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B646" w14:textId="77777777" w:rsidR="00BA2D93" w:rsidRPr="00BA2D93" w:rsidRDefault="00BA2D93" w:rsidP="00BA2D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BA2D93">
        <w:rPr>
          <w:rFonts w:ascii="Arial" w:eastAsia="Times New Roman" w:hAnsi="Arial" w:cs="Arial"/>
          <w:b/>
          <w:bCs/>
          <w:i/>
          <w:iCs/>
          <w:color w:val="000000"/>
          <w:kern w:val="0"/>
          <w:sz w:val="36"/>
          <w:szCs w:val="36"/>
          <w:lang w:eastAsia="es-UY"/>
          <w14:ligatures w14:val="none"/>
        </w:rPr>
        <w:t>Ante la muerte del hermano Francisco</w:t>
      </w:r>
    </w:p>
    <w:p w14:paraId="4E5067DB" w14:textId="77777777" w:rsidR="00BA2D93" w:rsidRPr="00BA2D93" w:rsidRDefault="00BA2D93" w:rsidP="00BA2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s-UY"/>
          <w14:ligatures w14:val="none"/>
        </w:rPr>
      </w:pPr>
      <w:r w:rsidRPr="00BA2D93">
        <w:rPr>
          <w:rFonts w:ascii="Arial" w:eastAsia="Times New Roman" w:hAnsi="Arial" w:cs="Arial"/>
          <w:b/>
          <w:bCs/>
          <w:noProof/>
          <w:color w:val="1155CC"/>
          <w:kern w:val="0"/>
          <w:sz w:val="27"/>
          <w:szCs w:val="27"/>
          <w:lang w:eastAsia="es-UY"/>
          <w14:ligatures w14:val="none"/>
        </w:rPr>
        <w:drawing>
          <wp:inline distT="0" distB="0" distL="0" distR="0" wp14:anchorId="400F4C23" wp14:editId="68CB7B21">
            <wp:extent cx="3810000" cy="2533650"/>
            <wp:effectExtent l="0" t="0" r="0" b="0"/>
            <wp:docPr id="3" name="Imagen 4" descr="Un hombre en frente de un edifico&#10;&#10;El contenido generado por IA puede ser incorrecto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4" descr="Un hombre en frente de un edifico&#10;&#10;El contenido generado por IA puede ser incorrecto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20E2" w14:textId="77777777" w:rsidR="00BA2D93" w:rsidRPr="00BA2D93" w:rsidRDefault="00BA2D93" w:rsidP="00BA2D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UY"/>
          <w14:ligatures w14:val="none"/>
        </w:rPr>
      </w:pPr>
      <w:r w:rsidRPr="00BA2D9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  <w:br/>
      </w:r>
      <w:r w:rsidRPr="00BA2D93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shd w:val="clear" w:color="auto" w:fill="FFFFFF"/>
          <w:lang w:eastAsia="es-UY"/>
          <w14:ligatures w14:val="none"/>
        </w:rPr>
        <w:br/>
      </w:r>
    </w:p>
    <w:p w14:paraId="75D3869E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</w:pPr>
      <w:r w:rsidRPr="00152FC6"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  <w:t>La muerte del Papa Francisco dio un nuevo sentido a nuestra Pascua. Para quienes creemos en la resurrección, que no opaca la tristeza, no lo vivimos con desesperanza.</w:t>
      </w:r>
    </w:p>
    <w:p w14:paraId="4CA10514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</w:p>
    <w:p w14:paraId="4EE059CD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</w:pPr>
      <w:r w:rsidRPr="00152FC6"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  <w:t>Francisco quiso mostrar desde su nombre a sus gestos, con sus palabras y actitudes una Iglesia pobre, desprovista de lujos, sencilla desde el lenguaje hasta las actitudes.</w:t>
      </w:r>
    </w:p>
    <w:p w14:paraId="0F99C5D2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</w:p>
    <w:p w14:paraId="0FE1F7CD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</w:pPr>
      <w:r w:rsidRPr="00152FC6"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  <w:t>El Concilio Vaticano II, que había quedado dormido, fue despertado por el Papa que hizo de él una guía para toda la Iglesia. Muchos, creyentes o no, están dolidos por su desaparición física. Muchos, creyentes o no, esperamos ver la fertilidad de lo que ha sembrado.</w:t>
      </w:r>
    </w:p>
    <w:p w14:paraId="4B374C31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</w:p>
    <w:p w14:paraId="6AEC1D48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</w:pPr>
      <w:r w:rsidRPr="00152FC6"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  <w:t>La Pascua de Jesús nos invita a creer en la Vida. Francisco, que ya está viviendo su mejor Pascua, fue en este tiempo un gran defensor de la dignidad de todos y todas, del valor del trabajo y de los pobres. Vemos que hace tiempo Francisco se mostró como uno de los pocos humanistas entre los lideres mundiales. Creemos que su testimonio, expresado en tantos documentos y discursos, en tantos gestos y acciones, no deben caer en saco roto. Su legado es un llamado a seguir andando al modo de Jesús.  Como grupo de curas nos unimos a quienes sienten un dolor profundo y rezamos por su descanso junto a Jesús y la Virgen de Luján.</w:t>
      </w:r>
    </w:p>
    <w:p w14:paraId="5FF55388" w14:textId="77777777" w:rsidR="00BA2D93" w:rsidRPr="00152FC6" w:rsidRDefault="00BA2D93" w:rsidP="00BA2D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</w:p>
    <w:p w14:paraId="7F2C3AA1" w14:textId="77777777" w:rsidR="00BA2D93" w:rsidRPr="00152FC6" w:rsidRDefault="00BA2D93" w:rsidP="00BA2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  <w:r w:rsidRPr="00152FC6">
        <w:rPr>
          <w:rFonts w:ascii="Arial" w:eastAsia="Times New Roman" w:hAnsi="Arial" w:cs="Arial"/>
          <w:i/>
          <w:iCs/>
          <w:color w:val="000000"/>
          <w:kern w:val="0"/>
          <w:sz w:val="28"/>
          <w:szCs w:val="28"/>
          <w:lang w:eastAsia="es-UY"/>
          <w14:ligatures w14:val="none"/>
        </w:rPr>
        <w:t>Grupo de curas en opción por los y las pobres</w:t>
      </w:r>
    </w:p>
    <w:p w14:paraId="5ED22CD8" w14:textId="77777777" w:rsidR="00BA2D93" w:rsidRPr="00152FC6" w:rsidRDefault="00BA2D93" w:rsidP="00BA2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s-UY"/>
          <w14:ligatures w14:val="none"/>
        </w:rPr>
      </w:pPr>
      <w:r w:rsidRPr="00152FC6">
        <w:rPr>
          <w:rFonts w:ascii="Arial" w:eastAsia="Times New Roman" w:hAnsi="Arial" w:cs="Arial"/>
          <w:color w:val="000000"/>
          <w:kern w:val="0"/>
          <w:sz w:val="28"/>
          <w:szCs w:val="28"/>
          <w:lang w:eastAsia="es-UY"/>
          <w14:ligatures w14:val="none"/>
        </w:rPr>
        <w:t>21 de abril 2025</w:t>
      </w:r>
    </w:p>
    <w:p w14:paraId="1AA4AE2D" w14:textId="77777777" w:rsidR="00926044" w:rsidRDefault="00926044"/>
    <w:sectPr w:rsidR="009260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93"/>
    <w:rsid w:val="00152FC6"/>
    <w:rsid w:val="004E3E38"/>
    <w:rsid w:val="00926044"/>
    <w:rsid w:val="00BA2D93"/>
    <w:rsid w:val="00DE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254E"/>
  <w15:chartTrackingRefBased/>
  <w15:docId w15:val="{F5784D5E-10EB-4E9C-83FA-2A087D5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A2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A2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2D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2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2D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2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2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2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2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2D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2D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2D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2D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2D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2D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2D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2D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2D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2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2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2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2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2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2D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2D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2D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2D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2D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2D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blogger.com/blog/post/edit/2845060600014161194/726774748644364992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Oscar Elizalde</cp:lastModifiedBy>
  <cp:revision>2</cp:revision>
  <dcterms:created xsi:type="dcterms:W3CDTF">2025-04-21T19:59:00Z</dcterms:created>
  <dcterms:modified xsi:type="dcterms:W3CDTF">2025-04-27T12:01:00Z</dcterms:modified>
</cp:coreProperties>
</file>