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8891F" w14:textId="0EAEDD48" w:rsidR="00A24944" w:rsidRPr="001A0685" w:rsidRDefault="00A24944" w:rsidP="002A51AC">
      <w:pPr>
        <w:spacing w:after="0" w:line="240" w:lineRule="auto"/>
        <w:ind w:right="-149"/>
        <w:jc w:val="center"/>
        <w:rPr>
          <w:rFonts w:ascii="Garamond" w:hAnsi="Garamond"/>
          <w:b/>
          <w:bCs/>
          <w:sz w:val="24"/>
          <w:szCs w:val="24"/>
          <w:lang w:val="es-CL"/>
        </w:rPr>
      </w:pPr>
      <w:r w:rsidRPr="001A0685">
        <w:rPr>
          <w:rFonts w:ascii="Garamond" w:hAnsi="Garamond"/>
          <w:b/>
          <w:bCs/>
          <w:sz w:val="24"/>
          <w:szCs w:val="24"/>
          <w:lang w:val="es-CL"/>
        </w:rPr>
        <w:t>DISCURSO DE GUSTAVO GUTIÉRREZ</w:t>
      </w:r>
    </w:p>
    <w:p w14:paraId="72C47014" w14:textId="383D6A41" w:rsidR="00A24944" w:rsidRPr="001A0685" w:rsidRDefault="00A24944" w:rsidP="002A51AC">
      <w:pPr>
        <w:spacing w:after="0" w:line="240" w:lineRule="auto"/>
        <w:ind w:right="-149"/>
        <w:jc w:val="center"/>
        <w:rPr>
          <w:rFonts w:ascii="Garamond" w:hAnsi="Garamond"/>
          <w:b/>
          <w:bCs/>
          <w:sz w:val="24"/>
          <w:szCs w:val="24"/>
          <w:lang w:val="es-CL"/>
        </w:rPr>
      </w:pPr>
      <w:r w:rsidRPr="001A0685">
        <w:rPr>
          <w:rFonts w:ascii="Garamond" w:hAnsi="Garamond"/>
          <w:b/>
          <w:bCs/>
          <w:sz w:val="24"/>
          <w:szCs w:val="24"/>
          <w:lang w:val="es-CL"/>
        </w:rPr>
        <w:t>EN LA</w:t>
      </w:r>
    </w:p>
    <w:p w14:paraId="71D2B07B" w14:textId="7D7F24D7" w:rsidR="00A24944" w:rsidRDefault="00A24944" w:rsidP="002A51AC">
      <w:pPr>
        <w:spacing w:after="0" w:line="240" w:lineRule="auto"/>
        <w:ind w:right="-149"/>
        <w:jc w:val="center"/>
        <w:rPr>
          <w:rFonts w:ascii="Garamond" w:hAnsi="Garamond"/>
          <w:b/>
          <w:bCs/>
          <w:sz w:val="24"/>
          <w:szCs w:val="24"/>
          <w:lang w:val="es-CL"/>
        </w:rPr>
      </w:pPr>
      <w:r w:rsidRPr="001A0685">
        <w:rPr>
          <w:rFonts w:ascii="Garamond" w:hAnsi="Garamond"/>
          <w:b/>
          <w:bCs/>
          <w:sz w:val="24"/>
          <w:szCs w:val="24"/>
          <w:lang w:val="es-CL"/>
        </w:rPr>
        <w:t>UNIVERSIDAD ALBERTO HURTADO</w:t>
      </w:r>
      <w:r w:rsidR="005C6B7E" w:rsidRPr="001A0685">
        <w:rPr>
          <w:rStyle w:val="Refdenotaalpie"/>
          <w:rFonts w:ascii="Garamond" w:hAnsi="Garamond"/>
          <w:b/>
          <w:bCs/>
          <w:sz w:val="24"/>
          <w:szCs w:val="24"/>
          <w:lang w:val="es-CL"/>
        </w:rPr>
        <w:footnoteReference w:id="2"/>
      </w:r>
    </w:p>
    <w:p w14:paraId="63DB3713" w14:textId="77777777" w:rsidR="008D6980" w:rsidRPr="001A0685" w:rsidRDefault="008D6980" w:rsidP="002A51AC">
      <w:pPr>
        <w:spacing w:after="0" w:line="240" w:lineRule="auto"/>
        <w:ind w:right="-149"/>
        <w:jc w:val="center"/>
        <w:rPr>
          <w:rFonts w:ascii="Garamond" w:hAnsi="Garamond"/>
          <w:b/>
          <w:bCs/>
          <w:sz w:val="24"/>
          <w:szCs w:val="24"/>
          <w:lang w:val="es-CL"/>
        </w:rPr>
      </w:pPr>
    </w:p>
    <w:p w14:paraId="358FB83B" w14:textId="2F791B7B" w:rsidR="007A6427" w:rsidRPr="001A0685" w:rsidRDefault="00D40C8F" w:rsidP="002A51AC">
      <w:pPr>
        <w:spacing w:after="0" w:line="240" w:lineRule="auto"/>
        <w:ind w:right="-149"/>
        <w:jc w:val="center"/>
        <w:rPr>
          <w:rFonts w:ascii="Garamond" w:hAnsi="Garamond"/>
          <w:b/>
          <w:bCs/>
          <w:sz w:val="24"/>
          <w:szCs w:val="24"/>
          <w:lang w:val="es-CL"/>
        </w:rPr>
      </w:pPr>
      <w:r w:rsidRPr="001A0685">
        <w:rPr>
          <w:rFonts w:ascii="Garamond" w:hAnsi="Garamond"/>
          <w:b/>
          <w:bCs/>
          <w:sz w:val="24"/>
          <w:szCs w:val="24"/>
          <w:lang w:val="es-CL"/>
        </w:rPr>
        <w:t>(</w:t>
      </w:r>
      <w:r w:rsidR="006B1219" w:rsidRPr="001A0685">
        <w:rPr>
          <w:rFonts w:ascii="Garamond" w:hAnsi="Garamond"/>
          <w:b/>
          <w:bCs/>
          <w:sz w:val="24"/>
          <w:szCs w:val="24"/>
          <w:lang w:val="es-CL"/>
        </w:rPr>
        <w:t xml:space="preserve">Con ocasión del lanzamiento del libro </w:t>
      </w:r>
      <w:r w:rsidR="006B1219" w:rsidRPr="001A0685">
        <w:rPr>
          <w:rFonts w:ascii="Garamond" w:hAnsi="Garamond"/>
          <w:b/>
          <w:bCs/>
          <w:i/>
          <w:iCs/>
          <w:sz w:val="24"/>
          <w:szCs w:val="24"/>
          <w:lang w:val="es-CL"/>
        </w:rPr>
        <w:t>Signos de estos tiempos</w:t>
      </w:r>
      <w:r w:rsidR="006B1219" w:rsidRPr="001A0685">
        <w:rPr>
          <w:rFonts w:ascii="Garamond" w:hAnsi="Garamond"/>
          <w:b/>
          <w:bCs/>
          <w:sz w:val="24"/>
          <w:szCs w:val="24"/>
          <w:lang w:val="es-CL"/>
        </w:rPr>
        <w:t xml:space="preserve"> del Centro teológico Manuel Larraín</w:t>
      </w:r>
      <w:r w:rsidR="00977E9C" w:rsidRPr="001A0685">
        <w:rPr>
          <w:rFonts w:ascii="Garamond" w:hAnsi="Garamond"/>
          <w:b/>
          <w:bCs/>
          <w:sz w:val="24"/>
          <w:szCs w:val="24"/>
          <w:lang w:val="es-CL"/>
        </w:rPr>
        <w:t>. La</w:t>
      </w:r>
      <w:r w:rsidR="00A03887" w:rsidRPr="001A0685">
        <w:rPr>
          <w:rFonts w:ascii="Garamond" w:hAnsi="Garamond"/>
          <w:b/>
          <w:bCs/>
          <w:sz w:val="24"/>
          <w:szCs w:val="24"/>
          <w:lang w:val="es-CL"/>
        </w:rPr>
        <w:t xml:space="preserve"> transcripción no es segura, pues el audio no era bueno.</w:t>
      </w:r>
      <w:r w:rsidRPr="001A0685">
        <w:rPr>
          <w:rFonts w:ascii="Garamond" w:hAnsi="Garamond"/>
          <w:b/>
          <w:bCs/>
          <w:sz w:val="24"/>
          <w:szCs w:val="24"/>
          <w:lang w:val="es-CL"/>
        </w:rPr>
        <w:t>)</w:t>
      </w:r>
      <w:r w:rsidR="002C39A2" w:rsidRPr="001A0685">
        <w:rPr>
          <w:rStyle w:val="Refdenotaalpie"/>
          <w:rFonts w:ascii="Garamond" w:hAnsi="Garamond"/>
          <w:b/>
          <w:bCs/>
          <w:sz w:val="24"/>
          <w:szCs w:val="24"/>
          <w:lang w:val="es-CL"/>
        </w:rPr>
        <w:footnoteReference w:id="3"/>
      </w:r>
    </w:p>
    <w:p w14:paraId="67CAE685" w14:textId="36D604B5" w:rsidR="00A24944" w:rsidRPr="001A0685" w:rsidRDefault="00A24944" w:rsidP="002A51AC">
      <w:pPr>
        <w:spacing w:after="0" w:line="240" w:lineRule="auto"/>
        <w:ind w:right="-149"/>
        <w:jc w:val="center"/>
        <w:rPr>
          <w:rFonts w:ascii="Garamond" w:hAnsi="Garamond"/>
          <w:b/>
          <w:bCs/>
          <w:sz w:val="24"/>
          <w:szCs w:val="24"/>
          <w:lang w:val="es-CL"/>
        </w:rPr>
      </w:pPr>
      <w:r w:rsidRPr="001A0685">
        <w:rPr>
          <w:rFonts w:ascii="Garamond" w:hAnsi="Garamond"/>
          <w:b/>
          <w:bCs/>
          <w:sz w:val="24"/>
          <w:szCs w:val="24"/>
          <w:lang w:val="es-CL"/>
        </w:rPr>
        <w:t>16 DE ENERO DE 2009</w:t>
      </w:r>
    </w:p>
    <w:p w14:paraId="283C7DDB" w14:textId="77777777" w:rsidR="00A24944" w:rsidRPr="001A0685" w:rsidRDefault="00A24944" w:rsidP="002A51AC">
      <w:pPr>
        <w:spacing w:after="0" w:line="240" w:lineRule="auto"/>
        <w:ind w:right="-149"/>
        <w:jc w:val="both"/>
        <w:rPr>
          <w:rFonts w:ascii="Garamond" w:hAnsi="Garamond"/>
          <w:sz w:val="24"/>
          <w:szCs w:val="24"/>
          <w:lang w:val="es-CL"/>
        </w:rPr>
      </w:pPr>
    </w:p>
    <w:p w14:paraId="7B58A6B9" w14:textId="14FAF13B" w:rsidR="00AD09C5" w:rsidRPr="001A0685" w:rsidRDefault="000975C8" w:rsidP="002A51AC">
      <w:pPr>
        <w:spacing w:after="0" w:line="240" w:lineRule="auto"/>
        <w:ind w:right="-149"/>
        <w:jc w:val="both"/>
        <w:rPr>
          <w:rFonts w:ascii="Garamond" w:hAnsi="Garamond"/>
          <w:sz w:val="24"/>
          <w:szCs w:val="24"/>
          <w:lang w:val="es-CL"/>
        </w:rPr>
      </w:pPr>
      <w:r w:rsidRPr="001A0685">
        <w:rPr>
          <w:rFonts w:ascii="Garamond" w:hAnsi="Garamond"/>
          <w:sz w:val="24"/>
          <w:szCs w:val="24"/>
          <w:lang w:val="es-CL"/>
        </w:rPr>
        <w:t xml:space="preserve">En primer </w:t>
      </w:r>
      <w:r w:rsidR="00E172EA" w:rsidRPr="001A0685">
        <w:rPr>
          <w:rFonts w:ascii="Garamond" w:hAnsi="Garamond"/>
          <w:sz w:val="24"/>
          <w:szCs w:val="24"/>
          <w:lang w:val="es-CL"/>
        </w:rPr>
        <w:t>lugar,</w:t>
      </w:r>
      <w:r w:rsidRPr="001A0685">
        <w:rPr>
          <w:rFonts w:ascii="Garamond" w:hAnsi="Garamond"/>
          <w:sz w:val="24"/>
          <w:szCs w:val="24"/>
          <w:lang w:val="es-CL"/>
        </w:rPr>
        <w:t xml:space="preserve"> quisiera dar las gracias por la invitación para compartir algunas reflexiones sobre nuestra fe y esperanza comunes. Pero quisiera dar gracias también, de modo muy especial por los amigos, de</w:t>
      </w:r>
      <w:r w:rsidR="00967222" w:rsidRPr="001A0685">
        <w:rPr>
          <w:rFonts w:ascii="Garamond" w:hAnsi="Garamond"/>
          <w:sz w:val="24"/>
          <w:szCs w:val="24"/>
          <w:lang w:val="es-CL"/>
        </w:rPr>
        <w:t xml:space="preserve"> </w:t>
      </w:r>
      <w:r w:rsidRPr="001A0685">
        <w:rPr>
          <w:rFonts w:ascii="Garamond" w:hAnsi="Garamond"/>
          <w:sz w:val="24"/>
          <w:szCs w:val="24"/>
          <w:lang w:val="es-CL"/>
        </w:rPr>
        <w:t>muy viejos tiempos</w:t>
      </w:r>
      <w:r w:rsidR="00967222" w:rsidRPr="001A0685">
        <w:rPr>
          <w:rFonts w:ascii="Garamond" w:hAnsi="Garamond"/>
          <w:sz w:val="24"/>
          <w:szCs w:val="24"/>
          <w:lang w:val="es-CL"/>
        </w:rPr>
        <w:t>,</w:t>
      </w:r>
      <w:r w:rsidRPr="001A0685">
        <w:rPr>
          <w:rFonts w:ascii="Garamond" w:hAnsi="Garamond"/>
          <w:sz w:val="24"/>
          <w:szCs w:val="24"/>
          <w:lang w:val="es-CL"/>
        </w:rPr>
        <w:t xml:space="preserve"> que tengo en esta sala. No es la idea acomplejar a los jóvenes, pero son amigos de los años 50 y 60, que están acá. Figúrense ustedes -</w:t>
      </w:r>
      <w:r w:rsidR="00EB64D7" w:rsidRPr="001A0685">
        <w:rPr>
          <w:rFonts w:ascii="Garamond" w:hAnsi="Garamond"/>
          <w:sz w:val="24"/>
          <w:szCs w:val="24"/>
          <w:lang w:val="es-CL"/>
        </w:rPr>
        <w:t>e</w:t>
      </w:r>
      <w:r w:rsidRPr="001A0685">
        <w:rPr>
          <w:rFonts w:ascii="Garamond" w:hAnsi="Garamond"/>
          <w:sz w:val="24"/>
          <w:szCs w:val="24"/>
          <w:lang w:val="es-CL"/>
        </w:rPr>
        <w:t xml:space="preserve">s </w:t>
      </w:r>
      <w:r w:rsidR="00E172EA" w:rsidRPr="001A0685">
        <w:rPr>
          <w:rFonts w:ascii="Garamond" w:hAnsi="Garamond"/>
          <w:sz w:val="24"/>
          <w:szCs w:val="24"/>
          <w:lang w:val="es-CL"/>
        </w:rPr>
        <w:t>toda una vida</w:t>
      </w:r>
      <w:r w:rsidR="00467640" w:rsidRPr="001A0685">
        <w:rPr>
          <w:rFonts w:ascii="Garamond" w:hAnsi="Garamond"/>
          <w:sz w:val="24"/>
          <w:szCs w:val="24"/>
          <w:lang w:val="es-CL"/>
        </w:rPr>
        <w:t>-</w:t>
      </w:r>
      <w:r w:rsidRPr="001A0685">
        <w:rPr>
          <w:rFonts w:ascii="Garamond" w:hAnsi="Garamond"/>
          <w:sz w:val="24"/>
          <w:szCs w:val="24"/>
          <w:lang w:val="es-CL"/>
        </w:rPr>
        <w:t xml:space="preserve"> y me han aportado enormemente en mi vida. Jorge mencionó a don Manuel Larraín, a quién debo mucho. Y eso no lo digo porque estoy en Chile, sino porque fue esencial en mi vida. Lo conocí muy joven, todavía cuando yo era laico. Lo conocí antes que los amigos más viejos que tengo yo acá</w:t>
      </w:r>
      <w:r w:rsidR="002A0834" w:rsidRPr="001A0685">
        <w:rPr>
          <w:rFonts w:ascii="Garamond" w:hAnsi="Garamond"/>
          <w:sz w:val="24"/>
          <w:szCs w:val="24"/>
          <w:lang w:val="es-CL"/>
        </w:rPr>
        <w:t>.</w:t>
      </w:r>
      <w:r w:rsidRPr="001A0685">
        <w:rPr>
          <w:rFonts w:ascii="Garamond" w:hAnsi="Garamond"/>
          <w:sz w:val="24"/>
          <w:szCs w:val="24"/>
          <w:lang w:val="es-CL"/>
        </w:rPr>
        <w:t xml:space="preserve"> Y después tuve ocasión de verlo mucho</w:t>
      </w:r>
      <w:r w:rsidR="0014703C" w:rsidRPr="001A0685">
        <w:rPr>
          <w:rFonts w:ascii="Garamond" w:hAnsi="Garamond"/>
          <w:sz w:val="24"/>
          <w:szCs w:val="24"/>
          <w:lang w:val="es-CL"/>
        </w:rPr>
        <w:t xml:space="preserve"> </w:t>
      </w:r>
      <w:r w:rsidR="00B60574" w:rsidRPr="001A0685">
        <w:rPr>
          <w:rFonts w:ascii="Garamond" w:hAnsi="Garamond"/>
          <w:sz w:val="24"/>
          <w:szCs w:val="24"/>
          <w:lang w:val="es-CL"/>
        </w:rPr>
        <w:t>-</w:t>
      </w:r>
      <w:r w:rsidRPr="001A0685">
        <w:rPr>
          <w:rFonts w:ascii="Garamond" w:hAnsi="Garamond"/>
          <w:sz w:val="24"/>
          <w:szCs w:val="24"/>
          <w:lang w:val="es-CL"/>
        </w:rPr>
        <w:t>de muchas maneras- en reuniones,</w:t>
      </w:r>
      <w:r w:rsidR="00A24944" w:rsidRPr="001A0685">
        <w:rPr>
          <w:rFonts w:ascii="Garamond" w:hAnsi="Garamond"/>
          <w:sz w:val="24"/>
          <w:szCs w:val="24"/>
          <w:lang w:val="es-CL"/>
        </w:rPr>
        <w:t xml:space="preserve"> </w:t>
      </w:r>
      <w:r w:rsidRPr="001A0685">
        <w:rPr>
          <w:rFonts w:ascii="Garamond" w:hAnsi="Garamond"/>
          <w:sz w:val="24"/>
          <w:szCs w:val="24"/>
          <w:lang w:val="es-CL"/>
        </w:rPr>
        <w:t>que sé yo</w:t>
      </w:r>
      <w:r w:rsidR="0014703C" w:rsidRPr="001A0685">
        <w:rPr>
          <w:rFonts w:ascii="Garamond" w:hAnsi="Garamond"/>
          <w:sz w:val="24"/>
          <w:szCs w:val="24"/>
          <w:lang w:val="es-CL"/>
        </w:rPr>
        <w:t xml:space="preserve"> </w:t>
      </w:r>
      <w:r w:rsidRPr="001A0685">
        <w:rPr>
          <w:rFonts w:ascii="Garamond" w:hAnsi="Garamond"/>
          <w:sz w:val="24"/>
          <w:szCs w:val="24"/>
          <w:lang w:val="es-CL"/>
        </w:rPr>
        <w:t xml:space="preserve">y pude colaborar con él, en la cuarta sesión conciliar. </w:t>
      </w:r>
    </w:p>
    <w:p w14:paraId="1300F641" w14:textId="2EAC00E8" w:rsidR="00AD09C5"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7642F6" w:rsidRPr="001A0685">
        <w:rPr>
          <w:rFonts w:ascii="Garamond" w:hAnsi="Garamond"/>
          <w:sz w:val="24"/>
          <w:szCs w:val="24"/>
          <w:lang w:val="es-CL"/>
        </w:rPr>
        <w:t>A</w:t>
      </w:r>
      <w:r w:rsidR="000975C8" w:rsidRPr="001A0685">
        <w:rPr>
          <w:rFonts w:ascii="Garamond" w:hAnsi="Garamond"/>
          <w:sz w:val="24"/>
          <w:szCs w:val="24"/>
          <w:lang w:val="es-CL"/>
        </w:rPr>
        <w:t>migos que me han aportado tanto</w:t>
      </w:r>
      <w:r w:rsidR="007642F6" w:rsidRPr="001A0685">
        <w:rPr>
          <w:rFonts w:ascii="Garamond" w:hAnsi="Garamond"/>
          <w:sz w:val="24"/>
          <w:szCs w:val="24"/>
          <w:lang w:val="es-CL"/>
        </w:rPr>
        <w:t>..</w:t>
      </w:r>
      <w:r w:rsidR="000975C8" w:rsidRPr="001A0685">
        <w:rPr>
          <w:rFonts w:ascii="Garamond" w:hAnsi="Garamond"/>
          <w:sz w:val="24"/>
          <w:szCs w:val="24"/>
          <w:lang w:val="es-CL"/>
        </w:rPr>
        <w:t xml:space="preserve">. </w:t>
      </w:r>
      <w:r w:rsidR="005D3DF1" w:rsidRPr="001A0685">
        <w:rPr>
          <w:rFonts w:ascii="Garamond" w:hAnsi="Garamond"/>
          <w:sz w:val="24"/>
          <w:szCs w:val="24"/>
          <w:lang w:val="es-CL"/>
        </w:rPr>
        <w:t>T</w:t>
      </w:r>
      <w:r w:rsidR="000975C8" w:rsidRPr="001A0685">
        <w:rPr>
          <w:rFonts w:ascii="Garamond" w:hAnsi="Garamond"/>
          <w:sz w:val="24"/>
          <w:szCs w:val="24"/>
          <w:lang w:val="es-CL"/>
        </w:rPr>
        <w:t>odo lo que pueda decir ahora, tiene una parte de ellos también</w:t>
      </w:r>
      <w:r w:rsidR="003606E7" w:rsidRPr="001A0685">
        <w:rPr>
          <w:rFonts w:ascii="Garamond" w:hAnsi="Garamond"/>
          <w:sz w:val="24"/>
          <w:szCs w:val="24"/>
          <w:lang w:val="es-CL"/>
        </w:rPr>
        <w:t xml:space="preserve">. </w:t>
      </w:r>
      <w:r w:rsidR="000975C8" w:rsidRPr="001A0685">
        <w:rPr>
          <w:rFonts w:ascii="Garamond" w:hAnsi="Garamond"/>
          <w:sz w:val="24"/>
          <w:szCs w:val="24"/>
          <w:lang w:val="es-CL"/>
        </w:rPr>
        <w:t xml:space="preserve">Quisiera dar </w:t>
      </w:r>
      <w:r w:rsidR="00E41D5B" w:rsidRPr="001A0685">
        <w:rPr>
          <w:rFonts w:ascii="Garamond" w:hAnsi="Garamond"/>
          <w:sz w:val="24"/>
          <w:szCs w:val="24"/>
          <w:lang w:val="es-CL"/>
        </w:rPr>
        <w:t>gracias,</w:t>
      </w:r>
      <w:r w:rsidR="000975C8" w:rsidRPr="001A0685">
        <w:rPr>
          <w:rFonts w:ascii="Garamond" w:hAnsi="Garamond"/>
          <w:sz w:val="24"/>
          <w:szCs w:val="24"/>
          <w:lang w:val="es-CL"/>
        </w:rPr>
        <w:t xml:space="preserve"> además, a muchos otros de ustedes que han tenido la gentileza de haber venido aquí esta noche. </w:t>
      </w:r>
    </w:p>
    <w:p w14:paraId="737BEA18" w14:textId="0180F6FE" w:rsidR="00AD09C5"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 xml:space="preserve">El tema que me había sido propuesto es el de “Teología e Iglesia”. Quisiera presentarlo en </w:t>
      </w:r>
      <w:r w:rsidR="00B45901" w:rsidRPr="001A0685">
        <w:rPr>
          <w:rFonts w:ascii="Garamond" w:hAnsi="Garamond"/>
          <w:sz w:val="24"/>
          <w:szCs w:val="24"/>
          <w:lang w:val="es-CL"/>
        </w:rPr>
        <w:t xml:space="preserve">tres </w:t>
      </w:r>
      <w:r w:rsidR="000975C8" w:rsidRPr="001A0685">
        <w:rPr>
          <w:rFonts w:ascii="Garamond" w:hAnsi="Garamond"/>
          <w:sz w:val="24"/>
          <w:szCs w:val="24"/>
          <w:lang w:val="es-CL"/>
        </w:rPr>
        <w:t>momentos</w:t>
      </w:r>
      <w:r w:rsidR="00B45901" w:rsidRPr="001A0685">
        <w:rPr>
          <w:rFonts w:ascii="Garamond" w:hAnsi="Garamond"/>
          <w:sz w:val="24"/>
          <w:szCs w:val="24"/>
          <w:lang w:val="es-CL"/>
        </w:rPr>
        <w:t xml:space="preserve">. </w:t>
      </w:r>
      <w:r w:rsidR="000975C8" w:rsidRPr="001A0685">
        <w:rPr>
          <w:rFonts w:ascii="Garamond" w:hAnsi="Garamond"/>
          <w:sz w:val="24"/>
          <w:szCs w:val="24"/>
          <w:lang w:val="es-CL"/>
        </w:rPr>
        <w:t>El tercer momento será muy breve porque creo que lo llevamos muy dentro</w:t>
      </w:r>
      <w:r>
        <w:rPr>
          <w:rFonts w:ascii="Garamond" w:hAnsi="Garamond"/>
          <w:sz w:val="24"/>
          <w:szCs w:val="24"/>
          <w:lang w:val="es-CL"/>
        </w:rPr>
        <w:t xml:space="preserve">. </w:t>
      </w:r>
      <w:r w:rsidR="000975C8" w:rsidRPr="001A0685">
        <w:rPr>
          <w:rFonts w:ascii="Garamond" w:hAnsi="Garamond"/>
          <w:sz w:val="24"/>
          <w:szCs w:val="24"/>
          <w:lang w:val="es-CL"/>
        </w:rPr>
        <w:t>Ya en las presentaciones de Jorge ha habido mención de ese trabajo teológico que se ha comenzado a hacer en América latina. Algo quisiera añadir, simplemente porque han sido intervenciones breves las de ellos</w:t>
      </w:r>
      <w:r w:rsidR="002A4F33" w:rsidRPr="001A0685">
        <w:rPr>
          <w:rFonts w:ascii="Garamond" w:hAnsi="Garamond"/>
          <w:sz w:val="24"/>
          <w:szCs w:val="24"/>
          <w:lang w:val="es-CL"/>
        </w:rPr>
        <w:t>;</w:t>
      </w:r>
      <w:r w:rsidR="000975C8" w:rsidRPr="001A0685">
        <w:rPr>
          <w:rFonts w:ascii="Garamond" w:hAnsi="Garamond"/>
          <w:sz w:val="24"/>
          <w:szCs w:val="24"/>
          <w:lang w:val="es-CL"/>
        </w:rPr>
        <w:t xml:space="preserve"> </w:t>
      </w:r>
      <w:r w:rsidR="005209B7" w:rsidRPr="001A0685">
        <w:rPr>
          <w:rFonts w:ascii="Garamond" w:hAnsi="Garamond"/>
          <w:sz w:val="24"/>
          <w:szCs w:val="24"/>
          <w:lang w:val="es-CL"/>
        </w:rPr>
        <w:t xml:space="preserve">quisiera profundizar en algunos </w:t>
      </w:r>
      <w:r w:rsidR="000975C8" w:rsidRPr="001A0685">
        <w:rPr>
          <w:rFonts w:ascii="Garamond" w:hAnsi="Garamond"/>
          <w:sz w:val="24"/>
          <w:szCs w:val="24"/>
          <w:lang w:val="es-CL"/>
        </w:rPr>
        <w:t xml:space="preserve">puntos </w:t>
      </w:r>
      <w:r w:rsidR="00AA18AC" w:rsidRPr="001A0685">
        <w:rPr>
          <w:rFonts w:ascii="Garamond" w:hAnsi="Garamond"/>
          <w:sz w:val="24"/>
          <w:szCs w:val="24"/>
          <w:lang w:val="es-CL"/>
        </w:rPr>
        <w:t>ya mencionados</w:t>
      </w:r>
      <w:r w:rsidR="009A2790" w:rsidRPr="001A0685">
        <w:rPr>
          <w:rFonts w:ascii="Garamond" w:hAnsi="Garamond"/>
          <w:sz w:val="24"/>
          <w:szCs w:val="24"/>
          <w:lang w:val="es-CL"/>
        </w:rPr>
        <w:t>.</w:t>
      </w:r>
    </w:p>
    <w:p w14:paraId="73D07DFF" w14:textId="2C626E02" w:rsidR="00AD09C5"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 xml:space="preserve">Me gustaría, en un primer momento, le llamaré un poco pomposamente [inaudible], pero le voy a llamar “Recorrido”, y sin embargo será un recorrido breve, que habla de 40 años de reflexión teológica en América Latina. Muy ligados a los últimos cuarenta </w:t>
      </w:r>
      <w:r w:rsidR="00E41D5B" w:rsidRPr="001A0685">
        <w:rPr>
          <w:rFonts w:ascii="Garamond" w:hAnsi="Garamond"/>
          <w:sz w:val="24"/>
          <w:szCs w:val="24"/>
          <w:lang w:val="es-CL"/>
        </w:rPr>
        <w:t>años -</w:t>
      </w:r>
      <w:r w:rsidR="000975C8" w:rsidRPr="001A0685">
        <w:rPr>
          <w:rFonts w:ascii="Garamond" w:hAnsi="Garamond"/>
          <w:sz w:val="24"/>
          <w:szCs w:val="24"/>
          <w:lang w:val="es-CL"/>
        </w:rPr>
        <w:t>un poquito más de cuarenta-, ligeramente más</w:t>
      </w:r>
      <w:r w:rsidR="00CB5DF0" w:rsidRPr="001A0685">
        <w:rPr>
          <w:rFonts w:ascii="Garamond" w:hAnsi="Garamond"/>
          <w:sz w:val="24"/>
          <w:szCs w:val="24"/>
          <w:lang w:val="es-CL"/>
        </w:rPr>
        <w:t xml:space="preserve"> </w:t>
      </w:r>
      <w:r w:rsidR="000975C8" w:rsidRPr="001A0685">
        <w:rPr>
          <w:rFonts w:ascii="Garamond" w:hAnsi="Garamond"/>
          <w:sz w:val="24"/>
          <w:szCs w:val="24"/>
          <w:lang w:val="es-CL"/>
        </w:rPr>
        <w:t xml:space="preserve">de cuarenta. De las conferencias episcopales latinoamericanas. La Teología de la Liberación nació como tal; con ese nombre. Un poco antes de la conferencia de Medellín; pero en realidad los temas estaban por todas partes en América Latina. Los que teníamos un poco más de edad, sin tener ningún mérito, pudimos </w:t>
      </w:r>
      <w:r w:rsidR="00E41D5B" w:rsidRPr="001A0685">
        <w:rPr>
          <w:rFonts w:ascii="Garamond" w:hAnsi="Garamond"/>
          <w:sz w:val="24"/>
          <w:szCs w:val="24"/>
          <w:lang w:val="es-CL"/>
        </w:rPr>
        <w:t>ponerles</w:t>
      </w:r>
      <w:r w:rsidR="000975C8" w:rsidRPr="001A0685">
        <w:rPr>
          <w:rFonts w:ascii="Garamond" w:hAnsi="Garamond"/>
          <w:sz w:val="24"/>
          <w:szCs w:val="24"/>
          <w:lang w:val="es-CL"/>
        </w:rPr>
        <w:t xml:space="preserve"> un nombre a esas reflexiones, pero en realidad, podría haber salido de cualquier lado de América Latina. Con otro nombre o no, pero podría haber sido en cualquier otro lado. </w:t>
      </w:r>
    </w:p>
    <w:p w14:paraId="207E9367" w14:textId="4B9030CF" w:rsidR="00AD09C5"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Los años, a mitad de los 60,</w:t>
      </w:r>
      <w:r w:rsidR="009C75CB" w:rsidRPr="001A0685">
        <w:rPr>
          <w:rFonts w:ascii="Garamond" w:hAnsi="Garamond"/>
          <w:sz w:val="24"/>
          <w:szCs w:val="24"/>
          <w:lang w:val="es-CL"/>
        </w:rPr>
        <w:t xml:space="preserve"> se dio una gran </w:t>
      </w:r>
      <w:r w:rsidR="00CD43FA" w:rsidRPr="001A0685">
        <w:rPr>
          <w:rFonts w:ascii="Garamond" w:hAnsi="Garamond"/>
          <w:sz w:val="24"/>
          <w:szCs w:val="24"/>
          <w:lang w:val="es-CL"/>
        </w:rPr>
        <w:t>efervescencia</w:t>
      </w:r>
      <w:r w:rsidR="00C87B12" w:rsidRPr="001A0685">
        <w:rPr>
          <w:rFonts w:ascii="Garamond" w:hAnsi="Garamond"/>
          <w:sz w:val="24"/>
          <w:szCs w:val="24"/>
          <w:lang w:val="es-CL"/>
        </w:rPr>
        <w:t xml:space="preserve">. </w:t>
      </w:r>
      <w:r w:rsidR="000975C8" w:rsidRPr="001A0685">
        <w:rPr>
          <w:rFonts w:ascii="Garamond" w:hAnsi="Garamond"/>
          <w:sz w:val="24"/>
          <w:szCs w:val="24"/>
          <w:lang w:val="es-CL"/>
        </w:rPr>
        <w:t xml:space="preserve">A veces, amablemente, los amigos, como al igual que yo, escribieron un libro que se llama “Teología de la Liberación”, y me atribuyen la </w:t>
      </w:r>
      <w:r w:rsidR="00E41D5B" w:rsidRPr="001A0685">
        <w:rPr>
          <w:rFonts w:ascii="Garamond" w:hAnsi="Garamond"/>
          <w:sz w:val="24"/>
          <w:szCs w:val="24"/>
          <w:lang w:val="es-CL"/>
        </w:rPr>
        <w:t>paternidad -</w:t>
      </w:r>
      <w:r w:rsidR="000975C8" w:rsidRPr="001A0685">
        <w:rPr>
          <w:rFonts w:ascii="Garamond" w:hAnsi="Garamond"/>
          <w:sz w:val="24"/>
          <w:szCs w:val="24"/>
          <w:lang w:val="es-CL"/>
        </w:rPr>
        <w:t>que yo sepa, además, la única que me atribuyen (Risas)</w:t>
      </w:r>
      <w:r w:rsidR="00B304CB" w:rsidRPr="001A0685">
        <w:rPr>
          <w:rFonts w:ascii="Garamond" w:hAnsi="Garamond"/>
          <w:sz w:val="24"/>
          <w:szCs w:val="24"/>
          <w:lang w:val="es-CL"/>
        </w:rPr>
        <w:t xml:space="preserve">. </w:t>
      </w:r>
      <w:r w:rsidR="000975C8" w:rsidRPr="001A0685">
        <w:rPr>
          <w:rFonts w:ascii="Garamond" w:hAnsi="Garamond"/>
          <w:sz w:val="24"/>
          <w:szCs w:val="24"/>
          <w:lang w:val="es-CL"/>
        </w:rPr>
        <w:t>Me atribuyen entonces la paternidad de la Teología de la Liberación. Y yo, la verdad es que no estoy tan seguro, y créanme que esto, de verdad, no es una cuestión de modestia, sino que, a mi me parece, lo que yo viví en los años 60 y aquellos que lo vivieron, y que lo vivimos juntos con ellos, era tan rico por todas partes</w:t>
      </w:r>
      <w:r w:rsidR="002B27C9" w:rsidRPr="001A0685">
        <w:rPr>
          <w:rFonts w:ascii="Garamond" w:hAnsi="Garamond"/>
          <w:sz w:val="24"/>
          <w:szCs w:val="24"/>
          <w:lang w:val="es-CL"/>
        </w:rPr>
        <w:t>. C</w:t>
      </w:r>
      <w:r w:rsidR="000975C8" w:rsidRPr="001A0685">
        <w:rPr>
          <w:rFonts w:ascii="Garamond" w:hAnsi="Garamond"/>
          <w:sz w:val="24"/>
          <w:szCs w:val="24"/>
          <w:lang w:val="es-CL"/>
        </w:rPr>
        <w:t>ierto que, singularizar en nombres</w:t>
      </w:r>
      <w:r w:rsidR="002B27C9" w:rsidRPr="001A0685">
        <w:rPr>
          <w:rFonts w:ascii="Garamond" w:hAnsi="Garamond"/>
          <w:sz w:val="24"/>
          <w:szCs w:val="24"/>
          <w:lang w:val="es-CL"/>
        </w:rPr>
        <w:t>,</w:t>
      </w:r>
      <w:r w:rsidR="000975C8" w:rsidRPr="001A0685">
        <w:rPr>
          <w:rFonts w:ascii="Garamond" w:hAnsi="Garamond"/>
          <w:sz w:val="24"/>
          <w:szCs w:val="24"/>
          <w:lang w:val="es-CL"/>
        </w:rPr>
        <w:t xml:space="preserve"> no resulta. Mi opinión, es que el único parentesco seguro en Teología de </w:t>
      </w:r>
      <w:r w:rsidR="00BA30DB" w:rsidRPr="001A0685">
        <w:rPr>
          <w:rFonts w:ascii="Garamond" w:hAnsi="Garamond"/>
          <w:sz w:val="24"/>
          <w:szCs w:val="24"/>
          <w:lang w:val="es-CL"/>
        </w:rPr>
        <w:t>Liberación</w:t>
      </w:r>
      <w:r w:rsidR="000975C8" w:rsidRPr="001A0685">
        <w:rPr>
          <w:rFonts w:ascii="Garamond" w:hAnsi="Garamond"/>
          <w:sz w:val="24"/>
          <w:szCs w:val="24"/>
          <w:lang w:val="es-CL"/>
        </w:rPr>
        <w:t xml:space="preserve"> es el “Yo sobrino”: </w:t>
      </w:r>
      <w:r w:rsidR="00123A7E" w:rsidRPr="001A0685">
        <w:rPr>
          <w:rFonts w:ascii="Garamond" w:hAnsi="Garamond"/>
          <w:sz w:val="24"/>
          <w:szCs w:val="24"/>
          <w:lang w:val="es-CL"/>
        </w:rPr>
        <w:t>“</w:t>
      </w:r>
      <w:r w:rsidR="000975C8" w:rsidRPr="001A0685">
        <w:rPr>
          <w:rFonts w:ascii="Garamond" w:hAnsi="Garamond"/>
          <w:sz w:val="24"/>
          <w:szCs w:val="24"/>
          <w:lang w:val="es-CL"/>
        </w:rPr>
        <w:t>Él es el sobrino de la Teología de la Liberación, él entiende [inaudible]</w:t>
      </w:r>
      <w:r w:rsidR="00123A7E" w:rsidRPr="001A0685">
        <w:rPr>
          <w:rFonts w:ascii="Garamond" w:hAnsi="Garamond"/>
          <w:sz w:val="24"/>
          <w:szCs w:val="24"/>
          <w:lang w:val="es-CL"/>
        </w:rPr>
        <w:t>”</w:t>
      </w:r>
      <w:r w:rsidR="000975C8" w:rsidRPr="001A0685">
        <w:rPr>
          <w:rFonts w:ascii="Garamond" w:hAnsi="Garamond"/>
          <w:sz w:val="24"/>
          <w:szCs w:val="24"/>
          <w:lang w:val="es-CL"/>
        </w:rPr>
        <w:t xml:space="preserve">, -y los otros parentescos, </w:t>
      </w:r>
      <w:r w:rsidR="002F4879" w:rsidRPr="001A0685">
        <w:rPr>
          <w:rFonts w:ascii="Garamond" w:hAnsi="Garamond"/>
          <w:sz w:val="24"/>
          <w:szCs w:val="24"/>
          <w:lang w:val="es-CL"/>
        </w:rPr>
        <w:t>b</w:t>
      </w:r>
      <w:r w:rsidR="000975C8" w:rsidRPr="001A0685">
        <w:rPr>
          <w:rFonts w:ascii="Garamond" w:hAnsi="Garamond"/>
          <w:sz w:val="24"/>
          <w:szCs w:val="24"/>
          <w:lang w:val="es-CL"/>
        </w:rPr>
        <w:t xml:space="preserve">ien, depende de ellos, de cómo los quieran decir </w:t>
      </w:r>
    </w:p>
    <w:p w14:paraId="32E9A252" w14:textId="75AD5A6D" w:rsidR="00AD09C5"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lastRenderedPageBreak/>
        <w:tab/>
      </w:r>
      <w:r w:rsidR="000975C8" w:rsidRPr="001A0685">
        <w:rPr>
          <w:rFonts w:ascii="Garamond" w:hAnsi="Garamond"/>
          <w:sz w:val="24"/>
          <w:szCs w:val="24"/>
          <w:lang w:val="es-CL"/>
        </w:rPr>
        <w:t xml:space="preserve">Y si en la primera parte dije lo de hacer un </w:t>
      </w:r>
      <w:r w:rsidR="00BA30DB" w:rsidRPr="001A0685">
        <w:rPr>
          <w:rFonts w:ascii="Garamond" w:hAnsi="Garamond"/>
          <w:sz w:val="24"/>
          <w:szCs w:val="24"/>
          <w:lang w:val="es-CL"/>
        </w:rPr>
        <w:t>recorrido</w:t>
      </w:r>
      <w:r w:rsidR="007F182C" w:rsidRPr="001A0685">
        <w:rPr>
          <w:rFonts w:ascii="Garamond" w:hAnsi="Garamond"/>
          <w:sz w:val="24"/>
          <w:szCs w:val="24"/>
          <w:lang w:val="es-CL"/>
        </w:rPr>
        <w:t xml:space="preserve">… </w:t>
      </w:r>
      <w:r w:rsidR="000975C8" w:rsidRPr="001A0685">
        <w:rPr>
          <w:rFonts w:ascii="Garamond" w:hAnsi="Garamond"/>
          <w:sz w:val="24"/>
          <w:szCs w:val="24"/>
          <w:lang w:val="es-CL"/>
        </w:rPr>
        <w:t>lo voy a hacer</w:t>
      </w:r>
      <w:r w:rsidR="005D1971" w:rsidRPr="001A0685">
        <w:rPr>
          <w:rFonts w:ascii="Garamond" w:hAnsi="Garamond"/>
          <w:sz w:val="24"/>
          <w:szCs w:val="24"/>
          <w:lang w:val="es-CL"/>
        </w:rPr>
        <w:t>,</w:t>
      </w:r>
      <w:r w:rsidR="000975C8" w:rsidRPr="001A0685">
        <w:rPr>
          <w:rFonts w:ascii="Garamond" w:hAnsi="Garamond"/>
          <w:sz w:val="24"/>
          <w:szCs w:val="24"/>
          <w:lang w:val="es-CL"/>
        </w:rPr>
        <w:t xml:space="preserve"> no tanto contando cosas, sino recordando el sentido de ciertos momentos</w:t>
      </w:r>
      <w:r w:rsidR="005D1971" w:rsidRPr="001A0685">
        <w:rPr>
          <w:rFonts w:ascii="Garamond" w:hAnsi="Garamond"/>
          <w:sz w:val="24"/>
          <w:szCs w:val="24"/>
          <w:lang w:val="es-CL"/>
        </w:rPr>
        <w:t xml:space="preserve">. </w:t>
      </w:r>
    </w:p>
    <w:p w14:paraId="4804FDB4" w14:textId="1672FC1D" w:rsidR="00AD09C5"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 xml:space="preserve">En primer lugar, algo referente a </w:t>
      </w:r>
      <w:r w:rsidR="00123A7E" w:rsidRPr="001A0685">
        <w:rPr>
          <w:rFonts w:ascii="Garamond" w:hAnsi="Garamond"/>
          <w:sz w:val="24"/>
          <w:szCs w:val="24"/>
          <w:lang w:val="es-CL"/>
        </w:rPr>
        <w:t>“</w:t>
      </w:r>
      <w:r w:rsidR="000975C8" w:rsidRPr="001A0685">
        <w:rPr>
          <w:rFonts w:ascii="Garamond" w:hAnsi="Garamond"/>
          <w:sz w:val="24"/>
          <w:szCs w:val="24"/>
          <w:lang w:val="es-CL"/>
        </w:rPr>
        <w:t>Teología e Historia</w:t>
      </w:r>
      <w:r w:rsidR="00123A7E" w:rsidRPr="001A0685">
        <w:rPr>
          <w:rFonts w:ascii="Garamond" w:hAnsi="Garamond"/>
          <w:sz w:val="24"/>
          <w:szCs w:val="24"/>
          <w:lang w:val="es-CL"/>
        </w:rPr>
        <w:t>”</w:t>
      </w:r>
      <w:r w:rsidR="000975C8" w:rsidRPr="001A0685">
        <w:rPr>
          <w:rFonts w:ascii="Garamond" w:hAnsi="Garamond"/>
          <w:sz w:val="24"/>
          <w:szCs w:val="24"/>
          <w:lang w:val="es-CL"/>
        </w:rPr>
        <w:t>. La teología</w:t>
      </w:r>
      <w:r w:rsidR="004B631A" w:rsidRPr="001A0685">
        <w:rPr>
          <w:rFonts w:ascii="Garamond" w:hAnsi="Garamond"/>
          <w:sz w:val="24"/>
          <w:szCs w:val="24"/>
          <w:lang w:val="es-CL"/>
        </w:rPr>
        <w:t xml:space="preserve"> </w:t>
      </w:r>
      <w:r w:rsidR="000975C8" w:rsidRPr="001A0685">
        <w:rPr>
          <w:rFonts w:ascii="Garamond" w:hAnsi="Garamond"/>
          <w:sz w:val="24"/>
          <w:szCs w:val="24"/>
          <w:lang w:val="es-CL"/>
        </w:rPr>
        <w:t>ha tenido siempre</w:t>
      </w:r>
      <w:r w:rsidR="00EF397B" w:rsidRPr="001A0685">
        <w:rPr>
          <w:rFonts w:ascii="Garamond" w:hAnsi="Garamond"/>
          <w:sz w:val="24"/>
          <w:szCs w:val="24"/>
          <w:lang w:val="es-CL"/>
        </w:rPr>
        <w:t xml:space="preserve"> una estrecha relación con la historia, aunque no siempre ha tenido conciencia de ello</w:t>
      </w:r>
      <w:r w:rsidR="00732D40" w:rsidRPr="001A0685">
        <w:rPr>
          <w:rFonts w:ascii="Garamond" w:hAnsi="Garamond"/>
          <w:sz w:val="24"/>
          <w:szCs w:val="24"/>
          <w:lang w:val="es-CL"/>
        </w:rPr>
        <w:t xml:space="preserve">; es una relación con la humanidad y también con </w:t>
      </w:r>
      <w:r w:rsidR="000975C8" w:rsidRPr="001A0685">
        <w:rPr>
          <w:rFonts w:ascii="Garamond" w:hAnsi="Garamond"/>
          <w:sz w:val="24"/>
          <w:szCs w:val="24"/>
          <w:lang w:val="es-CL"/>
        </w:rPr>
        <w:t xml:space="preserve">la Iglesia, claro está. </w:t>
      </w:r>
      <w:r w:rsidR="003672C8" w:rsidRPr="001A0685">
        <w:rPr>
          <w:rFonts w:ascii="Garamond" w:hAnsi="Garamond"/>
          <w:sz w:val="24"/>
          <w:szCs w:val="24"/>
          <w:lang w:val="es-CL"/>
        </w:rPr>
        <w:t xml:space="preserve">Por cierto, </w:t>
      </w:r>
      <w:r w:rsidR="00A94C05" w:rsidRPr="001A0685">
        <w:rPr>
          <w:rFonts w:ascii="Garamond" w:hAnsi="Garamond"/>
          <w:sz w:val="24"/>
          <w:szCs w:val="24"/>
          <w:lang w:val="es-CL"/>
        </w:rPr>
        <w:t>e</w:t>
      </w:r>
      <w:r w:rsidR="000975C8" w:rsidRPr="001A0685">
        <w:rPr>
          <w:rFonts w:ascii="Garamond" w:hAnsi="Garamond"/>
          <w:sz w:val="24"/>
          <w:szCs w:val="24"/>
          <w:lang w:val="es-CL"/>
        </w:rPr>
        <w:t>sta forma parte de la humanidad</w:t>
      </w:r>
      <w:r w:rsidR="00A94C05" w:rsidRPr="001A0685">
        <w:rPr>
          <w:rFonts w:ascii="Garamond" w:hAnsi="Garamond"/>
          <w:sz w:val="24"/>
          <w:szCs w:val="24"/>
          <w:lang w:val="es-CL"/>
        </w:rPr>
        <w:t>. La</w:t>
      </w:r>
      <w:r w:rsidR="000975C8" w:rsidRPr="001A0685">
        <w:rPr>
          <w:rFonts w:ascii="Garamond" w:hAnsi="Garamond"/>
          <w:sz w:val="24"/>
          <w:szCs w:val="24"/>
          <w:lang w:val="es-CL"/>
        </w:rPr>
        <w:t xml:space="preserve"> Iglesia no es una isla, no es un mundo aparte</w:t>
      </w:r>
      <w:r w:rsidR="00D43620" w:rsidRPr="001A0685">
        <w:rPr>
          <w:rFonts w:ascii="Garamond" w:hAnsi="Garamond"/>
          <w:sz w:val="24"/>
          <w:szCs w:val="24"/>
          <w:lang w:val="es-CL"/>
        </w:rPr>
        <w:t>.</w:t>
      </w:r>
      <w:r w:rsidR="000975C8" w:rsidRPr="001A0685">
        <w:rPr>
          <w:rFonts w:ascii="Garamond" w:hAnsi="Garamond"/>
          <w:sz w:val="24"/>
          <w:szCs w:val="24"/>
          <w:lang w:val="es-CL"/>
        </w:rPr>
        <w:t xml:space="preserve"> Está en el mundo, está en la historia humana</w:t>
      </w:r>
      <w:r w:rsidR="00A95334" w:rsidRPr="001A0685">
        <w:rPr>
          <w:rFonts w:ascii="Garamond" w:hAnsi="Garamond"/>
          <w:sz w:val="24"/>
          <w:szCs w:val="24"/>
          <w:lang w:val="es-CL"/>
        </w:rPr>
        <w:t>.</w:t>
      </w:r>
      <w:r w:rsidR="000975C8" w:rsidRPr="001A0685">
        <w:rPr>
          <w:rFonts w:ascii="Garamond" w:hAnsi="Garamond"/>
          <w:sz w:val="24"/>
          <w:szCs w:val="24"/>
          <w:lang w:val="es-CL"/>
        </w:rPr>
        <w:t xml:space="preserve"> </w:t>
      </w:r>
    </w:p>
    <w:p w14:paraId="5F64F72C" w14:textId="3F5AD45E" w:rsidR="00AD09C5" w:rsidRPr="001A0685" w:rsidRDefault="004B4035"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AB58AA" w:rsidRPr="001A0685">
        <w:rPr>
          <w:rFonts w:ascii="Garamond" w:hAnsi="Garamond"/>
          <w:sz w:val="24"/>
          <w:szCs w:val="24"/>
          <w:lang w:val="es-CL"/>
        </w:rPr>
        <w:t>Tengo d</w:t>
      </w:r>
      <w:r w:rsidR="000975C8" w:rsidRPr="001A0685">
        <w:rPr>
          <w:rFonts w:ascii="Garamond" w:hAnsi="Garamond"/>
          <w:sz w:val="24"/>
          <w:szCs w:val="24"/>
          <w:lang w:val="es-CL"/>
        </w:rPr>
        <w:t xml:space="preserve">os motivos, dos razones muy </w:t>
      </w:r>
      <w:r w:rsidR="00023D4E" w:rsidRPr="001A0685">
        <w:rPr>
          <w:rFonts w:ascii="Garamond" w:hAnsi="Garamond"/>
          <w:sz w:val="24"/>
          <w:szCs w:val="24"/>
          <w:lang w:val="es-CL"/>
        </w:rPr>
        <w:t>sencillas -</w:t>
      </w:r>
      <w:r w:rsidR="000975C8" w:rsidRPr="001A0685">
        <w:rPr>
          <w:rFonts w:ascii="Garamond" w:hAnsi="Garamond"/>
          <w:sz w:val="24"/>
          <w:szCs w:val="24"/>
          <w:lang w:val="es-CL"/>
        </w:rPr>
        <w:t>hay más- para hablarles de la relación entre teología e historia.</w:t>
      </w:r>
      <w:r w:rsidR="00AB58AA" w:rsidRPr="001A0685">
        <w:rPr>
          <w:rFonts w:ascii="Garamond" w:hAnsi="Garamond"/>
          <w:sz w:val="24"/>
          <w:szCs w:val="24"/>
          <w:lang w:val="es-CL"/>
        </w:rPr>
        <w:t xml:space="preserve"> La teología es </w:t>
      </w:r>
      <w:r w:rsidR="000975C8" w:rsidRPr="001A0685">
        <w:rPr>
          <w:rFonts w:ascii="Garamond" w:hAnsi="Garamond"/>
          <w:sz w:val="24"/>
          <w:szCs w:val="24"/>
          <w:lang w:val="es-CL"/>
        </w:rPr>
        <w:t>una reflexión sobre</w:t>
      </w:r>
      <w:r w:rsidR="009D17E8" w:rsidRPr="001A0685">
        <w:rPr>
          <w:rFonts w:ascii="Garamond" w:hAnsi="Garamond"/>
          <w:sz w:val="24"/>
          <w:szCs w:val="24"/>
          <w:lang w:val="es-CL"/>
        </w:rPr>
        <w:t xml:space="preserve"> algo que una cree, algo histórico.</w:t>
      </w:r>
      <w:r w:rsidR="000975C8" w:rsidRPr="001A0685">
        <w:rPr>
          <w:rFonts w:ascii="Garamond" w:hAnsi="Garamond"/>
          <w:sz w:val="24"/>
          <w:szCs w:val="24"/>
          <w:lang w:val="es-CL"/>
        </w:rPr>
        <w:t xml:space="preserve"> </w:t>
      </w:r>
      <w:r w:rsidR="00676E52" w:rsidRPr="001A0685">
        <w:rPr>
          <w:rFonts w:ascii="Garamond" w:hAnsi="Garamond"/>
          <w:sz w:val="24"/>
          <w:szCs w:val="24"/>
          <w:lang w:val="es-CL"/>
        </w:rPr>
        <w:t>Ella r</w:t>
      </w:r>
      <w:r w:rsidR="000975C8" w:rsidRPr="001A0685">
        <w:rPr>
          <w:rFonts w:ascii="Garamond" w:hAnsi="Garamond"/>
          <w:sz w:val="24"/>
          <w:szCs w:val="24"/>
          <w:lang w:val="es-CL"/>
        </w:rPr>
        <w:t>eflexiona sobre un Dios que se hizo hombre.</w:t>
      </w:r>
      <w:r w:rsidR="00A24944" w:rsidRPr="001A0685">
        <w:rPr>
          <w:rFonts w:ascii="Garamond" w:hAnsi="Garamond"/>
          <w:sz w:val="24"/>
          <w:szCs w:val="24"/>
          <w:lang w:val="es-CL"/>
        </w:rPr>
        <w:t xml:space="preserve"> </w:t>
      </w:r>
      <w:r w:rsidR="000975C8" w:rsidRPr="001A0685">
        <w:rPr>
          <w:rFonts w:ascii="Garamond" w:hAnsi="Garamond"/>
          <w:sz w:val="24"/>
          <w:szCs w:val="24"/>
          <w:lang w:val="es-CL"/>
        </w:rPr>
        <w:t xml:space="preserve">Benedicto, el Papa, en el discurso de </w:t>
      </w:r>
      <w:r w:rsidR="00DA352A" w:rsidRPr="001A0685">
        <w:rPr>
          <w:rFonts w:ascii="Garamond" w:hAnsi="Garamond"/>
          <w:sz w:val="24"/>
          <w:szCs w:val="24"/>
          <w:lang w:val="es-CL"/>
        </w:rPr>
        <w:t>Aparecida</w:t>
      </w:r>
      <w:r w:rsidR="000975C8" w:rsidRPr="001A0685">
        <w:rPr>
          <w:rFonts w:ascii="Garamond" w:hAnsi="Garamond"/>
          <w:sz w:val="24"/>
          <w:szCs w:val="24"/>
          <w:lang w:val="es-CL"/>
        </w:rPr>
        <w:t xml:space="preserve"> dijo: </w:t>
      </w:r>
      <w:r w:rsidR="003C0E3B" w:rsidRPr="001A0685">
        <w:rPr>
          <w:rFonts w:ascii="Garamond" w:hAnsi="Garamond"/>
          <w:sz w:val="24"/>
          <w:szCs w:val="24"/>
          <w:lang w:val="es-CL"/>
        </w:rPr>
        <w:t>“</w:t>
      </w:r>
      <w:r w:rsidR="000975C8" w:rsidRPr="001A0685">
        <w:rPr>
          <w:rFonts w:ascii="Garamond" w:hAnsi="Garamond"/>
          <w:sz w:val="24"/>
          <w:szCs w:val="24"/>
          <w:lang w:val="es-CL"/>
        </w:rPr>
        <w:t>El verbo se hizo historia y se hizo cultura</w:t>
      </w:r>
      <w:r w:rsidR="003C0E3B" w:rsidRPr="001A0685">
        <w:rPr>
          <w:rFonts w:ascii="Garamond" w:hAnsi="Garamond"/>
          <w:sz w:val="24"/>
          <w:szCs w:val="24"/>
          <w:lang w:val="es-CL"/>
        </w:rPr>
        <w:t>”</w:t>
      </w:r>
      <w:r w:rsidR="000975C8" w:rsidRPr="001A0685">
        <w:rPr>
          <w:rFonts w:ascii="Garamond" w:hAnsi="Garamond"/>
          <w:sz w:val="24"/>
          <w:szCs w:val="24"/>
          <w:lang w:val="es-CL"/>
        </w:rPr>
        <w:t xml:space="preserve">, es una pena que </w:t>
      </w:r>
      <w:r w:rsidR="003C0E3B" w:rsidRPr="001A0685">
        <w:rPr>
          <w:rFonts w:ascii="Garamond" w:hAnsi="Garamond"/>
          <w:sz w:val="24"/>
          <w:szCs w:val="24"/>
          <w:lang w:val="es-CL"/>
        </w:rPr>
        <w:t xml:space="preserve">esta </w:t>
      </w:r>
      <w:r w:rsidR="000975C8" w:rsidRPr="001A0685">
        <w:rPr>
          <w:rFonts w:ascii="Garamond" w:hAnsi="Garamond"/>
          <w:sz w:val="24"/>
          <w:szCs w:val="24"/>
          <w:lang w:val="es-CL"/>
        </w:rPr>
        <w:t xml:space="preserve">frase no figure en el </w:t>
      </w:r>
      <w:r w:rsidR="00023D4E" w:rsidRPr="001A0685">
        <w:rPr>
          <w:rFonts w:ascii="Garamond" w:hAnsi="Garamond"/>
          <w:sz w:val="24"/>
          <w:szCs w:val="24"/>
          <w:lang w:val="es-CL"/>
        </w:rPr>
        <w:t>texto</w:t>
      </w:r>
      <w:r w:rsidR="00C07696" w:rsidRPr="001A0685">
        <w:rPr>
          <w:rFonts w:ascii="Garamond" w:hAnsi="Garamond"/>
          <w:sz w:val="24"/>
          <w:szCs w:val="24"/>
          <w:lang w:val="es-CL"/>
        </w:rPr>
        <w:t xml:space="preserve"> de</w:t>
      </w:r>
      <w:r w:rsidR="00023D4E" w:rsidRPr="001A0685">
        <w:rPr>
          <w:rFonts w:ascii="Garamond" w:hAnsi="Garamond"/>
          <w:sz w:val="24"/>
          <w:szCs w:val="24"/>
          <w:lang w:val="es-CL"/>
        </w:rPr>
        <w:t xml:space="preserve"> </w:t>
      </w:r>
      <w:r w:rsidR="00F13245" w:rsidRPr="001A0685">
        <w:rPr>
          <w:rFonts w:ascii="Garamond" w:hAnsi="Garamond"/>
          <w:sz w:val="24"/>
          <w:szCs w:val="24"/>
          <w:lang w:val="es-CL"/>
        </w:rPr>
        <w:t xml:space="preserve">las </w:t>
      </w:r>
      <w:r w:rsidR="000975C8" w:rsidRPr="001A0685">
        <w:rPr>
          <w:rFonts w:ascii="Garamond" w:hAnsi="Garamond"/>
          <w:sz w:val="24"/>
          <w:szCs w:val="24"/>
          <w:lang w:val="es-CL"/>
        </w:rPr>
        <w:t xml:space="preserve">Conclusiones de </w:t>
      </w:r>
      <w:r w:rsidR="00DA352A" w:rsidRPr="001A0685">
        <w:rPr>
          <w:rFonts w:ascii="Garamond" w:hAnsi="Garamond"/>
          <w:sz w:val="24"/>
          <w:szCs w:val="24"/>
          <w:lang w:val="es-CL"/>
        </w:rPr>
        <w:t>Aparecida</w:t>
      </w:r>
      <w:r w:rsidR="000975C8" w:rsidRPr="001A0685">
        <w:rPr>
          <w:rFonts w:ascii="Garamond" w:hAnsi="Garamond"/>
          <w:sz w:val="24"/>
          <w:szCs w:val="24"/>
          <w:lang w:val="es-CL"/>
        </w:rPr>
        <w:t>. Estuvo, salió, volvió, y finalmente, no quedó.</w:t>
      </w:r>
      <w:r w:rsidR="00A24944" w:rsidRPr="001A0685">
        <w:rPr>
          <w:rFonts w:ascii="Garamond" w:hAnsi="Garamond"/>
          <w:sz w:val="24"/>
          <w:szCs w:val="24"/>
          <w:lang w:val="es-CL"/>
        </w:rPr>
        <w:t xml:space="preserve"> </w:t>
      </w:r>
      <w:r w:rsidR="000975C8" w:rsidRPr="001A0685">
        <w:rPr>
          <w:rFonts w:ascii="Garamond" w:hAnsi="Garamond"/>
          <w:sz w:val="24"/>
          <w:szCs w:val="24"/>
          <w:lang w:val="es-CL"/>
        </w:rPr>
        <w:t xml:space="preserve">Pero no quedó porque </w:t>
      </w:r>
      <w:r w:rsidR="00DA3F24" w:rsidRPr="001A0685">
        <w:rPr>
          <w:rFonts w:ascii="Garamond" w:hAnsi="Garamond"/>
          <w:sz w:val="24"/>
          <w:szCs w:val="24"/>
          <w:lang w:val="es-CL"/>
        </w:rPr>
        <w:t xml:space="preserve">alguien </w:t>
      </w:r>
      <w:r w:rsidR="000975C8" w:rsidRPr="001A0685">
        <w:rPr>
          <w:rFonts w:ascii="Garamond" w:hAnsi="Garamond"/>
          <w:sz w:val="24"/>
          <w:szCs w:val="24"/>
          <w:lang w:val="es-CL"/>
        </w:rPr>
        <w:t>lo</w:t>
      </w:r>
      <w:r w:rsidR="00447D06" w:rsidRPr="001A0685">
        <w:rPr>
          <w:rFonts w:ascii="Garamond" w:hAnsi="Garamond"/>
          <w:sz w:val="24"/>
          <w:szCs w:val="24"/>
          <w:lang w:val="es-CL"/>
        </w:rPr>
        <w:t xml:space="preserve"> rechazara</w:t>
      </w:r>
      <w:r w:rsidR="000975C8" w:rsidRPr="001A0685">
        <w:rPr>
          <w:rFonts w:ascii="Garamond" w:hAnsi="Garamond"/>
          <w:sz w:val="24"/>
          <w:szCs w:val="24"/>
          <w:lang w:val="es-CL"/>
        </w:rPr>
        <w:t xml:space="preserve">, sino </w:t>
      </w:r>
      <w:r w:rsidR="00CD1C73" w:rsidRPr="001A0685">
        <w:rPr>
          <w:rFonts w:ascii="Garamond" w:hAnsi="Garamond"/>
          <w:sz w:val="24"/>
          <w:szCs w:val="24"/>
          <w:lang w:val="es-CL"/>
        </w:rPr>
        <w:t xml:space="preserve">porque tantas personas en pocos días… </w:t>
      </w:r>
      <w:r w:rsidR="000C78AB" w:rsidRPr="001A0685">
        <w:rPr>
          <w:rFonts w:ascii="Garamond" w:hAnsi="Garamond"/>
          <w:sz w:val="24"/>
          <w:szCs w:val="24"/>
          <w:lang w:val="es-CL"/>
        </w:rPr>
        <w:t>(</w:t>
      </w:r>
      <w:r w:rsidR="000C78AB" w:rsidRPr="001A0685">
        <w:rPr>
          <w:rFonts w:ascii="Garamond" w:hAnsi="Garamond"/>
          <w:i/>
          <w:iCs/>
          <w:sz w:val="24"/>
          <w:szCs w:val="24"/>
          <w:lang w:val="es-CL"/>
        </w:rPr>
        <w:t>da a entender que</w:t>
      </w:r>
      <w:r w:rsidR="000E1BB9" w:rsidRPr="001A0685">
        <w:rPr>
          <w:rFonts w:ascii="Garamond" w:hAnsi="Garamond"/>
          <w:i/>
          <w:iCs/>
          <w:sz w:val="24"/>
          <w:szCs w:val="24"/>
          <w:lang w:val="es-CL"/>
        </w:rPr>
        <w:t xml:space="preserve"> la redacción de los textos es a veces apresurada</w:t>
      </w:r>
      <w:r w:rsidR="000E1BB9" w:rsidRPr="001A0685">
        <w:rPr>
          <w:rFonts w:ascii="Garamond" w:hAnsi="Garamond"/>
          <w:sz w:val="24"/>
          <w:szCs w:val="24"/>
          <w:lang w:val="es-CL"/>
        </w:rPr>
        <w:t xml:space="preserve">). </w:t>
      </w:r>
      <w:r w:rsidR="00CD1C73" w:rsidRPr="001A0685">
        <w:rPr>
          <w:rFonts w:ascii="Garamond" w:hAnsi="Garamond"/>
          <w:sz w:val="24"/>
          <w:szCs w:val="24"/>
          <w:lang w:val="es-CL"/>
        </w:rPr>
        <w:t>E</w:t>
      </w:r>
      <w:r w:rsidR="000975C8" w:rsidRPr="001A0685">
        <w:rPr>
          <w:rFonts w:ascii="Garamond" w:hAnsi="Garamond"/>
          <w:sz w:val="24"/>
          <w:szCs w:val="24"/>
          <w:lang w:val="es-CL"/>
        </w:rPr>
        <w:t xml:space="preserve">s una frase muy importante creo yo. </w:t>
      </w:r>
    </w:p>
    <w:p w14:paraId="3F6B47F3" w14:textId="543EA965" w:rsidR="00AD09C5"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 xml:space="preserve">De alguna manera, pertenece al acontecimiento de </w:t>
      </w:r>
      <w:r w:rsidR="00DA352A" w:rsidRPr="001A0685">
        <w:rPr>
          <w:rFonts w:ascii="Garamond" w:hAnsi="Garamond"/>
          <w:sz w:val="24"/>
          <w:szCs w:val="24"/>
          <w:lang w:val="es-CL"/>
        </w:rPr>
        <w:t>Aparecida</w:t>
      </w:r>
      <w:r w:rsidR="000975C8" w:rsidRPr="001A0685">
        <w:rPr>
          <w:rFonts w:ascii="Garamond" w:hAnsi="Garamond"/>
          <w:sz w:val="24"/>
          <w:szCs w:val="24"/>
          <w:lang w:val="es-CL"/>
        </w:rPr>
        <w:t xml:space="preserve">. Y ahí está, en el discurso inaugural: </w:t>
      </w:r>
      <w:r w:rsidR="00CE6DDE" w:rsidRPr="001A0685">
        <w:rPr>
          <w:rFonts w:ascii="Garamond" w:hAnsi="Garamond"/>
          <w:sz w:val="24"/>
          <w:szCs w:val="24"/>
          <w:lang w:val="es-CL"/>
        </w:rPr>
        <w:t>“E</w:t>
      </w:r>
      <w:r w:rsidR="000975C8" w:rsidRPr="001A0685">
        <w:rPr>
          <w:rFonts w:ascii="Garamond" w:hAnsi="Garamond"/>
          <w:sz w:val="24"/>
          <w:szCs w:val="24"/>
          <w:lang w:val="es-CL"/>
        </w:rPr>
        <w:t>l verbo se hizo historia, y cultura</w:t>
      </w:r>
      <w:r w:rsidR="00123A7E" w:rsidRPr="001A0685">
        <w:rPr>
          <w:rFonts w:ascii="Garamond" w:hAnsi="Garamond"/>
          <w:sz w:val="24"/>
          <w:szCs w:val="24"/>
          <w:lang w:val="es-CL"/>
        </w:rPr>
        <w:t>”</w:t>
      </w:r>
      <w:r w:rsidR="000975C8" w:rsidRPr="001A0685">
        <w:rPr>
          <w:rFonts w:ascii="Garamond" w:hAnsi="Garamond"/>
          <w:sz w:val="24"/>
          <w:szCs w:val="24"/>
          <w:lang w:val="es-CL"/>
        </w:rPr>
        <w:t>, claro, porque se hizo hombre</w:t>
      </w:r>
      <w:r w:rsidR="002F1126" w:rsidRPr="001A0685">
        <w:rPr>
          <w:rFonts w:ascii="Garamond" w:hAnsi="Garamond"/>
          <w:sz w:val="24"/>
          <w:szCs w:val="24"/>
          <w:lang w:val="es-CL"/>
        </w:rPr>
        <w:t xml:space="preserve"> </w:t>
      </w:r>
      <w:r w:rsidR="000975C8" w:rsidRPr="001A0685">
        <w:rPr>
          <w:rFonts w:ascii="Garamond" w:hAnsi="Garamond"/>
          <w:sz w:val="24"/>
          <w:szCs w:val="24"/>
          <w:lang w:val="es-CL"/>
        </w:rPr>
        <w:t xml:space="preserve">y no hay hombre que no pertenezca a la historia y a la cultura. </w:t>
      </w:r>
      <w:r w:rsidR="002F1126" w:rsidRPr="001A0685">
        <w:rPr>
          <w:rFonts w:ascii="Garamond" w:hAnsi="Garamond"/>
          <w:sz w:val="24"/>
          <w:szCs w:val="24"/>
          <w:lang w:val="es-CL"/>
        </w:rPr>
        <w:t xml:space="preserve">Es bueno </w:t>
      </w:r>
      <w:r w:rsidR="000975C8" w:rsidRPr="001A0685">
        <w:rPr>
          <w:rFonts w:ascii="Garamond" w:hAnsi="Garamond"/>
          <w:sz w:val="24"/>
          <w:szCs w:val="24"/>
          <w:lang w:val="es-CL"/>
        </w:rPr>
        <w:t>recordarlo</w:t>
      </w:r>
      <w:r w:rsidR="00123A7E" w:rsidRPr="001A0685">
        <w:rPr>
          <w:rFonts w:ascii="Garamond" w:hAnsi="Garamond"/>
          <w:sz w:val="24"/>
          <w:szCs w:val="24"/>
          <w:lang w:val="es-CL"/>
        </w:rPr>
        <w:t xml:space="preserve">. Lo dice también Mateo cuando habla de </w:t>
      </w:r>
      <w:r w:rsidR="000975C8" w:rsidRPr="001A0685">
        <w:rPr>
          <w:rFonts w:ascii="Garamond" w:hAnsi="Garamond"/>
          <w:sz w:val="24"/>
          <w:szCs w:val="24"/>
          <w:lang w:val="es-CL"/>
        </w:rPr>
        <w:t>Jesús como “E</w:t>
      </w:r>
      <w:r w:rsidR="00123A7E" w:rsidRPr="001A0685">
        <w:rPr>
          <w:rFonts w:ascii="Garamond" w:hAnsi="Garamond"/>
          <w:sz w:val="24"/>
          <w:szCs w:val="24"/>
          <w:lang w:val="es-CL"/>
        </w:rPr>
        <w:t>m</w:t>
      </w:r>
      <w:r w:rsidR="000975C8" w:rsidRPr="001A0685">
        <w:rPr>
          <w:rFonts w:ascii="Garamond" w:hAnsi="Garamond"/>
          <w:sz w:val="24"/>
          <w:szCs w:val="24"/>
          <w:lang w:val="es-CL"/>
        </w:rPr>
        <w:t xml:space="preserve">manuel”: </w:t>
      </w:r>
      <w:r w:rsidR="00123A7E" w:rsidRPr="001A0685">
        <w:rPr>
          <w:rFonts w:ascii="Garamond" w:hAnsi="Garamond"/>
          <w:sz w:val="24"/>
          <w:szCs w:val="24"/>
          <w:lang w:val="es-CL"/>
        </w:rPr>
        <w:t>“</w:t>
      </w:r>
      <w:r w:rsidR="000975C8" w:rsidRPr="001A0685">
        <w:rPr>
          <w:rFonts w:ascii="Garamond" w:hAnsi="Garamond"/>
          <w:sz w:val="24"/>
          <w:szCs w:val="24"/>
          <w:lang w:val="es-CL"/>
        </w:rPr>
        <w:t>El Dios con nosotros</w:t>
      </w:r>
      <w:r w:rsidR="00123A7E" w:rsidRPr="001A0685">
        <w:rPr>
          <w:rFonts w:ascii="Garamond" w:hAnsi="Garamond"/>
          <w:sz w:val="24"/>
          <w:szCs w:val="24"/>
          <w:lang w:val="es-CL"/>
        </w:rPr>
        <w:t>”</w:t>
      </w:r>
      <w:r w:rsidR="000975C8" w:rsidRPr="001A0685">
        <w:rPr>
          <w:rFonts w:ascii="Garamond" w:hAnsi="Garamond"/>
          <w:sz w:val="24"/>
          <w:szCs w:val="24"/>
          <w:lang w:val="es-CL"/>
        </w:rPr>
        <w:t xml:space="preserve">. </w:t>
      </w:r>
    </w:p>
    <w:p w14:paraId="1FCDACC0" w14:textId="02F55EC3" w:rsidR="006D3A16"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Y la segunda razón, obvia también, es que quienes hacen teología</w:t>
      </w:r>
      <w:r w:rsidR="00B8148D" w:rsidRPr="001A0685">
        <w:rPr>
          <w:rFonts w:ascii="Garamond" w:hAnsi="Garamond"/>
          <w:sz w:val="24"/>
          <w:szCs w:val="24"/>
          <w:lang w:val="es-CL"/>
        </w:rPr>
        <w:t xml:space="preserve"> </w:t>
      </w:r>
      <w:r w:rsidR="000975C8" w:rsidRPr="001A0685">
        <w:rPr>
          <w:rFonts w:ascii="Garamond" w:hAnsi="Garamond"/>
          <w:sz w:val="24"/>
          <w:szCs w:val="24"/>
          <w:lang w:val="es-CL"/>
        </w:rPr>
        <w:t>viven</w:t>
      </w:r>
      <w:r w:rsidR="00B8148D" w:rsidRPr="001A0685">
        <w:rPr>
          <w:rFonts w:ascii="Garamond" w:hAnsi="Garamond"/>
          <w:sz w:val="24"/>
          <w:szCs w:val="24"/>
          <w:lang w:val="es-CL"/>
        </w:rPr>
        <w:t xml:space="preserve"> en</w:t>
      </w:r>
      <w:r w:rsidR="000975C8" w:rsidRPr="001A0685">
        <w:rPr>
          <w:rFonts w:ascii="Garamond" w:hAnsi="Garamond"/>
          <w:sz w:val="24"/>
          <w:szCs w:val="24"/>
          <w:lang w:val="es-CL"/>
        </w:rPr>
        <w:t xml:space="preserve"> el dinamismo de una historia.</w:t>
      </w:r>
      <w:r w:rsidR="00313553" w:rsidRPr="001A0685">
        <w:rPr>
          <w:rFonts w:ascii="Garamond" w:hAnsi="Garamond"/>
          <w:sz w:val="24"/>
          <w:szCs w:val="24"/>
          <w:lang w:val="es-CL"/>
        </w:rPr>
        <w:t xml:space="preserve"> A</w:t>
      </w:r>
      <w:r w:rsidR="000975C8" w:rsidRPr="001A0685">
        <w:rPr>
          <w:rFonts w:ascii="Garamond" w:hAnsi="Garamond"/>
          <w:sz w:val="24"/>
          <w:szCs w:val="24"/>
          <w:lang w:val="es-CL"/>
        </w:rPr>
        <w:t>l ser ellos mismos seres históricos,</w:t>
      </w:r>
      <w:r w:rsidR="00A24944" w:rsidRPr="001A0685">
        <w:rPr>
          <w:rFonts w:ascii="Garamond" w:hAnsi="Garamond"/>
          <w:sz w:val="24"/>
          <w:szCs w:val="24"/>
          <w:lang w:val="es-CL"/>
        </w:rPr>
        <w:t xml:space="preserve"> </w:t>
      </w:r>
      <w:r w:rsidR="000975C8" w:rsidRPr="001A0685">
        <w:rPr>
          <w:rFonts w:ascii="Garamond" w:hAnsi="Garamond"/>
          <w:sz w:val="24"/>
          <w:szCs w:val="24"/>
          <w:lang w:val="es-CL"/>
        </w:rPr>
        <w:t xml:space="preserve">es decir, pertenecientes a un proceso, su reflexión </w:t>
      </w:r>
      <w:r w:rsidR="00213838" w:rsidRPr="001A0685">
        <w:rPr>
          <w:rFonts w:ascii="Garamond" w:hAnsi="Garamond"/>
          <w:sz w:val="24"/>
          <w:szCs w:val="24"/>
          <w:lang w:val="es-CL"/>
        </w:rPr>
        <w:t xml:space="preserve">siempre </w:t>
      </w:r>
      <w:r w:rsidR="000975C8" w:rsidRPr="001A0685">
        <w:rPr>
          <w:rFonts w:ascii="Garamond" w:hAnsi="Garamond"/>
          <w:sz w:val="24"/>
          <w:szCs w:val="24"/>
          <w:lang w:val="es-CL"/>
        </w:rPr>
        <w:t xml:space="preserve">va a estar marcada por su momento, su cultura. Por eso es </w:t>
      </w:r>
      <w:r w:rsidR="007A2199" w:rsidRPr="001A0685">
        <w:rPr>
          <w:rFonts w:ascii="Garamond" w:hAnsi="Garamond"/>
          <w:sz w:val="24"/>
          <w:szCs w:val="24"/>
          <w:lang w:val="es-CL"/>
        </w:rPr>
        <w:t>por lo que</w:t>
      </w:r>
      <w:r w:rsidR="000975C8" w:rsidRPr="001A0685">
        <w:rPr>
          <w:rFonts w:ascii="Garamond" w:hAnsi="Garamond"/>
          <w:sz w:val="24"/>
          <w:szCs w:val="24"/>
          <w:lang w:val="es-CL"/>
        </w:rPr>
        <w:t>, en los 2000 años de Iglesia</w:t>
      </w:r>
      <w:r w:rsidR="00213838" w:rsidRPr="001A0685">
        <w:rPr>
          <w:rFonts w:ascii="Garamond" w:hAnsi="Garamond"/>
          <w:sz w:val="24"/>
          <w:szCs w:val="24"/>
          <w:lang w:val="es-CL"/>
        </w:rPr>
        <w:t>,</w:t>
      </w:r>
      <w:r w:rsidR="000975C8" w:rsidRPr="001A0685">
        <w:rPr>
          <w:rFonts w:ascii="Garamond" w:hAnsi="Garamond"/>
          <w:sz w:val="24"/>
          <w:szCs w:val="24"/>
          <w:lang w:val="es-CL"/>
        </w:rPr>
        <w:t xml:space="preserve"> tenemos tanta teología. No hay que asustarse</w:t>
      </w:r>
      <w:r w:rsidR="00BE6D72" w:rsidRPr="001A0685">
        <w:rPr>
          <w:rFonts w:ascii="Garamond" w:hAnsi="Garamond"/>
          <w:sz w:val="24"/>
          <w:szCs w:val="24"/>
          <w:lang w:val="es-CL"/>
        </w:rPr>
        <w:t xml:space="preserve"> cuando se habla de </w:t>
      </w:r>
      <w:r w:rsidR="00123A7E" w:rsidRPr="001A0685">
        <w:rPr>
          <w:rFonts w:ascii="Garamond" w:hAnsi="Garamond"/>
          <w:sz w:val="24"/>
          <w:szCs w:val="24"/>
          <w:lang w:val="es-CL"/>
        </w:rPr>
        <w:t>“</w:t>
      </w:r>
      <w:r w:rsidR="000975C8" w:rsidRPr="001A0685">
        <w:rPr>
          <w:rFonts w:ascii="Garamond" w:hAnsi="Garamond"/>
          <w:sz w:val="24"/>
          <w:szCs w:val="24"/>
          <w:lang w:val="es-CL"/>
        </w:rPr>
        <w:t>la muerte de la Teología de la Liberación</w:t>
      </w:r>
      <w:r w:rsidR="00123A7E" w:rsidRPr="001A0685">
        <w:rPr>
          <w:rFonts w:ascii="Garamond" w:hAnsi="Garamond"/>
          <w:sz w:val="24"/>
          <w:szCs w:val="24"/>
          <w:lang w:val="es-CL"/>
        </w:rPr>
        <w:t>”</w:t>
      </w:r>
      <w:r w:rsidR="00BE6D72" w:rsidRPr="001A0685">
        <w:rPr>
          <w:rFonts w:ascii="Garamond" w:hAnsi="Garamond"/>
          <w:sz w:val="24"/>
          <w:szCs w:val="24"/>
          <w:lang w:val="es-CL"/>
        </w:rPr>
        <w:t xml:space="preserve">. Las </w:t>
      </w:r>
      <w:r w:rsidR="000975C8" w:rsidRPr="001A0685">
        <w:rPr>
          <w:rFonts w:ascii="Garamond" w:hAnsi="Garamond"/>
          <w:sz w:val="24"/>
          <w:szCs w:val="24"/>
          <w:lang w:val="es-CL"/>
        </w:rPr>
        <w:t>teologías pasan de un día para morir otro</w:t>
      </w:r>
      <w:r w:rsidR="00ED40B7" w:rsidRPr="001A0685">
        <w:rPr>
          <w:rFonts w:ascii="Garamond" w:hAnsi="Garamond"/>
          <w:sz w:val="24"/>
          <w:szCs w:val="24"/>
          <w:lang w:val="es-CL"/>
        </w:rPr>
        <w:t>. Es</w:t>
      </w:r>
      <w:r w:rsidR="000975C8" w:rsidRPr="001A0685">
        <w:rPr>
          <w:rFonts w:ascii="Garamond" w:hAnsi="Garamond"/>
          <w:sz w:val="24"/>
          <w:szCs w:val="24"/>
          <w:lang w:val="es-CL"/>
        </w:rPr>
        <w:t xml:space="preserve"> normal. </w:t>
      </w:r>
      <w:r w:rsidR="00172C0F" w:rsidRPr="001A0685">
        <w:rPr>
          <w:rFonts w:ascii="Garamond" w:hAnsi="Garamond"/>
          <w:sz w:val="24"/>
          <w:szCs w:val="24"/>
          <w:lang w:val="es-CL"/>
        </w:rPr>
        <w:t>He</w:t>
      </w:r>
      <w:r w:rsidR="000975C8" w:rsidRPr="001A0685">
        <w:rPr>
          <w:rFonts w:ascii="Garamond" w:hAnsi="Garamond"/>
          <w:sz w:val="24"/>
          <w:szCs w:val="24"/>
          <w:lang w:val="es-CL"/>
        </w:rPr>
        <w:t xml:space="preserve"> peleado mucho contra</w:t>
      </w:r>
      <w:r w:rsidR="00172C0F" w:rsidRPr="001A0685">
        <w:rPr>
          <w:rFonts w:ascii="Garamond" w:hAnsi="Garamond"/>
          <w:sz w:val="24"/>
          <w:szCs w:val="24"/>
          <w:lang w:val="es-CL"/>
        </w:rPr>
        <w:t xml:space="preserve"> esto</w:t>
      </w:r>
      <w:r w:rsidR="003F0F4A" w:rsidRPr="001A0685">
        <w:rPr>
          <w:rFonts w:ascii="Garamond" w:hAnsi="Garamond"/>
          <w:sz w:val="24"/>
          <w:szCs w:val="24"/>
          <w:lang w:val="es-CL"/>
        </w:rPr>
        <w:t>, pues a veces</w:t>
      </w:r>
      <w:r w:rsidR="000975C8" w:rsidRPr="001A0685">
        <w:rPr>
          <w:rFonts w:ascii="Garamond" w:hAnsi="Garamond"/>
          <w:sz w:val="24"/>
          <w:szCs w:val="24"/>
          <w:lang w:val="es-CL"/>
        </w:rPr>
        <w:t xml:space="preserve"> responde a otra cosa.</w:t>
      </w:r>
      <w:r w:rsidR="003F0F4A" w:rsidRPr="001A0685">
        <w:rPr>
          <w:rFonts w:ascii="Garamond" w:hAnsi="Garamond"/>
          <w:sz w:val="24"/>
          <w:szCs w:val="24"/>
          <w:lang w:val="es-CL"/>
        </w:rPr>
        <w:t xml:space="preserve"> Pero d</w:t>
      </w:r>
      <w:r w:rsidR="000975C8" w:rsidRPr="001A0685">
        <w:rPr>
          <w:rFonts w:ascii="Garamond" w:hAnsi="Garamond"/>
          <w:sz w:val="24"/>
          <w:szCs w:val="24"/>
          <w:lang w:val="es-CL"/>
        </w:rPr>
        <w:t>igo, que no sé si ha muerto,</w:t>
      </w:r>
      <w:r w:rsidR="00A24944" w:rsidRPr="001A0685">
        <w:rPr>
          <w:rFonts w:ascii="Garamond" w:hAnsi="Garamond"/>
          <w:sz w:val="24"/>
          <w:szCs w:val="24"/>
          <w:lang w:val="es-CL"/>
        </w:rPr>
        <w:t xml:space="preserve"> </w:t>
      </w:r>
      <w:r w:rsidR="000975C8" w:rsidRPr="001A0685">
        <w:rPr>
          <w:rFonts w:ascii="Garamond" w:hAnsi="Garamond"/>
          <w:sz w:val="24"/>
          <w:szCs w:val="24"/>
          <w:lang w:val="es-CL"/>
        </w:rPr>
        <w:t>porque, como no me han invitado al funeral (Risas)</w:t>
      </w:r>
      <w:r w:rsidR="00975B72" w:rsidRPr="001A0685">
        <w:rPr>
          <w:rFonts w:ascii="Garamond" w:hAnsi="Garamond"/>
          <w:sz w:val="24"/>
          <w:szCs w:val="24"/>
          <w:lang w:val="es-CL"/>
        </w:rPr>
        <w:t>. Y</w:t>
      </w:r>
      <w:r w:rsidR="000975C8" w:rsidRPr="001A0685">
        <w:rPr>
          <w:rFonts w:ascii="Garamond" w:hAnsi="Garamond"/>
          <w:sz w:val="24"/>
          <w:szCs w:val="24"/>
          <w:lang w:val="es-CL"/>
        </w:rPr>
        <w:t>o no sé</w:t>
      </w:r>
      <w:r w:rsidR="00975B72" w:rsidRPr="001A0685">
        <w:rPr>
          <w:rFonts w:ascii="Garamond" w:hAnsi="Garamond"/>
          <w:sz w:val="24"/>
          <w:szCs w:val="24"/>
          <w:lang w:val="es-CL"/>
        </w:rPr>
        <w:t>. L</w:t>
      </w:r>
      <w:r w:rsidR="000975C8" w:rsidRPr="001A0685">
        <w:rPr>
          <w:rFonts w:ascii="Garamond" w:hAnsi="Garamond"/>
          <w:sz w:val="24"/>
          <w:szCs w:val="24"/>
          <w:lang w:val="es-CL"/>
        </w:rPr>
        <w:t>a verdad</w:t>
      </w:r>
      <w:r w:rsidR="00975B72" w:rsidRPr="001A0685">
        <w:rPr>
          <w:rFonts w:ascii="Garamond" w:hAnsi="Garamond"/>
          <w:sz w:val="24"/>
          <w:szCs w:val="24"/>
          <w:lang w:val="es-CL"/>
        </w:rPr>
        <w:t xml:space="preserve"> es que</w:t>
      </w:r>
      <w:r w:rsidR="005E360E" w:rsidRPr="001A0685">
        <w:rPr>
          <w:rFonts w:ascii="Garamond" w:hAnsi="Garamond"/>
          <w:sz w:val="24"/>
          <w:szCs w:val="24"/>
          <w:lang w:val="es-CL"/>
        </w:rPr>
        <w:t xml:space="preserve"> </w:t>
      </w:r>
      <w:r w:rsidR="000975C8" w:rsidRPr="001A0685">
        <w:rPr>
          <w:rFonts w:ascii="Garamond" w:hAnsi="Garamond"/>
          <w:sz w:val="24"/>
          <w:szCs w:val="24"/>
          <w:lang w:val="es-CL"/>
        </w:rPr>
        <w:t>no me consta</w:t>
      </w:r>
      <w:r w:rsidR="005E360E" w:rsidRPr="001A0685">
        <w:rPr>
          <w:rFonts w:ascii="Garamond" w:hAnsi="Garamond"/>
          <w:sz w:val="24"/>
          <w:szCs w:val="24"/>
          <w:lang w:val="es-CL"/>
        </w:rPr>
        <w:t xml:space="preserve"> haber fallecido.</w:t>
      </w:r>
      <w:r w:rsidR="00826CEB" w:rsidRPr="001A0685">
        <w:rPr>
          <w:rFonts w:ascii="Garamond" w:hAnsi="Garamond"/>
          <w:sz w:val="24"/>
          <w:szCs w:val="24"/>
          <w:lang w:val="es-CL"/>
        </w:rPr>
        <w:t xml:space="preserve"> Creo que tendría algún derecho a haber estado allí…</w:t>
      </w:r>
      <w:r w:rsidR="000975C8" w:rsidRPr="001A0685">
        <w:rPr>
          <w:rFonts w:ascii="Garamond" w:hAnsi="Garamond"/>
          <w:sz w:val="24"/>
          <w:szCs w:val="24"/>
          <w:lang w:val="es-CL"/>
        </w:rPr>
        <w:t xml:space="preserve"> (Risas)</w:t>
      </w:r>
      <w:r w:rsidR="006D3A16" w:rsidRPr="001A0685">
        <w:rPr>
          <w:rFonts w:ascii="Garamond" w:hAnsi="Garamond"/>
          <w:sz w:val="24"/>
          <w:szCs w:val="24"/>
          <w:lang w:val="es-CL"/>
        </w:rPr>
        <w:t>.</w:t>
      </w:r>
    </w:p>
    <w:p w14:paraId="0C8D598F" w14:textId="1A4114DE" w:rsidR="00AD09C5"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 xml:space="preserve">La gente cree que la teología uno la hace </w:t>
      </w:r>
      <w:r w:rsidR="003A3733" w:rsidRPr="001A0685">
        <w:rPr>
          <w:rFonts w:ascii="Garamond" w:hAnsi="Garamond"/>
          <w:sz w:val="24"/>
          <w:szCs w:val="24"/>
          <w:lang w:val="es-CL"/>
        </w:rPr>
        <w:t xml:space="preserve">es la misma fe. Es solo una manera de </w:t>
      </w:r>
      <w:r w:rsidR="000975C8" w:rsidRPr="001A0685">
        <w:rPr>
          <w:rFonts w:ascii="Garamond" w:hAnsi="Garamond"/>
          <w:sz w:val="24"/>
          <w:szCs w:val="24"/>
          <w:lang w:val="es-CL"/>
        </w:rPr>
        <w:t>comprender la fe</w:t>
      </w:r>
      <w:r w:rsidR="008D1877" w:rsidRPr="001A0685">
        <w:rPr>
          <w:rFonts w:ascii="Garamond" w:hAnsi="Garamond"/>
          <w:sz w:val="24"/>
          <w:szCs w:val="24"/>
          <w:lang w:val="es-CL"/>
        </w:rPr>
        <w:t>. “</w:t>
      </w:r>
      <w:r w:rsidR="000975C8" w:rsidRPr="001A0685">
        <w:rPr>
          <w:rFonts w:ascii="Garamond" w:hAnsi="Garamond"/>
          <w:sz w:val="24"/>
          <w:szCs w:val="24"/>
          <w:lang w:val="es-CL"/>
        </w:rPr>
        <w:t>Yo no creo en la teología de la liberación, yo creo en Jesucristo</w:t>
      </w:r>
      <w:r w:rsidR="00123A7E" w:rsidRPr="001A0685">
        <w:rPr>
          <w:rFonts w:ascii="Garamond" w:hAnsi="Garamond"/>
          <w:sz w:val="24"/>
          <w:szCs w:val="24"/>
          <w:lang w:val="es-CL"/>
        </w:rPr>
        <w:t>”</w:t>
      </w:r>
      <w:r w:rsidR="008D1877" w:rsidRPr="001A0685">
        <w:rPr>
          <w:rFonts w:ascii="Garamond" w:hAnsi="Garamond"/>
          <w:sz w:val="24"/>
          <w:szCs w:val="24"/>
          <w:lang w:val="es-CL"/>
        </w:rPr>
        <w:t>.</w:t>
      </w:r>
      <w:r w:rsidR="00465FD0" w:rsidRPr="001A0685">
        <w:rPr>
          <w:rFonts w:ascii="Garamond" w:hAnsi="Garamond"/>
          <w:sz w:val="24"/>
          <w:szCs w:val="24"/>
          <w:lang w:val="es-CL"/>
        </w:rPr>
        <w:t xml:space="preserve"> La </w:t>
      </w:r>
      <w:r w:rsidR="00804D71" w:rsidRPr="001A0685">
        <w:rPr>
          <w:rFonts w:ascii="Garamond" w:hAnsi="Garamond"/>
          <w:sz w:val="24"/>
          <w:szCs w:val="24"/>
          <w:lang w:val="es-CL"/>
        </w:rPr>
        <w:t>misión de la teología es ayudar a conocer a Jesucristo. N</w:t>
      </w:r>
      <w:r w:rsidR="000975C8" w:rsidRPr="001A0685">
        <w:rPr>
          <w:rFonts w:ascii="Garamond" w:hAnsi="Garamond"/>
          <w:sz w:val="24"/>
          <w:szCs w:val="24"/>
          <w:lang w:val="es-CL"/>
        </w:rPr>
        <w:t>o es más que eso</w:t>
      </w:r>
      <w:r w:rsidR="00804D71" w:rsidRPr="001A0685">
        <w:rPr>
          <w:rFonts w:ascii="Garamond" w:hAnsi="Garamond"/>
          <w:sz w:val="24"/>
          <w:szCs w:val="24"/>
          <w:lang w:val="es-CL"/>
        </w:rPr>
        <w:t>.</w:t>
      </w:r>
      <w:r w:rsidR="00A24944" w:rsidRPr="001A0685">
        <w:rPr>
          <w:rFonts w:ascii="Garamond" w:hAnsi="Garamond"/>
          <w:sz w:val="24"/>
          <w:szCs w:val="24"/>
          <w:lang w:val="es-CL"/>
        </w:rPr>
        <w:t xml:space="preserve"> </w:t>
      </w:r>
      <w:r w:rsidR="00517F43" w:rsidRPr="001A0685">
        <w:rPr>
          <w:rFonts w:ascii="Garamond" w:hAnsi="Garamond"/>
          <w:sz w:val="24"/>
          <w:szCs w:val="24"/>
          <w:lang w:val="es-CL"/>
        </w:rPr>
        <w:t>Esta teología es histórica</w:t>
      </w:r>
      <w:r w:rsidR="00651FE1" w:rsidRPr="001A0685">
        <w:rPr>
          <w:rFonts w:ascii="Garamond" w:hAnsi="Garamond"/>
          <w:sz w:val="24"/>
          <w:szCs w:val="24"/>
          <w:lang w:val="es-CL"/>
        </w:rPr>
        <w:t>. Tiene que ver con los “signos de los tiempos”.</w:t>
      </w:r>
    </w:p>
    <w:p w14:paraId="25B185CA" w14:textId="4DCA3AB4" w:rsidR="00AD09C5"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 xml:space="preserve">El tema de los </w:t>
      </w:r>
      <w:r w:rsidR="00F3300B" w:rsidRPr="001A0685">
        <w:rPr>
          <w:rFonts w:ascii="Garamond" w:hAnsi="Garamond"/>
          <w:sz w:val="24"/>
          <w:szCs w:val="24"/>
          <w:lang w:val="es-CL"/>
        </w:rPr>
        <w:t>“</w:t>
      </w:r>
      <w:r w:rsidR="000975C8" w:rsidRPr="001A0685">
        <w:rPr>
          <w:rFonts w:ascii="Garamond" w:hAnsi="Garamond"/>
          <w:sz w:val="24"/>
          <w:szCs w:val="24"/>
          <w:lang w:val="es-CL"/>
        </w:rPr>
        <w:t>signos de los tiempos</w:t>
      </w:r>
      <w:r w:rsidR="003348CC" w:rsidRPr="001A0685">
        <w:rPr>
          <w:rFonts w:ascii="Garamond" w:hAnsi="Garamond"/>
          <w:sz w:val="24"/>
          <w:szCs w:val="24"/>
          <w:lang w:val="es-CL"/>
        </w:rPr>
        <w:t>” tiene un</w:t>
      </w:r>
      <w:r w:rsidR="000975C8" w:rsidRPr="001A0685">
        <w:rPr>
          <w:rFonts w:ascii="Garamond" w:hAnsi="Garamond"/>
          <w:sz w:val="24"/>
          <w:szCs w:val="24"/>
          <w:lang w:val="es-CL"/>
        </w:rPr>
        <w:t xml:space="preserve"> fundamento bíblico</w:t>
      </w:r>
      <w:r w:rsidR="003348CC" w:rsidRPr="001A0685">
        <w:rPr>
          <w:rFonts w:ascii="Garamond" w:hAnsi="Garamond"/>
          <w:sz w:val="24"/>
          <w:szCs w:val="24"/>
          <w:lang w:val="es-CL"/>
        </w:rPr>
        <w:t>.</w:t>
      </w:r>
      <w:r w:rsidR="000975C8" w:rsidRPr="001A0685">
        <w:rPr>
          <w:rFonts w:ascii="Garamond" w:hAnsi="Garamond"/>
          <w:sz w:val="24"/>
          <w:szCs w:val="24"/>
          <w:lang w:val="es-CL"/>
        </w:rPr>
        <w:t xml:space="preserve"> Juan XXIII</w:t>
      </w:r>
      <w:r w:rsidR="00ED0115" w:rsidRPr="001A0685">
        <w:rPr>
          <w:rFonts w:ascii="Garamond" w:hAnsi="Garamond"/>
          <w:sz w:val="24"/>
          <w:szCs w:val="24"/>
          <w:lang w:val="es-CL"/>
        </w:rPr>
        <w:t>, al momento del Vaticano II, puso su mirada en la historia</w:t>
      </w:r>
      <w:r w:rsidR="0086515D" w:rsidRPr="001A0685">
        <w:rPr>
          <w:rFonts w:ascii="Garamond" w:hAnsi="Garamond"/>
          <w:sz w:val="24"/>
          <w:szCs w:val="24"/>
          <w:lang w:val="es-CL"/>
        </w:rPr>
        <w:t>. Es cierto que se trata de una noción difícil de precisar, pero</w:t>
      </w:r>
      <w:r w:rsidR="002B3C4D" w:rsidRPr="001A0685">
        <w:rPr>
          <w:rFonts w:ascii="Garamond" w:hAnsi="Garamond"/>
          <w:sz w:val="24"/>
          <w:szCs w:val="24"/>
          <w:lang w:val="es-CL"/>
        </w:rPr>
        <w:t xml:space="preserve"> </w:t>
      </w:r>
      <w:r w:rsidR="004D1416" w:rsidRPr="001A0685">
        <w:rPr>
          <w:rFonts w:ascii="Garamond" w:hAnsi="Garamond"/>
          <w:sz w:val="24"/>
          <w:szCs w:val="24"/>
          <w:lang w:val="es-CL"/>
        </w:rPr>
        <w:t>se entiende que se trata de un soplo que creyentes y no creyentes pueden percibir.</w:t>
      </w:r>
      <w:r w:rsidR="00A24944" w:rsidRPr="001A0685">
        <w:rPr>
          <w:rFonts w:ascii="Garamond" w:hAnsi="Garamond"/>
          <w:sz w:val="24"/>
          <w:szCs w:val="24"/>
          <w:lang w:val="es-CL"/>
        </w:rPr>
        <w:t xml:space="preserve"> </w:t>
      </w:r>
    </w:p>
    <w:p w14:paraId="26664AC2" w14:textId="33A76F14" w:rsidR="00AD09C5" w:rsidRPr="001A0685" w:rsidRDefault="009E2ECB"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Un teólogo muy importante en el Concilio, el más importante para este tema, el Padre [inaudible]</w:t>
      </w:r>
      <w:r w:rsidR="00020E5F" w:rsidRPr="001A0685">
        <w:rPr>
          <w:rFonts w:ascii="Garamond" w:hAnsi="Garamond"/>
          <w:sz w:val="24"/>
          <w:szCs w:val="24"/>
          <w:lang w:val="es-CL"/>
        </w:rPr>
        <w:t>.</w:t>
      </w:r>
      <w:r w:rsidR="000975C8" w:rsidRPr="001A0685">
        <w:rPr>
          <w:rFonts w:ascii="Garamond" w:hAnsi="Garamond"/>
          <w:sz w:val="24"/>
          <w:szCs w:val="24"/>
          <w:lang w:val="es-CL"/>
        </w:rPr>
        <w:t xml:space="preserve"> Defendió mucho por la presencia de este tema</w:t>
      </w:r>
      <w:r w:rsidR="00020E5F" w:rsidRPr="001A0685">
        <w:rPr>
          <w:rFonts w:ascii="Garamond" w:hAnsi="Garamond"/>
          <w:sz w:val="24"/>
          <w:szCs w:val="24"/>
          <w:lang w:val="es-CL"/>
        </w:rPr>
        <w:t xml:space="preserve"> en el Vaticano II</w:t>
      </w:r>
      <w:r w:rsidR="004F451A" w:rsidRPr="001A0685">
        <w:rPr>
          <w:rFonts w:ascii="Garamond" w:hAnsi="Garamond"/>
          <w:sz w:val="24"/>
          <w:szCs w:val="24"/>
          <w:lang w:val="es-CL"/>
        </w:rPr>
        <w:t>. El tema de los “signos de los tiempos” salió en</w:t>
      </w:r>
      <w:r w:rsidR="002A51AC">
        <w:rPr>
          <w:rFonts w:ascii="Garamond" w:hAnsi="Garamond"/>
          <w:sz w:val="24"/>
          <w:szCs w:val="24"/>
          <w:lang w:val="es-CL"/>
        </w:rPr>
        <w:t xml:space="preserve"> </w:t>
      </w:r>
      <w:r w:rsidR="000975C8" w:rsidRPr="001A0685">
        <w:rPr>
          <w:rFonts w:ascii="Garamond" w:hAnsi="Garamond"/>
          <w:sz w:val="24"/>
          <w:szCs w:val="24"/>
          <w:lang w:val="es-CL"/>
        </w:rPr>
        <w:t xml:space="preserve">la </w:t>
      </w:r>
      <w:r w:rsidR="00872BB0" w:rsidRPr="001A0685">
        <w:rPr>
          <w:rFonts w:ascii="Garamond" w:hAnsi="Garamond"/>
          <w:i/>
          <w:iCs/>
          <w:sz w:val="24"/>
          <w:szCs w:val="24"/>
          <w:lang w:val="es-CL"/>
        </w:rPr>
        <w:t>Gaudium</w:t>
      </w:r>
      <w:r w:rsidR="000975C8" w:rsidRPr="001A0685">
        <w:rPr>
          <w:rFonts w:ascii="Garamond" w:hAnsi="Garamond"/>
          <w:i/>
          <w:iCs/>
          <w:sz w:val="24"/>
          <w:szCs w:val="24"/>
          <w:lang w:val="es-CL"/>
        </w:rPr>
        <w:t xml:space="preserve"> et Spes</w:t>
      </w:r>
      <w:r w:rsidR="004729C5" w:rsidRPr="001A0685">
        <w:rPr>
          <w:rFonts w:ascii="Garamond" w:hAnsi="Garamond"/>
          <w:sz w:val="24"/>
          <w:szCs w:val="24"/>
          <w:lang w:val="es-CL"/>
        </w:rPr>
        <w:t>. Otros la pelearon. Regresó el tema. Ahora tenemos</w:t>
      </w:r>
      <w:r w:rsidR="000975C8" w:rsidRPr="001A0685">
        <w:rPr>
          <w:rFonts w:ascii="Garamond" w:hAnsi="Garamond"/>
          <w:sz w:val="24"/>
          <w:szCs w:val="24"/>
          <w:lang w:val="es-CL"/>
        </w:rPr>
        <w:t xml:space="preserve"> el tema de “los signos de los tiempos”</w:t>
      </w:r>
      <w:r w:rsidR="00A819A3" w:rsidRPr="001A0685">
        <w:rPr>
          <w:rFonts w:ascii="Garamond" w:hAnsi="Garamond"/>
          <w:sz w:val="24"/>
          <w:szCs w:val="24"/>
          <w:lang w:val="es-CL"/>
        </w:rPr>
        <w:t xml:space="preserve"> los</w:t>
      </w:r>
      <w:r w:rsidR="000975C8" w:rsidRPr="001A0685">
        <w:rPr>
          <w:rFonts w:ascii="Garamond" w:hAnsi="Garamond"/>
          <w:sz w:val="24"/>
          <w:szCs w:val="24"/>
          <w:lang w:val="es-CL"/>
        </w:rPr>
        <w:t xml:space="preserve"> número</w:t>
      </w:r>
      <w:r w:rsidR="00A819A3" w:rsidRPr="001A0685">
        <w:rPr>
          <w:rFonts w:ascii="Garamond" w:hAnsi="Garamond"/>
          <w:sz w:val="24"/>
          <w:szCs w:val="24"/>
          <w:lang w:val="es-CL"/>
        </w:rPr>
        <w:t>s</w:t>
      </w:r>
      <w:r w:rsidR="000975C8" w:rsidRPr="001A0685">
        <w:rPr>
          <w:rFonts w:ascii="Garamond" w:hAnsi="Garamond"/>
          <w:sz w:val="24"/>
          <w:szCs w:val="24"/>
          <w:lang w:val="es-CL"/>
        </w:rPr>
        <w:t xml:space="preserve"> 4, 11, y </w:t>
      </w:r>
      <w:r w:rsidR="00A819A3" w:rsidRPr="001A0685">
        <w:rPr>
          <w:rFonts w:ascii="Garamond" w:hAnsi="Garamond"/>
          <w:sz w:val="24"/>
          <w:szCs w:val="24"/>
          <w:lang w:val="es-CL"/>
        </w:rPr>
        <w:t xml:space="preserve">en </w:t>
      </w:r>
      <w:r w:rsidR="000975C8" w:rsidRPr="001A0685">
        <w:rPr>
          <w:rFonts w:ascii="Garamond" w:hAnsi="Garamond"/>
          <w:sz w:val="24"/>
          <w:szCs w:val="24"/>
          <w:lang w:val="es-CL"/>
        </w:rPr>
        <w:t>alguno más</w:t>
      </w:r>
      <w:r w:rsidR="00A819A3" w:rsidRPr="001A0685">
        <w:rPr>
          <w:rFonts w:ascii="Garamond" w:hAnsi="Garamond"/>
          <w:sz w:val="24"/>
          <w:szCs w:val="24"/>
          <w:lang w:val="es-CL"/>
        </w:rPr>
        <w:t>.</w:t>
      </w:r>
      <w:r w:rsidR="000975C8" w:rsidRPr="001A0685">
        <w:rPr>
          <w:rFonts w:ascii="Garamond" w:hAnsi="Garamond"/>
          <w:sz w:val="24"/>
          <w:szCs w:val="24"/>
          <w:lang w:val="es-CL"/>
        </w:rPr>
        <w:t xml:space="preserve"> Porque, naturalmente, esta visión histórica produce cierta incomodidad a la gente</w:t>
      </w:r>
      <w:r w:rsidR="00C0126E" w:rsidRPr="001A0685">
        <w:rPr>
          <w:rFonts w:ascii="Garamond" w:hAnsi="Garamond"/>
          <w:sz w:val="24"/>
          <w:szCs w:val="24"/>
          <w:lang w:val="es-CL"/>
        </w:rPr>
        <w:t>. La</w:t>
      </w:r>
      <w:r w:rsidR="000975C8" w:rsidRPr="001A0685">
        <w:rPr>
          <w:rFonts w:ascii="Garamond" w:hAnsi="Garamond"/>
          <w:sz w:val="24"/>
          <w:szCs w:val="24"/>
          <w:lang w:val="es-CL"/>
        </w:rPr>
        <w:t xml:space="preserve"> historia se mueve pues, y entonces el movimiento hace temblar a algunas personas, les da miedo</w:t>
      </w:r>
      <w:r w:rsidR="00A21B58" w:rsidRPr="001A0685">
        <w:rPr>
          <w:rFonts w:ascii="Garamond" w:hAnsi="Garamond"/>
          <w:sz w:val="24"/>
          <w:szCs w:val="24"/>
          <w:lang w:val="es-CL"/>
        </w:rPr>
        <w:t xml:space="preserve"> que se</w:t>
      </w:r>
      <w:r w:rsidR="000975C8" w:rsidRPr="001A0685">
        <w:rPr>
          <w:rFonts w:ascii="Garamond" w:hAnsi="Garamond"/>
          <w:sz w:val="24"/>
          <w:szCs w:val="24"/>
          <w:lang w:val="es-CL"/>
        </w:rPr>
        <w:t xml:space="preserve"> menos </w:t>
      </w:r>
      <w:r w:rsidR="00712D80" w:rsidRPr="001A0685">
        <w:rPr>
          <w:rFonts w:ascii="Garamond" w:hAnsi="Garamond"/>
          <w:sz w:val="24"/>
          <w:szCs w:val="24"/>
          <w:lang w:val="es-CL"/>
        </w:rPr>
        <w:t xml:space="preserve">que más. </w:t>
      </w:r>
      <w:r w:rsidR="000975C8" w:rsidRPr="001A0685">
        <w:rPr>
          <w:rFonts w:ascii="Garamond" w:hAnsi="Garamond"/>
          <w:sz w:val="24"/>
          <w:szCs w:val="24"/>
          <w:lang w:val="es-CL"/>
        </w:rPr>
        <w:t>Las cosas sólidas, aburridas,</w:t>
      </w:r>
      <w:r w:rsidR="00A24944" w:rsidRPr="001A0685">
        <w:rPr>
          <w:rFonts w:ascii="Garamond" w:hAnsi="Garamond"/>
          <w:sz w:val="24"/>
          <w:szCs w:val="24"/>
          <w:lang w:val="es-CL"/>
        </w:rPr>
        <w:t xml:space="preserve"> </w:t>
      </w:r>
      <w:r w:rsidR="000975C8" w:rsidRPr="001A0685">
        <w:rPr>
          <w:rFonts w:ascii="Garamond" w:hAnsi="Garamond"/>
          <w:sz w:val="24"/>
          <w:szCs w:val="24"/>
          <w:lang w:val="es-CL"/>
        </w:rPr>
        <w:t>que nadie las mueve, te dan mucha más seguridad</w:t>
      </w:r>
      <w:r w:rsidR="00712D80" w:rsidRPr="001A0685">
        <w:rPr>
          <w:rFonts w:ascii="Garamond" w:hAnsi="Garamond"/>
          <w:sz w:val="24"/>
          <w:szCs w:val="24"/>
          <w:lang w:val="es-CL"/>
        </w:rPr>
        <w:t xml:space="preserve">. </w:t>
      </w:r>
      <w:r w:rsidR="005C4336" w:rsidRPr="001A0685">
        <w:rPr>
          <w:rFonts w:ascii="Garamond" w:hAnsi="Garamond"/>
          <w:sz w:val="24"/>
          <w:szCs w:val="24"/>
          <w:lang w:val="es-CL"/>
        </w:rPr>
        <w:t>En (la conferencia) de Santo Domingo</w:t>
      </w:r>
      <w:r w:rsidR="00A67615" w:rsidRPr="001A0685">
        <w:rPr>
          <w:rFonts w:ascii="Garamond" w:hAnsi="Garamond"/>
          <w:sz w:val="24"/>
          <w:szCs w:val="24"/>
          <w:lang w:val="es-CL"/>
        </w:rPr>
        <w:t xml:space="preserve"> se eliminó el método del “ver-juzgar-actuar”</w:t>
      </w:r>
      <w:r w:rsidR="005F03F0" w:rsidRPr="001A0685">
        <w:rPr>
          <w:rFonts w:ascii="Garamond" w:hAnsi="Garamond"/>
          <w:sz w:val="24"/>
          <w:szCs w:val="24"/>
          <w:lang w:val="es-CL"/>
        </w:rPr>
        <w:t xml:space="preserve">. Algo de estos también ocurrió en Aparecida. </w:t>
      </w:r>
      <w:r w:rsidR="00AE7425" w:rsidRPr="001A0685">
        <w:rPr>
          <w:rFonts w:ascii="Garamond" w:hAnsi="Garamond"/>
          <w:sz w:val="24"/>
          <w:szCs w:val="24"/>
          <w:lang w:val="es-CL"/>
        </w:rPr>
        <w:t>Pero en Aparecida, al final, se recuperó este método.</w:t>
      </w:r>
      <w:r w:rsidR="000975C8" w:rsidRPr="001A0685">
        <w:rPr>
          <w:rFonts w:ascii="Garamond" w:hAnsi="Garamond"/>
          <w:sz w:val="24"/>
          <w:szCs w:val="24"/>
          <w:lang w:val="es-CL"/>
        </w:rPr>
        <w:t xml:space="preserve"> </w:t>
      </w:r>
    </w:p>
    <w:p w14:paraId="57C84F54" w14:textId="623AE2C1" w:rsidR="00AD09C5"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La teología tiene entonces una relación grande con la historia</w:t>
      </w:r>
      <w:r w:rsidR="00045A69" w:rsidRPr="001A0685">
        <w:rPr>
          <w:rFonts w:ascii="Garamond" w:hAnsi="Garamond"/>
          <w:sz w:val="24"/>
          <w:szCs w:val="24"/>
          <w:lang w:val="es-CL"/>
        </w:rPr>
        <w:t xml:space="preserve">. </w:t>
      </w:r>
      <w:r w:rsidR="005C20BF" w:rsidRPr="001A0685">
        <w:rPr>
          <w:rFonts w:ascii="Garamond" w:hAnsi="Garamond"/>
          <w:sz w:val="24"/>
          <w:szCs w:val="24"/>
          <w:lang w:val="es-CL"/>
        </w:rPr>
        <w:t xml:space="preserve">La teología “moderna”, hoy dominante, sobre todo </w:t>
      </w:r>
      <w:r w:rsidR="00F03DD5" w:rsidRPr="001A0685">
        <w:rPr>
          <w:rFonts w:ascii="Garamond" w:hAnsi="Garamond"/>
          <w:sz w:val="24"/>
          <w:szCs w:val="24"/>
          <w:lang w:val="es-CL"/>
        </w:rPr>
        <w:t>la de los centros académicos de los países noratlánticos, influyente en</w:t>
      </w:r>
      <w:r w:rsidR="004800B0" w:rsidRPr="001A0685">
        <w:rPr>
          <w:rFonts w:ascii="Garamond" w:hAnsi="Garamond"/>
          <w:sz w:val="24"/>
          <w:szCs w:val="24"/>
          <w:lang w:val="es-CL"/>
        </w:rPr>
        <w:t xml:space="preserve"> los países de América Latina u otros lugares cristianos, hace aportes important</w:t>
      </w:r>
      <w:r w:rsidR="00197F60" w:rsidRPr="001A0685">
        <w:rPr>
          <w:rFonts w:ascii="Garamond" w:hAnsi="Garamond"/>
          <w:sz w:val="24"/>
          <w:szCs w:val="24"/>
          <w:lang w:val="es-CL"/>
        </w:rPr>
        <w:t>es</w:t>
      </w:r>
      <w:r w:rsidR="00FA0C55" w:rsidRPr="001A0685">
        <w:rPr>
          <w:rFonts w:ascii="Garamond" w:hAnsi="Garamond"/>
          <w:sz w:val="24"/>
          <w:szCs w:val="24"/>
          <w:lang w:val="es-CL"/>
        </w:rPr>
        <w:t xml:space="preserve">. Nace </w:t>
      </w:r>
      <w:r w:rsidR="00CD4B95" w:rsidRPr="001A0685">
        <w:rPr>
          <w:rFonts w:ascii="Garamond" w:hAnsi="Garamond"/>
          <w:sz w:val="24"/>
          <w:szCs w:val="24"/>
          <w:lang w:val="es-CL"/>
        </w:rPr>
        <w:t>de un interés histórico</w:t>
      </w:r>
      <w:r w:rsidR="00680899" w:rsidRPr="001A0685">
        <w:rPr>
          <w:rFonts w:ascii="Garamond" w:hAnsi="Garamond"/>
          <w:sz w:val="24"/>
          <w:szCs w:val="24"/>
          <w:lang w:val="es-CL"/>
        </w:rPr>
        <w:t>: los tiempos modernos. L</w:t>
      </w:r>
      <w:r w:rsidR="000975C8" w:rsidRPr="001A0685">
        <w:rPr>
          <w:rFonts w:ascii="Garamond" w:hAnsi="Garamond"/>
          <w:sz w:val="24"/>
          <w:szCs w:val="24"/>
          <w:lang w:val="es-CL"/>
        </w:rPr>
        <w:t>a pregunta</w:t>
      </w:r>
      <w:r w:rsidR="00680899" w:rsidRPr="001A0685">
        <w:rPr>
          <w:rFonts w:ascii="Garamond" w:hAnsi="Garamond"/>
          <w:sz w:val="24"/>
          <w:szCs w:val="24"/>
          <w:lang w:val="es-CL"/>
        </w:rPr>
        <w:t xml:space="preserve"> que</w:t>
      </w:r>
      <w:r w:rsidR="000975C8" w:rsidRPr="001A0685">
        <w:rPr>
          <w:rFonts w:ascii="Garamond" w:hAnsi="Garamond"/>
          <w:sz w:val="24"/>
          <w:szCs w:val="24"/>
          <w:lang w:val="es-CL"/>
        </w:rPr>
        <w:t xml:space="preserve"> intenta responder</w:t>
      </w:r>
      <w:r w:rsidR="00C04C02" w:rsidRPr="001A0685">
        <w:rPr>
          <w:rFonts w:ascii="Garamond" w:hAnsi="Garamond"/>
          <w:sz w:val="24"/>
          <w:szCs w:val="24"/>
          <w:lang w:val="es-CL"/>
        </w:rPr>
        <w:t>,</w:t>
      </w:r>
      <w:r w:rsidR="000975C8" w:rsidRPr="001A0685">
        <w:rPr>
          <w:rFonts w:ascii="Garamond" w:hAnsi="Garamond"/>
          <w:sz w:val="24"/>
          <w:szCs w:val="24"/>
          <w:lang w:val="es-CL"/>
        </w:rPr>
        <w:t xml:space="preserve"> esa teología, por lo menos</w:t>
      </w:r>
      <w:r w:rsidR="00C04C02" w:rsidRPr="001A0685">
        <w:rPr>
          <w:rFonts w:ascii="Garamond" w:hAnsi="Garamond"/>
          <w:sz w:val="24"/>
          <w:szCs w:val="24"/>
          <w:lang w:val="es-CL"/>
        </w:rPr>
        <w:t xml:space="preserve"> recientemente, es</w:t>
      </w:r>
      <w:r w:rsidR="000975C8" w:rsidRPr="001A0685">
        <w:rPr>
          <w:rFonts w:ascii="Garamond" w:hAnsi="Garamond"/>
          <w:sz w:val="24"/>
          <w:szCs w:val="24"/>
          <w:lang w:val="es-CL"/>
        </w:rPr>
        <w:t xml:space="preserve">: “¿Cómo hablar de Dios en un mundo </w:t>
      </w:r>
      <w:r w:rsidR="00C04C02" w:rsidRPr="001A0685">
        <w:rPr>
          <w:rFonts w:ascii="Garamond" w:hAnsi="Garamond"/>
          <w:sz w:val="24"/>
          <w:szCs w:val="24"/>
          <w:lang w:val="es-CL"/>
        </w:rPr>
        <w:t>adulto</w:t>
      </w:r>
      <w:r w:rsidR="000975C8" w:rsidRPr="001A0685">
        <w:rPr>
          <w:rFonts w:ascii="Garamond" w:hAnsi="Garamond"/>
          <w:sz w:val="24"/>
          <w:szCs w:val="24"/>
          <w:lang w:val="es-CL"/>
        </w:rPr>
        <w:t>?”</w:t>
      </w:r>
      <w:r w:rsidR="00655172" w:rsidRPr="001A0685">
        <w:rPr>
          <w:rFonts w:ascii="Garamond" w:hAnsi="Garamond"/>
          <w:sz w:val="24"/>
          <w:szCs w:val="24"/>
          <w:lang w:val="es-CL"/>
        </w:rPr>
        <w:t xml:space="preserve">. </w:t>
      </w:r>
      <w:r w:rsidR="000975C8" w:rsidRPr="001A0685">
        <w:rPr>
          <w:rFonts w:ascii="Garamond" w:hAnsi="Garamond"/>
          <w:sz w:val="24"/>
          <w:szCs w:val="24"/>
          <w:lang w:val="es-CL"/>
        </w:rPr>
        <w:t xml:space="preserve">El mundo moderno </w:t>
      </w:r>
      <w:r w:rsidR="000975C8" w:rsidRPr="001A0685">
        <w:rPr>
          <w:rFonts w:ascii="Garamond" w:hAnsi="Garamond"/>
          <w:sz w:val="24"/>
          <w:szCs w:val="24"/>
          <w:lang w:val="es-CL"/>
        </w:rPr>
        <w:lastRenderedPageBreak/>
        <w:t xml:space="preserve">se considera </w:t>
      </w:r>
      <w:r w:rsidR="00655172" w:rsidRPr="001A0685">
        <w:rPr>
          <w:rFonts w:ascii="Garamond" w:hAnsi="Garamond"/>
          <w:sz w:val="24"/>
          <w:szCs w:val="24"/>
          <w:lang w:val="es-CL"/>
        </w:rPr>
        <w:t>adulto. Cree ser</w:t>
      </w:r>
      <w:r w:rsidR="0006099E" w:rsidRPr="001A0685">
        <w:rPr>
          <w:rFonts w:ascii="Garamond" w:hAnsi="Garamond"/>
          <w:sz w:val="24"/>
          <w:szCs w:val="24"/>
          <w:lang w:val="es-CL"/>
        </w:rPr>
        <w:t xml:space="preserve"> crítico, libre. El asunto es: “¿Cómo hablar de</w:t>
      </w:r>
      <w:r w:rsidR="000975C8" w:rsidRPr="001A0685">
        <w:rPr>
          <w:rFonts w:ascii="Garamond" w:hAnsi="Garamond"/>
          <w:sz w:val="24"/>
          <w:szCs w:val="24"/>
          <w:lang w:val="es-CL"/>
        </w:rPr>
        <w:t xml:space="preserve"> Dios en un mundo que parece ser </w:t>
      </w:r>
      <w:r w:rsidR="00CC7E89" w:rsidRPr="001A0685">
        <w:rPr>
          <w:rFonts w:ascii="Garamond" w:hAnsi="Garamond"/>
          <w:sz w:val="24"/>
          <w:szCs w:val="24"/>
          <w:lang w:val="es-CL"/>
        </w:rPr>
        <w:t>autosuficiente?</w:t>
      </w:r>
      <w:r w:rsidR="000F7E43" w:rsidRPr="001A0685">
        <w:rPr>
          <w:rFonts w:ascii="Garamond" w:hAnsi="Garamond"/>
          <w:sz w:val="24"/>
          <w:szCs w:val="24"/>
          <w:lang w:val="es-CL"/>
        </w:rPr>
        <w:t xml:space="preserve"> Es una</w:t>
      </w:r>
      <w:r w:rsidR="000975C8" w:rsidRPr="001A0685">
        <w:rPr>
          <w:rFonts w:ascii="Garamond" w:hAnsi="Garamond"/>
          <w:sz w:val="24"/>
          <w:szCs w:val="24"/>
          <w:lang w:val="es-CL"/>
        </w:rPr>
        <w:t xml:space="preserve"> pregunta que</w:t>
      </w:r>
      <w:r w:rsidR="000F7E43" w:rsidRPr="001A0685">
        <w:rPr>
          <w:rFonts w:ascii="Garamond" w:hAnsi="Garamond"/>
          <w:sz w:val="24"/>
          <w:szCs w:val="24"/>
          <w:lang w:val="es-CL"/>
        </w:rPr>
        <w:t xml:space="preserve"> proviene</w:t>
      </w:r>
      <w:r w:rsidR="000975C8" w:rsidRPr="001A0685">
        <w:rPr>
          <w:rFonts w:ascii="Garamond" w:hAnsi="Garamond"/>
          <w:sz w:val="24"/>
          <w:szCs w:val="24"/>
          <w:lang w:val="es-CL"/>
        </w:rPr>
        <w:t xml:space="preserve"> viene de la historia. La modernidad, la </w:t>
      </w:r>
      <w:r w:rsidR="00E50843" w:rsidRPr="001A0685">
        <w:rPr>
          <w:rFonts w:ascii="Garamond" w:hAnsi="Garamond"/>
          <w:sz w:val="24"/>
          <w:szCs w:val="24"/>
          <w:lang w:val="es-CL"/>
        </w:rPr>
        <w:t>I</w:t>
      </w:r>
      <w:r w:rsidR="000975C8" w:rsidRPr="001A0685">
        <w:rPr>
          <w:rFonts w:ascii="Garamond" w:hAnsi="Garamond"/>
          <w:sz w:val="24"/>
          <w:szCs w:val="24"/>
          <w:lang w:val="es-CL"/>
        </w:rPr>
        <w:t>lustración, es un acontecimiento cultural, histórico. La teología</w:t>
      </w:r>
      <w:r w:rsidR="001A585C" w:rsidRPr="001A0685">
        <w:rPr>
          <w:rFonts w:ascii="Garamond" w:hAnsi="Garamond"/>
          <w:sz w:val="24"/>
          <w:szCs w:val="24"/>
          <w:lang w:val="es-CL"/>
        </w:rPr>
        <w:t xml:space="preserve"> quiere responder a esta </w:t>
      </w:r>
      <w:r w:rsidR="000975C8" w:rsidRPr="001A0685">
        <w:rPr>
          <w:rFonts w:ascii="Garamond" w:hAnsi="Garamond"/>
          <w:sz w:val="24"/>
          <w:szCs w:val="24"/>
          <w:lang w:val="es-CL"/>
        </w:rPr>
        <w:t>provocación</w:t>
      </w:r>
      <w:r w:rsidR="00F34107" w:rsidRPr="001A0685">
        <w:rPr>
          <w:rFonts w:ascii="Garamond" w:hAnsi="Garamond"/>
          <w:sz w:val="24"/>
          <w:szCs w:val="24"/>
          <w:lang w:val="es-CL"/>
        </w:rPr>
        <w:t xml:space="preserve">. </w:t>
      </w:r>
      <w:r w:rsidR="004356F4" w:rsidRPr="001A0685">
        <w:rPr>
          <w:rFonts w:ascii="Garamond" w:hAnsi="Garamond"/>
          <w:sz w:val="24"/>
          <w:szCs w:val="24"/>
          <w:lang w:val="es-CL"/>
        </w:rPr>
        <w:t>Es una teología que nació fuera de los centros clásicos</w:t>
      </w:r>
      <w:r w:rsidR="004D3CAE" w:rsidRPr="001A0685">
        <w:rPr>
          <w:rFonts w:ascii="Garamond" w:hAnsi="Garamond"/>
          <w:sz w:val="24"/>
          <w:szCs w:val="24"/>
          <w:lang w:val="es-CL"/>
        </w:rPr>
        <w:t xml:space="preserve"> de elaboración teológica.</w:t>
      </w:r>
      <w:r w:rsidR="000975C8" w:rsidRPr="001A0685">
        <w:rPr>
          <w:rFonts w:ascii="Garamond" w:hAnsi="Garamond"/>
          <w:sz w:val="24"/>
          <w:szCs w:val="24"/>
          <w:lang w:val="es-CL"/>
        </w:rPr>
        <w:t xml:space="preserve"> </w:t>
      </w:r>
    </w:p>
    <w:p w14:paraId="7918C7F8" w14:textId="5D59AA69" w:rsidR="00CE588A"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 xml:space="preserve">Durante mucho tiempo -durante siglo- la teología se hizo en Europa y en su prolongación norteamericana. Desde hace cuarenta años, </w:t>
      </w:r>
      <w:r w:rsidR="006759AE" w:rsidRPr="001A0685">
        <w:rPr>
          <w:rFonts w:ascii="Garamond" w:hAnsi="Garamond"/>
          <w:sz w:val="24"/>
          <w:szCs w:val="24"/>
          <w:lang w:val="es-CL"/>
        </w:rPr>
        <w:t>se ha desarrollado una teología de</w:t>
      </w:r>
      <w:r w:rsidR="00B111F6" w:rsidRPr="001A0685">
        <w:rPr>
          <w:rFonts w:ascii="Garamond" w:hAnsi="Garamond"/>
          <w:sz w:val="24"/>
          <w:szCs w:val="24"/>
          <w:lang w:val="es-CL"/>
        </w:rPr>
        <w:t xml:space="preserve"> los países del </w:t>
      </w:r>
      <w:r w:rsidR="006759AE" w:rsidRPr="001A0685">
        <w:rPr>
          <w:rFonts w:ascii="Garamond" w:hAnsi="Garamond"/>
          <w:sz w:val="24"/>
          <w:szCs w:val="24"/>
          <w:lang w:val="es-CL"/>
        </w:rPr>
        <w:t>“Tercer mundo”</w:t>
      </w:r>
      <w:r w:rsidR="00B111F6" w:rsidRPr="001A0685">
        <w:rPr>
          <w:rFonts w:ascii="Garamond" w:hAnsi="Garamond"/>
          <w:sz w:val="24"/>
          <w:szCs w:val="24"/>
          <w:lang w:val="es-CL"/>
        </w:rPr>
        <w:t xml:space="preserve"> -</w:t>
      </w:r>
      <w:r w:rsidR="000975C8" w:rsidRPr="001A0685">
        <w:rPr>
          <w:rFonts w:ascii="Garamond" w:hAnsi="Garamond"/>
          <w:sz w:val="24"/>
          <w:szCs w:val="24"/>
          <w:lang w:val="es-CL"/>
        </w:rPr>
        <w:t>todavía se utiliza la expresión,</w:t>
      </w:r>
      <w:r w:rsidR="00C00EDD" w:rsidRPr="001A0685">
        <w:rPr>
          <w:rFonts w:ascii="Garamond" w:hAnsi="Garamond"/>
          <w:sz w:val="24"/>
          <w:szCs w:val="24"/>
          <w:lang w:val="es-CL"/>
        </w:rPr>
        <w:t xml:space="preserve"> aunque no es claro cuál es el “segundo”</w:t>
      </w:r>
      <w:r w:rsidR="000975C8" w:rsidRPr="001A0685">
        <w:rPr>
          <w:rFonts w:ascii="Garamond" w:hAnsi="Garamond"/>
          <w:sz w:val="24"/>
          <w:szCs w:val="24"/>
          <w:lang w:val="es-CL"/>
        </w:rPr>
        <w:t xml:space="preserve"> (</w:t>
      </w:r>
      <w:r w:rsidR="00C00EDD" w:rsidRPr="001A0685">
        <w:rPr>
          <w:rFonts w:ascii="Garamond" w:hAnsi="Garamond"/>
          <w:sz w:val="24"/>
          <w:szCs w:val="24"/>
          <w:lang w:val="es-CL"/>
        </w:rPr>
        <w:t>r</w:t>
      </w:r>
      <w:r w:rsidR="000975C8" w:rsidRPr="001A0685">
        <w:rPr>
          <w:rFonts w:ascii="Garamond" w:hAnsi="Garamond"/>
          <w:sz w:val="24"/>
          <w:szCs w:val="24"/>
          <w:lang w:val="es-CL"/>
        </w:rPr>
        <w:t>isas)</w:t>
      </w:r>
      <w:r w:rsidR="00C00EDD" w:rsidRPr="001A0685">
        <w:rPr>
          <w:rFonts w:ascii="Garamond" w:hAnsi="Garamond"/>
          <w:sz w:val="24"/>
          <w:szCs w:val="24"/>
          <w:lang w:val="es-CL"/>
        </w:rPr>
        <w:t>.</w:t>
      </w:r>
      <w:r w:rsidR="00C7193B" w:rsidRPr="001A0685">
        <w:rPr>
          <w:rFonts w:ascii="Garamond" w:hAnsi="Garamond"/>
          <w:sz w:val="24"/>
          <w:szCs w:val="24"/>
          <w:lang w:val="es-CL"/>
        </w:rPr>
        <w:t xml:space="preserve"> En estos países </w:t>
      </w:r>
      <w:r w:rsidR="005F6EDB" w:rsidRPr="001A0685">
        <w:rPr>
          <w:rFonts w:ascii="Garamond" w:hAnsi="Garamond"/>
          <w:sz w:val="24"/>
          <w:szCs w:val="24"/>
          <w:lang w:val="es-CL"/>
        </w:rPr>
        <w:t xml:space="preserve">comenzó a darse -hace unos cuarenta años, un poco más en verdad- </w:t>
      </w:r>
      <w:r w:rsidR="00C42599" w:rsidRPr="001A0685">
        <w:rPr>
          <w:rFonts w:ascii="Garamond" w:hAnsi="Garamond"/>
          <w:sz w:val="24"/>
          <w:szCs w:val="24"/>
          <w:lang w:val="es-CL"/>
        </w:rPr>
        <w:t xml:space="preserve">una </w:t>
      </w:r>
      <w:r w:rsidR="009D61B2" w:rsidRPr="001A0685">
        <w:rPr>
          <w:rFonts w:ascii="Garamond" w:hAnsi="Garamond"/>
          <w:sz w:val="24"/>
          <w:szCs w:val="24"/>
          <w:lang w:val="es-CL"/>
        </w:rPr>
        <w:t>teología que quiso responder a los retos de</w:t>
      </w:r>
      <w:r w:rsidR="00D06634" w:rsidRPr="001A0685">
        <w:rPr>
          <w:rFonts w:ascii="Garamond" w:hAnsi="Garamond"/>
          <w:sz w:val="24"/>
          <w:szCs w:val="24"/>
          <w:lang w:val="es-CL"/>
        </w:rPr>
        <w:t xml:space="preserve"> sociedades pobres.</w:t>
      </w:r>
      <w:r w:rsidR="002A51AC">
        <w:rPr>
          <w:rFonts w:ascii="Garamond" w:hAnsi="Garamond"/>
          <w:sz w:val="24"/>
          <w:szCs w:val="24"/>
          <w:lang w:val="es-CL"/>
        </w:rPr>
        <w:t xml:space="preserve"> </w:t>
      </w:r>
      <w:r w:rsidR="00D06634" w:rsidRPr="001A0685">
        <w:rPr>
          <w:rFonts w:ascii="Garamond" w:hAnsi="Garamond"/>
          <w:sz w:val="24"/>
          <w:szCs w:val="24"/>
          <w:lang w:val="es-CL"/>
        </w:rPr>
        <w:t>Fue el caso de América Latina</w:t>
      </w:r>
      <w:r w:rsidR="00D52FA0" w:rsidRPr="001A0685">
        <w:rPr>
          <w:rFonts w:ascii="Garamond" w:hAnsi="Garamond"/>
          <w:sz w:val="24"/>
          <w:szCs w:val="24"/>
          <w:lang w:val="es-CL"/>
        </w:rPr>
        <w:t xml:space="preserve">. Pero hoy también se hablar de la </w:t>
      </w:r>
      <w:r w:rsidR="000975C8" w:rsidRPr="001A0685">
        <w:rPr>
          <w:rFonts w:ascii="Garamond" w:hAnsi="Garamond"/>
          <w:sz w:val="24"/>
          <w:szCs w:val="24"/>
          <w:lang w:val="es-CL"/>
        </w:rPr>
        <w:t>teología que viene de África, de Asia, de minorías, negra, indígena, de la situación de la mujer</w:t>
      </w:r>
      <w:r w:rsidR="006C3DD0" w:rsidRPr="001A0685">
        <w:rPr>
          <w:rFonts w:ascii="Garamond" w:hAnsi="Garamond"/>
          <w:sz w:val="24"/>
          <w:szCs w:val="24"/>
          <w:lang w:val="es-CL"/>
        </w:rPr>
        <w:t>. Los</w:t>
      </w:r>
      <w:r w:rsidR="000975C8" w:rsidRPr="001A0685">
        <w:rPr>
          <w:rFonts w:ascii="Garamond" w:hAnsi="Garamond"/>
          <w:sz w:val="24"/>
          <w:szCs w:val="24"/>
          <w:lang w:val="es-CL"/>
        </w:rPr>
        <w:t xml:space="preserve"> norteamericanos l</w:t>
      </w:r>
      <w:r w:rsidR="006C3DD0" w:rsidRPr="001A0685">
        <w:rPr>
          <w:rFonts w:ascii="Garamond" w:hAnsi="Garamond"/>
          <w:sz w:val="24"/>
          <w:szCs w:val="24"/>
          <w:lang w:val="es-CL"/>
        </w:rPr>
        <w:t>a</w:t>
      </w:r>
      <w:r w:rsidR="000975C8" w:rsidRPr="001A0685">
        <w:rPr>
          <w:rFonts w:ascii="Garamond" w:hAnsi="Garamond"/>
          <w:sz w:val="24"/>
          <w:szCs w:val="24"/>
          <w:lang w:val="es-CL"/>
        </w:rPr>
        <w:t xml:space="preserve">s siguen llamando minorías y yo no sé </w:t>
      </w:r>
      <w:r w:rsidR="00CC7E89" w:rsidRPr="001A0685">
        <w:rPr>
          <w:rFonts w:ascii="Garamond" w:hAnsi="Garamond"/>
          <w:sz w:val="24"/>
          <w:szCs w:val="24"/>
          <w:lang w:val="es-CL"/>
        </w:rPr>
        <w:t>por qué</w:t>
      </w:r>
      <w:r w:rsidR="006C3DD0" w:rsidRPr="001A0685">
        <w:rPr>
          <w:rFonts w:ascii="Garamond" w:hAnsi="Garamond"/>
          <w:sz w:val="24"/>
          <w:szCs w:val="24"/>
          <w:lang w:val="es-CL"/>
        </w:rPr>
        <w:t>. ¿</w:t>
      </w:r>
      <w:r w:rsidR="00BA2AA1" w:rsidRPr="001A0685">
        <w:rPr>
          <w:rFonts w:ascii="Garamond" w:hAnsi="Garamond"/>
          <w:sz w:val="24"/>
          <w:szCs w:val="24"/>
          <w:lang w:val="es-CL"/>
        </w:rPr>
        <w:t xml:space="preserve">“Minorías las </w:t>
      </w:r>
      <w:r w:rsidR="000975C8" w:rsidRPr="001A0685">
        <w:rPr>
          <w:rFonts w:ascii="Garamond" w:hAnsi="Garamond"/>
          <w:sz w:val="24"/>
          <w:szCs w:val="24"/>
          <w:lang w:val="es-CL"/>
        </w:rPr>
        <w:t>mujeres</w:t>
      </w:r>
      <w:r w:rsidR="00B64B7E" w:rsidRPr="001A0685">
        <w:rPr>
          <w:rFonts w:ascii="Garamond" w:hAnsi="Garamond"/>
          <w:sz w:val="24"/>
          <w:szCs w:val="24"/>
          <w:lang w:val="es-CL"/>
        </w:rPr>
        <w:t>,</w:t>
      </w:r>
      <w:r w:rsidR="000975C8" w:rsidRPr="001A0685">
        <w:rPr>
          <w:rFonts w:ascii="Garamond" w:hAnsi="Garamond"/>
          <w:sz w:val="24"/>
          <w:szCs w:val="24"/>
          <w:lang w:val="es-CL"/>
        </w:rPr>
        <w:t xml:space="preserve"> la mitad de la humanidad</w:t>
      </w:r>
      <w:r w:rsidR="00BA2AA1" w:rsidRPr="001A0685">
        <w:rPr>
          <w:rFonts w:ascii="Garamond" w:hAnsi="Garamond"/>
          <w:sz w:val="24"/>
          <w:szCs w:val="24"/>
          <w:lang w:val="es-CL"/>
        </w:rPr>
        <w:t>?</w:t>
      </w:r>
      <w:r w:rsidR="000975C8" w:rsidRPr="001A0685">
        <w:rPr>
          <w:rFonts w:ascii="Garamond" w:hAnsi="Garamond"/>
          <w:sz w:val="24"/>
          <w:szCs w:val="24"/>
          <w:lang w:val="es-CL"/>
        </w:rPr>
        <w:t>” (Risas)</w:t>
      </w:r>
      <w:r w:rsidR="00BA2AA1" w:rsidRPr="001A0685">
        <w:rPr>
          <w:rFonts w:ascii="Garamond" w:hAnsi="Garamond"/>
          <w:sz w:val="24"/>
          <w:szCs w:val="24"/>
          <w:lang w:val="es-CL"/>
        </w:rPr>
        <w:t>.</w:t>
      </w:r>
      <w:r w:rsidR="000975C8" w:rsidRPr="001A0685">
        <w:rPr>
          <w:rFonts w:ascii="Garamond" w:hAnsi="Garamond"/>
          <w:sz w:val="24"/>
          <w:szCs w:val="24"/>
          <w:lang w:val="es-CL"/>
        </w:rPr>
        <w:t xml:space="preserve"> </w:t>
      </w:r>
    </w:p>
    <w:p w14:paraId="3A9837BC" w14:textId="76C86DB0" w:rsidR="00AD09C5"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DA4ABF" w:rsidRPr="001A0685">
        <w:rPr>
          <w:rFonts w:ascii="Garamond" w:hAnsi="Garamond"/>
          <w:sz w:val="24"/>
          <w:szCs w:val="24"/>
          <w:lang w:val="es-CL"/>
        </w:rPr>
        <w:t>E</w:t>
      </w:r>
      <w:r w:rsidR="000975C8" w:rsidRPr="001A0685">
        <w:rPr>
          <w:rFonts w:ascii="Garamond" w:hAnsi="Garamond"/>
          <w:sz w:val="24"/>
          <w:szCs w:val="24"/>
          <w:lang w:val="es-CL"/>
        </w:rPr>
        <w:t>sta teología que hemos intentado hacer, y seguimos haciendo, en América Latina busca responder</w:t>
      </w:r>
      <w:r w:rsidR="00A24944" w:rsidRPr="001A0685">
        <w:rPr>
          <w:rFonts w:ascii="Garamond" w:hAnsi="Garamond"/>
          <w:sz w:val="24"/>
          <w:szCs w:val="24"/>
          <w:lang w:val="es-CL"/>
        </w:rPr>
        <w:t xml:space="preserve"> </w:t>
      </w:r>
      <w:r w:rsidR="000975C8" w:rsidRPr="001A0685">
        <w:rPr>
          <w:rFonts w:ascii="Garamond" w:hAnsi="Garamond"/>
          <w:sz w:val="24"/>
          <w:szCs w:val="24"/>
          <w:lang w:val="es-CL"/>
        </w:rPr>
        <w:t>a las preguntas que Jorge recordó hace un momento: “¿Cómo habla de Dios”</w:t>
      </w:r>
      <w:r w:rsidR="004E4540" w:rsidRPr="001A0685">
        <w:rPr>
          <w:rFonts w:ascii="Garamond" w:hAnsi="Garamond"/>
          <w:sz w:val="24"/>
          <w:szCs w:val="24"/>
          <w:lang w:val="es-CL"/>
        </w:rPr>
        <w:t>?</w:t>
      </w:r>
      <w:r w:rsidR="009C3D6F" w:rsidRPr="001A0685">
        <w:rPr>
          <w:rFonts w:ascii="Garamond" w:hAnsi="Garamond"/>
          <w:sz w:val="24"/>
          <w:szCs w:val="24"/>
          <w:lang w:val="es-CL"/>
        </w:rPr>
        <w:t xml:space="preserve"> </w:t>
      </w:r>
      <w:r w:rsidR="000975C8" w:rsidRPr="001A0685">
        <w:rPr>
          <w:rFonts w:ascii="Garamond" w:hAnsi="Garamond"/>
          <w:sz w:val="24"/>
          <w:szCs w:val="24"/>
          <w:lang w:val="es-CL"/>
        </w:rPr>
        <w:t xml:space="preserve">La teología es un hablar de Dios. La teología es un lenguaje. Es un hablar de Dios-, “¿Cómo hablar de Dios en una sociedad marcada por </w:t>
      </w:r>
      <w:r w:rsidR="000975C8" w:rsidRPr="00F40F31">
        <w:rPr>
          <w:rFonts w:ascii="Garamond" w:hAnsi="Garamond"/>
          <w:sz w:val="24"/>
          <w:szCs w:val="24"/>
          <w:lang w:val="es-CL"/>
        </w:rPr>
        <w:t>la muerte?”</w:t>
      </w:r>
      <w:r w:rsidR="009C3D6F" w:rsidRPr="00F40F31">
        <w:rPr>
          <w:rFonts w:ascii="Garamond" w:hAnsi="Garamond"/>
          <w:sz w:val="24"/>
          <w:szCs w:val="24"/>
          <w:lang w:val="es-CL"/>
        </w:rPr>
        <w:t>. P</w:t>
      </w:r>
      <w:r w:rsidR="000975C8" w:rsidRPr="00F40F31">
        <w:rPr>
          <w:rFonts w:ascii="Garamond" w:hAnsi="Garamond"/>
          <w:sz w:val="24"/>
          <w:szCs w:val="24"/>
          <w:lang w:val="es-CL"/>
        </w:rPr>
        <w:t>orque eso es la pobreza: en última instancia es muerte temprana, y muerte injusta</w:t>
      </w:r>
      <w:r w:rsidR="005774CD" w:rsidRPr="00F40F31">
        <w:rPr>
          <w:rFonts w:ascii="Garamond" w:hAnsi="Garamond"/>
          <w:sz w:val="24"/>
          <w:szCs w:val="24"/>
          <w:lang w:val="es-CL"/>
        </w:rPr>
        <w:t>.</w:t>
      </w:r>
      <w:r w:rsidR="000975C8" w:rsidRPr="00F40F31">
        <w:rPr>
          <w:rFonts w:ascii="Garamond" w:hAnsi="Garamond"/>
          <w:sz w:val="24"/>
          <w:szCs w:val="24"/>
          <w:lang w:val="es-CL"/>
        </w:rPr>
        <w:t xml:space="preserve"> “¿Cómo decirle al pobre que Dios lo ama?</w:t>
      </w:r>
      <w:r w:rsidR="005774CD" w:rsidRPr="00F40F31">
        <w:rPr>
          <w:rFonts w:ascii="Garamond" w:hAnsi="Garamond"/>
          <w:sz w:val="24"/>
          <w:szCs w:val="24"/>
          <w:lang w:val="es-CL"/>
        </w:rPr>
        <w:t xml:space="preserve"> </w:t>
      </w:r>
      <w:r w:rsidR="00C86851" w:rsidRPr="00F40F31">
        <w:rPr>
          <w:rFonts w:ascii="Garamond" w:hAnsi="Garamond"/>
          <w:sz w:val="24"/>
          <w:szCs w:val="24"/>
          <w:lang w:val="es-CL"/>
        </w:rPr>
        <w:t>C</w:t>
      </w:r>
      <w:r w:rsidR="000975C8" w:rsidRPr="00F40F31">
        <w:rPr>
          <w:rFonts w:ascii="Garamond" w:hAnsi="Garamond"/>
          <w:sz w:val="24"/>
          <w:szCs w:val="24"/>
          <w:lang w:val="es-CL"/>
        </w:rPr>
        <w:t>ómo hacer eso...</w:t>
      </w:r>
      <w:r w:rsidR="00C86851" w:rsidRPr="00F40F31">
        <w:rPr>
          <w:rFonts w:ascii="Garamond" w:hAnsi="Garamond"/>
          <w:sz w:val="24"/>
          <w:szCs w:val="24"/>
          <w:lang w:val="es-CL"/>
        </w:rPr>
        <w:t xml:space="preserve"> </w:t>
      </w:r>
      <w:r w:rsidR="000975C8" w:rsidRPr="00F40F31">
        <w:rPr>
          <w:rFonts w:ascii="Garamond" w:hAnsi="Garamond"/>
          <w:sz w:val="24"/>
          <w:szCs w:val="24"/>
          <w:lang w:val="es-CL"/>
        </w:rPr>
        <w:t>cuando la vida cotidiana del pobr</w:t>
      </w:r>
      <w:r w:rsidR="000975C8" w:rsidRPr="001A0685">
        <w:rPr>
          <w:rFonts w:ascii="Garamond" w:hAnsi="Garamond"/>
          <w:sz w:val="24"/>
          <w:szCs w:val="24"/>
          <w:lang w:val="es-CL"/>
        </w:rPr>
        <w:t>e es la expresión de la falta de amor</w:t>
      </w:r>
      <w:r w:rsidR="00C86851" w:rsidRPr="001A0685">
        <w:rPr>
          <w:rFonts w:ascii="Garamond" w:hAnsi="Garamond"/>
          <w:sz w:val="24"/>
          <w:szCs w:val="24"/>
          <w:lang w:val="es-CL"/>
        </w:rPr>
        <w:t xml:space="preserve"> </w:t>
      </w:r>
      <w:r w:rsidR="000975C8" w:rsidRPr="001A0685">
        <w:rPr>
          <w:rFonts w:ascii="Garamond" w:hAnsi="Garamond"/>
          <w:sz w:val="24"/>
          <w:szCs w:val="24"/>
          <w:lang w:val="es-CL"/>
        </w:rPr>
        <w:t>y de valoración de él como persona humana</w:t>
      </w:r>
      <w:r w:rsidR="0010019D" w:rsidRPr="001A0685">
        <w:rPr>
          <w:rFonts w:ascii="Garamond" w:hAnsi="Garamond"/>
          <w:sz w:val="24"/>
          <w:szCs w:val="24"/>
          <w:lang w:val="es-CL"/>
        </w:rPr>
        <w:t>.</w:t>
      </w:r>
      <w:r w:rsidR="000975C8" w:rsidRPr="001A0685">
        <w:rPr>
          <w:rFonts w:ascii="Garamond" w:hAnsi="Garamond"/>
          <w:sz w:val="24"/>
          <w:szCs w:val="24"/>
          <w:lang w:val="es-CL"/>
        </w:rPr>
        <w:t xml:space="preserve"> “¿Cómo decirle al pobre que Dios lo ama?”</w:t>
      </w:r>
      <w:r w:rsidR="0010019D" w:rsidRPr="001A0685">
        <w:rPr>
          <w:rFonts w:ascii="Garamond" w:hAnsi="Garamond"/>
          <w:sz w:val="24"/>
          <w:szCs w:val="24"/>
          <w:lang w:val="es-CL"/>
        </w:rPr>
        <w:t xml:space="preserve">. </w:t>
      </w:r>
      <w:r w:rsidR="000975C8" w:rsidRPr="001A0685">
        <w:rPr>
          <w:rFonts w:ascii="Garamond" w:hAnsi="Garamond"/>
          <w:sz w:val="24"/>
          <w:szCs w:val="24"/>
          <w:lang w:val="es-CL"/>
        </w:rPr>
        <w:t>Creo que hay que ser muy consciente de que estas preguntas son mucho más anchas que la capacidad que tenemos de responder a ellas</w:t>
      </w:r>
      <w:r w:rsidR="0010019D" w:rsidRPr="001A0685">
        <w:rPr>
          <w:rFonts w:ascii="Garamond" w:hAnsi="Garamond"/>
          <w:sz w:val="24"/>
          <w:szCs w:val="24"/>
          <w:lang w:val="es-CL"/>
        </w:rPr>
        <w:t>.</w:t>
      </w:r>
      <w:r w:rsidR="000975C8" w:rsidRPr="001A0685">
        <w:rPr>
          <w:rFonts w:ascii="Garamond" w:hAnsi="Garamond"/>
          <w:sz w:val="24"/>
          <w:szCs w:val="24"/>
          <w:lang w:val="es-CL"/>
        </w:rPr>
        <w:t xml:space="preserve"> O sea, que buscando responder con estas teologías, y sobre todo diría, con la solidaridad</w:t>
      </w:r>
      <w:r w:rsidR="00867C1F" w:rsidRPr="001A0685">
        <w:rPr>
          <w:rFonts w:ascii="Garamond" w:hAnsi="Garamond"/>
          <w:sz w:val="24"/>
          <w:szCs w:val="24"/>
          <w:lang w:val="es-CL"/>
        </w:rPr>
        <w:t xml:space="preserve"> </w:t>
      </w:r>
      <w:r w:rsidR="000975C8" w:rsidRPr="001A0685">
        <w:rPr>
          <w:rFonts w:ascii="Garamond" w:hAnsi="Garamond"/>
          <w:sz w:val="24"/>
          <w:szCs w:val="24"/>
          <w:lang w:val="es-CL"/>
        </w:rPr>
        <w:t xml:space="preserve">con quienes padecen esa situación. </w:t>
      </w:r>
      <w:r w:rsidR="00867C1F" w:rsidRPr="001A0685">
        <w:rPr>
          <w:rFonts w:ascii="Garamond" w:hAnsi="Garamond"/>
          <w:sz w:val="24"/>
          <w:szCs w:val="24"/>
          <w:lang w:val="es-CL"/>
        </w:rPr>
        <w:t>Es</w:t>
      </w:r>
      <w:r w:rsidR="000975C8" w:rsidRPr="001A0685">
        <w:rPr>
          <w:rFonts w:ascii="Garamond" w:hAnsi="Garamond"/>
          <w:sz w:val="24"/>
          <w:szCs w:val="24"/>
          <w:lang w:val="es-CL"/>
        </w:rPr>
        <w:t xml:space="preserve"> una búsqueda que te queda cort</w:t>
      </w:r>
      <w:r w:rsidR="00867C1F" w:rsidRPr="001A0685">
        <w:rPr>
          <w:rFonts w:ascii="Garamond" w:hAnsi="Garamond"/>
          <w:sz w:val="24"/>
          <w:szCs w:val="24"/>
          <w:lang w:val="es-CL"/>
        </w:rPr>
        <w:t xml:space="preserve">o </w:t>
      </w:r>
      <w:r w:rsidR="000975C8" w:rsidRPr="001A0685">
        <w:rPr>
          <w:rFonts w:ascii="Garamond" w:hAnsi="Garamond"/>
          <w:sz w:val="24"/>
          <w:szCs w:val="24"/>
          <w:lang w:val="es-CL"/>
        </w:rPr>
        <w:t>frente al sufrimiento que sigue presente allí</w:t>
      </w:r>
      <w:r w:rsidR="00914758" w:rsidRPr="001A0685">
        <w:rPr>
          <w:rFonts w:ascii="Garamond" w:hAnsi="Garamond"/>
          <w:sz w:val="24"/>
          <w:szCs w:val="24"/>
          <w:lang w:val="es-CL"/>
        </w:rPr>
        <w:t>.</w:t>
      </w:r>
      <w:r w:rsidR="000975C8" w:rsidRPr="001A0685">
        <w:rPr>
          <w:rFonts w:ascii="Garamond" w:hAnsi="Garamond"/>
          <w:sz w:val="24"/>
          <w:szCs w:val="24"/>
          <w:lang w:val="es-CL"/>
        </w:rPr>
        <w:t xml:space="preserve"> Por eso, hay que ser muy claros: los intentos de reflexión </w:t>
      </w:r>
      <w:r w:rsidR="00221AD1" w:rsidRPr="001A0685">
        <w:rPr>
          <w:rFonts w:ascii="Garamond" w:hAnsi="Garamond"/>
          <w:sz w:val="24"/>
          <w:szCs w:val="24"/>
          <w:lang w:val="es-CL"/>
        </w:rPr>
        <w:t>teológica</w:t>
      </w:r>
      <w:r w:rsidR="000975C8" w:rsidRPr="001A0685">
        <w:rPr>
          <w:rFonts w:ascii="Garamond" w:hAnsi="Garamond"/>
          <w:sz w:val="24"/>
          <w:szCs w:val="24"/>
          <w:lang w:val="es-CL"/>
        </w:rPr>
        <w:t xml:space="preserve"> no responden, porque no pueden responder plenamente a esa pregunta que es mucho </w:t>
      </w:r>
      <w:proofErr w:type="gramStart"/>
      <w:r w:rsidR="000975C8" w:rsidRPr="001A0685">
        <w:rPr>
          <w:rFonts w:ascii="Garamond" w:hAnsi="Garamond"/>
          <w:sz w:val="24"/>
          <w:szCs w:val="24"/>
          <w:lang w:val="es-CL"/>
        </w:rPr>
        <w:t>más honda y más desafiante</w:t>
      </w:r>
      <w:proofErr w:type="gramEnd"/>
      <w:r w:rsidR="000975C8" w:rsidRPr="001A0685">
        <w:rPr>
          <w:rFonts w:ascii="Garamond" w:hAnsi="Garamond"/>
          <w:sz w:val="24"/>
          <w:szCs w:val="24"/>
          <w:lang w:val="es-CL"/>
        </w:rPr>
        <w:t>, y de alguna manera siempre sigue abierta</w:t>
      </w:r>
      <w:r w:rsidR="004E4540" w:rsidRPr="001A0685">
        <w:rPr>
          <w:rFonts w:ascii="Garamond" w:hAnsi="Garamond"/>
          <w:sz w:val="24"/>
          <w:szCs w:val="24"/>
          <w:lang w:val="es-CL"/>
        </w:rPr>
        <w:t>.</w:t>
      </w:r>
    </w:p>
    <w:p w14:paraId="7C9F088D" w14:textId="0B347711" w:rsidR="00AD09C5"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 xml:space="preserve">Esta teología, la que hemos intentado en América </w:t>
      </w:r>
      <w:r w:rsidR="00CC7E89" w:rsidRPr="001A0685">
        <w:rPr>
          <w:rFonts w:ascii="Garamond" w:hAnsi="Garamond"/>
          <w:sz w:val="24"/>
          <w:szCs w:val="24"/>
          <w:lang w:val="es-CL"/>
        </w:rPr>
        <w:t>Latina,</w:t>
      </w:r>
      <w:r w:rsidR="00D735A5" w:rsidRPr="001A0685">
        <w:rPr>
          <w:rFonts w:ascii="Garamond" w:hAnsi="Garamond"/>
          <w:sz w:val="24"/>
          <w:szCs w:val="24"/>
          <w:lang w:val="es-CL"/>
        </w:rPr>
        <w:t xml:space="preserve"> habría que </w:t>
      </w:r>
      <w:r w:rsidR="000975C8" w:rsidRPr="001A0685">
        <w:rPr>
          <w:rFonts w:ascii="Garamond" w:hAnsi="Garamond"/>
          <w:sz w:val="24"/>
          <w:szCs w:val="24"/>
          <w:lang w:val="es-CL"/>
        </w:rPr>
        <w:t xml:space="preserve">situarla con otras teologías hermanas., pero me </w:t>
      </w:r>
      <w:r w:rsidR="00D735A5" w:rsidRPr="001A0685">
        <w:rPr>
          <w:rFonts w:ascii="Garamond" w:hAnsi="Garamond"/>
          <w:sz w:val="24"/>
          <w:szCs w:val="24"/>
          <w:lang w:val="es-CL"/>
        </w:rPr>
        <w:t xml:space="preserve">centraré solo </w:t>
      </w:r>
      <w:r w:rsidR="000975C8" w:rsidRPr="001A0685">
        <w:rPr>
          <w:rFonts w:ascii="Garamond" w:hAnsi="Garamond"/>
          <w:sz w:val="24"/>
          <w:szCs w:val="24"/>
          <w:lang w:val="es-CL"/>
        </w:rPr>
        <w:t>en ella. En América Latina, hay dos líneas que convergen y que, de alguna manera, la provocan y la hacen nacer</w:t>
      </w:r>
      <w:r w:rsidR="002560E2" w:rsidRPr="001A0685">
        <w:rPr>
          <w:rFonts w:ascii="Garamond" w:hAnsi="Garamond"/>
          <w:sz w:val="24"/>
          <w:szCs w:val="24"/>
          <w:lang w:val="es-CL"/>
        </w:rPr>
        <w:t xml:space="preserve">. </w:t>
      </w:r>
      <w:r w:rsidR="000975C8" w:rsidRPr="001A0685">
        <w:rPr>
          <w:rFonts w:ascii="Garamond" w:hAnsi="Garamond"/>
          <w:sz w:val="24"/>
          <w:szCs w:val="24"/>
          <w:lang w:val="es-CL"/>
        </w:rPr>
        <w:t xml:space="preserve">Voy a ser muy breve en este recorrido, por lo que será no citando una serie de cosas que van a estar, seguramente en su memoria. Una, es </w:t>
      </w:r>
      <w:r w:rsidR="00221AD1" w:rsidRPr="001A0685">
        <w:rPr>
          <w:rFonts w:ascii="Garamond" w:hAnsi="Garamond"/>
          <w:sz w:val="24"/>
          <w:szCs w:val="24"/>
          <w:lang w:val="es-CL"/>
        </w:rPr>
        <w:t>que,</w:t>
      </w:r>
      <w:r w:rsidR="000975C8" w:rsidRPr="001A0685">
        <w:rPr>
          <w:rFonts w:ascii="Garamond" w:hAnsi="Garamond"/>
          <w:sz w:val="24"/>
          <w:szCs w:val="24"/>
          <w:lang w:val="es-CL"/>
        </w:rPr>
        <w:t xml:space="preserve"> en la humanidad, y en América Latina también, hay un momento a mitad del siglo XX, hacia los 60 en que los llamados “pobres</w:t>
      </w:r>
      <w:r w:rsidR="00CC7E89" w:rsidRPr="001A0685">
        <w:rPr>
          <w:rFonts w:ascii="Garamond" w:hAnsi="Garamond"/>
          <w:sz w:val="24"/>
          <w:szCs w:val="24"/>
          <w:lang w:val="es-CL"/>
        </w:rPr>
        <w:t>”</w:t>
      </w:r>
      <w:r w:rsidR="000975C8" w:rsidRPr="001A0685">
        <w:rPr>
          <w:rFonts w:ascii="Garamond" w:hAnsi="Garamond"/>
          <w:sz w:val="24"/>
          <w:szCs w:val="24"/>
          <w:lang w:val="es-CL"/>
        </w:rPr>
        <w:t xml:space="preserve"> comienzan a estar </w:t>
      </w:r>
      <w:r w:rsidR="00D14013" w:rsidRPr="001A0685">
        <w:rPr>
          <w:rFonts w:ascii="Garamond" w:hAnsi="Garamond"/>
          <w:sz w:val="24"/>
          <w:szCs w:val="24"/>
          <w:lang w:val="es-CL"/>
        </w:rPr>
        <w:t xml:space="preserve">mucho más </w:t>
      </w:r>
      <w:r w:rsidR="000975C8" w:rsidRPr="001A0685">
        <w:rPr>
          <w:rFonts w:ascii="Garamond" w:hAnsi="Garamond"/>
          <w:sz w:val="24"/>
          <w:szCs w:val="24"/>
          <w:lang w:val="es-CL"/>
        </w:rPr>
        <w:t>presentes en la escena histórica social y política.</w:t>
      </w:r>
      <w:r w:rsidR="0080368E" w:rsidRPr="001A0685">
        <w:rPr>
          <w:rFonts w:ascii="Garamond" w:hAnsi="Garamond"/>
          <w:sz w:val="24"/>
          <w:szCs w:val="24"/>
          <w:lang w:val="es-CL"/>
        </w:rPr>
        <w:t xml:space="preserve"> Una serie de hechos son de mencionar: l</w:t>
      </w:r>
      <w:r w:rsidR="000975C8" w:rsidRPr="001A0685">
        <w:rPr>
          <w:rFonts w:ascii="Garamond" w:hAnsi="Garamond"/>
          <w:sz w:val="24"/>
          <w:szCs w:val="24"/>
          <w:lang w:val="es-CL"/>
        </w:rPr>
        <w:t xml:space="preserve">a descolonización a nivel internacional; </w:t>
      </w:r>
      <w:r w:rsidR="0080368E" w:rsidRPr="001A0685">
        <w:rPr>
          <w:rFonts w:ascii="Garamond" w:hAnsi="Garamond"/>
          <w:sz w:val="24"/>
          <w:szCs w:val="24"/>
          <w:lang w:val="es-CL"/>
        </w:rPr>
        <w:t xml:space="preserve">las </w:t>
      </w:r>
      <w:r w:rsidR="000975C8" w:rsidRPr="001A0685">
        <w:rPr>
          <w:rFonts w:ascii="Garamond" w:hAnsi="Garamond"/>
          <w:sz w:val="24"/>
          <w:szCs w:val="24"/>
          <w:lang w:val="es-CL"/>
        </w:rPr>
        <w:t>organizaciones sociales en América Latina;</w:t>
      </w:r>
      <w:r w:rsidR="0070616D" w:rsidRPr="001A0685">
        <w:rPr>
          <w:rFonts w:ascii="Garamond" w:hAnsi="Garamond"/>
          <w:sz w:val="24"/>
          <w:szCs w:val="24"/>
          <w:lang w:val="es-CL"/>
        </w:rPr>
        <w:t xml:space="preserve"> la</w:t>
      </w:r>
      <w:r w:rsidR="000975C8" w:rsidRPr="001A0685">
        <w:rPr>
          <w:rFonts w:ascii="Garamond" w:hAnsi="Garamond"/>
          <w:sz w:val="24"/>
          <w:szCs w:val="24"/>
          <w:lang w:val="es-CL"/>
        </w:rPr>
        <w:t xml:space="preserve"> presencia de ellos</w:t>
      </w:r>
      <w:r w:rsidR="0070616D" w:rsidRPr="001A0685">
        <w:rPr>
          <w:rFonts w:ascii="Garamond" w:hAnsi="Garamond"/>
          <w:sz w:val="24"/>
          <w:szCs w:val="24"/>
          <w:lang w:val="es-CL"/>
        </w:rPr>
        <w:t xml:space="preserve"> y de</w:t>
      </w:r>
      <w:r w:rsidR="000975C8" w:rsidRPr="001A0685">
        <w:rPr>
          <w:rFonts w:ascii="Garamond" w:hAnsi="Garamond"/>
          <w:sz w:val="24"/>
          <w:szCs w:val="24"/>
          <w:lang w:val="es-CL"/>
        </w:rPr>
        <w:t xml:space="preserve"> marginados reclamando sus derechos</w:t>
      </w:r>
      <w:r w:rsidR="0070616D" w:rsidRPr="001A0685">
        <w:rPr>
          <w:rFonts w:ascii="Garamond" w:hAnsi="Garamond"/>
          <w:sz w:val="24"/>
          <w:szCs w:val="24"/>
          <w:lang w:val="es-CL"/>
        </w:rPr>
        <w:t>. S</w:t>
      </w:r>
      <w:r w:rsidR="000975C8" w:rsidRPr="001A0685">
        <w:rPr>
          <w:rFonts w:ascii="Garamond" w:hAnsi="Garamond"/>
          <w:sz w:val="24"/>
          <w:szCs w:val="24"/>
          <w:lang w:val="es-CL"/>
        </w:rPr>
        <w:t xml:space="preserve">on momentos efervescentes, </w:t>
      </w:r>
      <w:r w:rsidR="00CC7E89" w:rsidRPr="001A0685">
        <w:rPr>
          <w:rFonts w:ascii="Garamond" w:hAnsi="Garamond"/>
          <w:sz w:val="24"/>
          <w:szCs w:val="24"/>
          <w:lang w:val="es-CL"/>
        </w:rPr>
        <w:t xml:space="preserve">ricos, </w:t>
      </w:r>
      <w:r w:rsidR="000975C8" w:rsidRPr="001A0685">
        <w:rPr>
          <w:rFonts w:ascii="Garamond" w:hAnsi="Garamond"/>
          <w:sz w:val="24"/>
          <w:szCs w:val="24"/>
          <w:lang w:val="es-CL"/>
        </w:rPr>
        <w:t>a veces conflictivos</w:t>
      </w:r>
      <w:r w:rsidR="0072494F" w:rsidRPr="001A0685">
        <w:rPr>
          <w:rFonts w:ascii="Garamond" w:hAnsi="Garamond"/>
          <w:sz w:val="24"/>
          <w:szCs w:val="24"/>
          <w:lang w:val="es-CL"/>
        </w:rPr>
        <w:t>. A</w:t>
      </w:r>
      <w:r w:rsidR="000975C8" w:rsidRPr="001A0685">
        <w:rPr>
          <w:rFonts w:ascii="Garamond" w:hAnsi="Garamond"/>
          <w:sz w:val="24"/>
          <w:szCs w:val="24"/>
          <w:lang w:val="es-CL"/>
        </w:rPr>
        <w:t>sí es la historia humana</w:t>
      </w:r>
      <w:r w:rsidR="0072494F" w:rsidRPr="001A0685">
        <w:rPr>
          <w:rFonts w:ascii="Garamond" w:hAnsi="Garamond"/>
          <w:sz w:val="24"/>
          <w:szCs w:val="24"/>
          <w:lang w:val="es-CL"/>
        </w:rPr>
        <w:t>. Los ausentes de la historia se hacen presentes</w:t>
      </w:r>
      <w:r w:rsidR="002D13B4" w:rsidRPr="001A0685">
        <w:rPr>
          <w:rFonts w:ascii="Garamond" w:hAnsi="Garamond"/>
          <w:sz w:val="24"/>
          <w:szCs w:val="24"/>
          <w:lang w:val="es-CL"/>
        </w:rPr>
        <w:t xml:space="preserve">. </w:t>
      </w:r>
    </w:p>
    <w:p w14:paraId="5DE80641" w14:textId="0224E0B8" w:rsidR="0013522F"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6862B2" w:rsidRPr="001A0685">
        <w:rPr>
          <w:rFonts w:ascii="Garamond" w:hAnsi="Garamond"/>
          <w:sz w:val="24"/>
          <w:szCs w:val="24"/>
          <w:lang w:val="es-CL"/>
        </w:rPr>
        <w:t>Lo que ocurría con los pobres</w:t>
      </w:r>
      <w:r w:rsidR="00F910B8" w:rsidRPr="001A0685">
        <w:rPr>
          <w:rFonts w:ascii="Garamond" w:hAnsi="Garamond"/>
          <w:sz w:val="24"/>
          <w:szCs w:val="24"/>
          <w:lang w:val="es-CL"/>
        </w:rPr>
        <w:t xml:space="preserve"> se convirtió en un desafío para la fe.</w:t>
      </w:r>
      <w:r w:rsidR="004C0917" w:rsidRPr="001A0685">
        <w:rPr>
          <w:rFonts w:ascii="Garamond" w:hAnsi="Garamond"/>
          <w:sz w:val="24"/>
          <w:szCs w:val="24"/>
          <w:lang w:val="es-CL"/>
        </w:rPr>
        <w:t xml:space="preserve"> </w:t>
      </w:r>
      <w:r w:rsidR="000975C8" w:rsidRPr="001A0685">
        <w:rPr>
          <w:rFonts w:ascii="Garamond" w:hAnsi="Garamond"/>
          <w:sz w:val="24"/>
          <w:szCs w:val="24"/>
          <w:lang w:val="es-CL"/>
        </w:rPr>
        <w:t xml:space="preserve">Esto nos fue llevando poco a poco a una nueva percepción de la pobreza. Nos planteó el tema de la pobreza, no solamente como un tema de orden económico, de orden </w:t>
      </w:r>
      <w:r w:rsidR="00CC7E89" w:rsidRPr="001A0685">
        <w:rPr>
          <w:rFonts w:ascii="Garamond" w:hAnsi="Garamond"/>
          <w:sz w:val="24"/>
          <w:szCs w:val="24"/>
          <w:lang w:val="es-CL"/>
        </w:rPr>
        <w:t>social</w:t>
      </w:r>
      <w:r w:rsidR="004C0917" w:rsidRPr="001A0685">
        <w:rPr>
          <w:rFonts w:ascii="Garamond" w:hAnsi="Garamond"/>
          <w:sz w:val="24"/>
          <w:szCs w:val="24"/>
          <w:lang w:val="es-CL"/>
        </w:rPr>
        <w:t xml:space="preserve"> y </w:t>
      </w:r>
      <w:r w:rsidR="000975C8" w:rsidRPr="001A0685">
        <w:rPr>
          <w:rFonts w:ascii="Garamond" w:hAnsi="Garamond"/>
          <w:sz w:val="24"/>
          <w:szCs w:val="24"/>
          <w:lang w:val="es-CL"/>
        </w:rPr>
        <w:t>de orden cultural</w:t>
      </w:r>
      <w:r w:rsidR="00F514F2" w:rsidRPr="001A0685">
        <w:rPr>
          <w:rFonts w:ascii="Garamond" w:hAnsi="Garamond"/>
          <w:sz w:val="24"/>
          <w:szCs w:val="24"/>
          <w:lang w:val="es-CL"/>
        </w:rPr>
        <w:t xml:space="preserve"> sino también con un reto a los creyentes</w:t>
      </w:r>
      <w:r w:rsidR="00D67F6A" w:rsidRPr="001A0685">
        <w:rPr>
          <w:rFonts w:ascii="Garamond" w:hAnsi="Garamond"/>
          <w:sz w:val="24"/>
          <w:szCs w:val="24"/>
          <w:lang w:val="es-CL"/>
        </w:rPr>
        <w:t>.</w:t>
      </w:r>
      <w:r w:rsidR="0024785E" w:rsidRPr="001A0685">
        <w:rPr>
          <w:rFonts w:ascii="Garamond" w:hAnsi="Garamond"/>
          <w:sz w:val="24"/>
          <w:szCs w:val="24"/>
          <w:lang w:val="es-CL"/>
        </w:rPr>
        <w:t xml:space="preserve"> Se abrió una perspectiva teológica.</w:t>
      </w:r>
      <w:r w:rsidR="00C631A3" w:rsidRPr="001A0685">
        <w:rPr>
          <w:rFonts w:ascii="Garamond" w:hAnsi="Garamond"/>
          <w:sz w:val="24"/>
          <w:szCs w:val="24"/>
          <w:lang w:val="es-CL"/>
        </w:rPr>
        <w:t xml:space="preserve"> La pobreza es un hecho complejo que no se limita a los social. </w:t>
      </w:r>
      <w:r w:rsidR="00993629" w:rsidRPr="001A0685">
        <w:rPr>
          <w:rFonts w:ascii="Garamond" w:hAnsi="Garamond"/>
          <w:sz w:val="24"/>
          <w:szCs w:val="24"/>
          <w:lang w:val="es-CL"/>
        </w:rPr>
        <w:t xml:space="preserve">Allí está la perspectiva bíblica. </w:t>
      </w:r>
      <w:r w:rsidR="00DB6E2F" w:rsidRPr="001A0685">
        <w:rPr>
          <w:rFonts w:ascii="Garamond" w:hAnsi="Garamond"/>
          <w:sz w:val="24"/>
          <w:szCs w:val="24"/>
          <w:lang w:val="es-CL"/>
        </w:rPr>
        <w:t>No es verdad de que</w:t>
      </w:r>
      <w:r w:rsidR="00512B90" w:rsidRPr="001A0685">
        <w:rPr>
          <w:rFonts w:ascii="Garamond" w:hAnsi="Garamond"/>
          <w:sz w:val="24"/>
          <w:szCs w:val="24"/>
          <w:lang w:val="es-CL"/>
        </w:rPr>
        <w:t xml:space="preserve"> nos haya interesado solamente lo económico. Esta es una “calumnia”.</w:t>
      </w:r>
      <w:r w:rsidR="00FE26DE" w:rsidRPr="001A0685">
        <w:rPr>
          <w:rFonts w:ascii="Garamond" w:hAnsi="Garamond"/>
          <w:sz w:val="24"/>
          <w:szCs w:val="24"/>
          <w:lang w:val="es-CL"/>
        </w:rPr>
        <w:t xml:space="preserve"> </w:t>
      </w:r>
      <w:r w:rsidR="00D62286" w:rsidRPr="001A0685">
        <w:rPr>
          <w:rFonts w:ascii="Garamond" w:hAnsi="Garamond"/>
          <w:sz w:val="24"/>
          <w:szCs w:val="24"/>
          <w:lang w:val="es-CL"/>
        </w:rPr>
        <w:t>Nosotros hemos tenido en cuenta la fe del pobre, del marginado, del que no cuenta, del insignificant</w:t>
      </w:r>
      <w:r w:rsidR="00A122BE" w:rsidRPr="001A0685">
        <w:rPr>
          <w:rFonts w:ascii="Garamond" w:hAnsi="Garamond"/>
          <w:sz w:val="24"/>
          <w:szCs w:val="24"/>
          <w:lang w:val="es-CL"/>
        </w:rPr>
        <w:t xml:space="preserve">e, al que llamamos también “el-no-persona”. </w:t>
      </w:r>
      <w:r w:rsidR="0063227B" w:rsidRPr="001A0685">
        <w:rPr>
          <w:rFonts w:ascii="Garamond" w:hAnsi="Garamond"/>
          <w:sz w:val="24"/>
          <w:szCs w:val="24"/>
          <w:lang w:val="es-CL"/>
        </w:rPr>
        <w:t>No es que el pobre no sea persona, sino que es tratado como si no lo fuera.</w:t>
      </w:r>
      <w:r w:rsidR="008457F5" w:rsidRPr="001A0685">
        <w:rPr>
          <w:rFonts w:ascii="Garamond" w:hAnsi="Garamond"/>
          <w:sz w:val="24"/>
          <w:szCs w:val="24"/>
          <w:lang w:val="es-CL"/>
        </w:rPr>
        <w:t xml:space="preserve"> Se dice “mataron a treinta campesinos y a un sacerdote”. Se menciona el nombre de este</w:t>
      </w:r>
      <w:r w:rsidR="0013522F" w:rsidRPr="001A0685">
        <w:rPr>
          <w:rFonts w:ascii="Garamond" w:hAnsi="Garamond"/>
          <w:sz w:val="24"/>
          <w:szCs w:val="24"/>
          <w:lang w:val="es-CL"/>
        </w:rPr>
        <w:t>, pero el de los demás no pesa.</w:t>
      </w:r>
    </w:p>
    <w:p w14:paraId="1B4E503E" w14:textId="5BCD95FC" w:rsidR="00AD09C5"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A54E9D" w:rsidRPr="001A0685">
        <w:rPr>
          <w:rFonts w:ascii="Garamond" w:hAnsi="Garamond"/>
          <w:sz w:val="24"/>
          <w:szCs w:val="24"/>
          <w:lang w:val="es-CL"/>
        </w:rPr>
        <w:t xml:space="preserve">Esto </w:t>
      </w:r>
      <w:r w:rsidR="000975C8" w:rsidRPr="001A0685">
        <w:rPr>
          <w:rFonts w:ascii="Garamond" w:hAnsi="Garamond"/>
          <w:sz w:val="24"/>
          <w:szCs w:val="24"/>
          <w:lang w:val="es-CL"/>
        </w:rPr>
        <w:t>a cada rato. El</w:t>
      </w:r>
      <w:r w:rsidR="00A54E9D" w:rsidRPr="001A0685">
        <w:rPr>
          <w:rFonts w:ascii="Garamond" w:hAnsi="Garamond"/>
          <w:sz w:val="24"/>
          <w:szCs w:val="24"/>
          <w:lang w:val="es-CL"/>
        </w:rPr>
        <w:t xml:space="preserve"> pobre </w:t>
      </w:r>
      <w:r w:rsidR="000975C8" w:rsidRPr="001A0685">
        <w:rPr>
          <w:rFonts w:ascii="Garamond" w:hAnsi="Garamond"/>
          <w:sz w:val="24"/>
          <w:szCs w:val="24"/>
          <w:lang w:val="es-CL"/>
        </w:rPr>
        <w:t>“no cuenta”.</w:t>
      </w:r>
      <w:r w:rsidR="00E94BB8" w:rsidRPr="001A0685">
        <w:rPr>
          <w:rFonts w:ascii="Garamond" w:hAnsi="Garamond"/>
          <w:sz w:val="24"/>
          <w:szCs w:val="24"/>
          <w:lang w:val="es-CL"/>
        </w:rPr>
        <w:t xml:space="preserve"> </w:t>
      </w:r>
      <w:r w:rsidR="001F57C6" w:rsidRPr="001A0685">
        <w:rPr>
          <w:rFonts w:ascii="Garamond" w:hAnsi="Garamond"/>
          <w:sz w:val="24"/>
          <w:szCs w:val="24"/>
          <w:lang w:val="es-CL"/>
        </w:rPr>
        <w:t>En el orden racial, el color de la piel es importante. De un modo muy bello un poeta francés dice</w:t>
      </w:r>
      <w:r w:rsidR="000975C8" w:rsidRPr="001A0685">
        <w:rPr>
          <w:rFonts w:ascii="Garamond" w:hAnsi="Garamond"/>
          <w:sz w:val="24"/>
          <w:szCs w:val="24"/>
          <w:lang w:val="es-CL"/>
        </w:rPr>
        <w:t xml:space="preserve"> “lo más profundo que hay en el ser humano es la piel”</w:t>
      </w:r>
      <w:r w:rsidR="008929E0" w:rsidRPr="001A0685">
        <w:rPr>
          <w:rFonts w:ascii="Garamond" w:hAnsi="Garamond"/>
          <w:sz w:val="24"/>
          <w:szCs w:val="24"/>
          <w:lang w:val="es-CL"/>
        </w:rPr>
        <w:t>. Es una afirmación paradojal</w:t>
      </w:r>
      <w:r w:rsidR="00EF0424" w:rsidRPr="001A0685">
        <w:rPr>
          <w:rFonts w:ascii="Garamond" w:hAnsi="Garamond"/>
          <w:sz w:val="24"/>
          <w:szCs w:val="24"/>
          <w:lang w:val="es-CL"/>
        </w:rPr>
        <w:t>: lo aparentemente superficial, la pie</w:t>
      </w:r>
      <w:r w:rsidR="00192BAE" w:rsidRPr="001A0685">
        <w:rPr>
          <w:rFonts w:ascii="Garamond" w:hAnsi="Garamond"/>
          <w:sz w:val="24"/>
          <w:szCs w:val="24"/>
          <w:lang w:val="es-CL"/>
        </w:rPr>
        <w:t xml:space="preserve">l, es lo que </w:t>
      </w:r>
      <w:r w:rsidR="00192BAE" w:rsidRPr="001A0685">
        <w:rPr>
          <w:rFonts w:ascii="Garamond" w:hAnsi="Garamond"/>
          <w:sz w:val="24"/>
          <w:szCs w:val="24"/>
          <w:lang w:val="es-CL"/>
        </w:rPr>
        <w:lastRenderedPageBreak/>
        <w:t>cuenta.</w:t>
      </w:r>
      <w:r w:rsidR="000975C8" w:rsidRPr="001A0685">
        <w:rPr>
          <w:rFonts w:ascii="Garamond" w:hAnsi="Garamond"/>
          <w:sz w:val="24"/>
          <w:szCs w:val="24"/>
          <w:lang w:val="es-CL"/>
        </w:rPr>
        <w:t xml:space="preserve"> Bueno, </w:t>
      </w:r>
      <w:r w:rsidR="00423585" w:rsidRPr="001A0685">
        <w:rPr>
          <w:rFonts w:ascii="Garamond" w:hAnsi="Garamond"/>
          <w:sz w:val="24"/>
          <w:szCs w:val="24"/>
          <w:lang w:val="es-CL"/>
        </w:rPr>
        <w:t>l</w:t>
      </w:r>
      <w:r w:rsidR="000975C8" w:rsidRPr="001A0685">
        <w:rPr>
          <w:rFonts w:ascii="Garamond" w:hAnsi="Garamond"/>
          <w:sz w:val="24"/>
          <w:szCs w:val="24"/>
          <w:lang w:val="es-CL"/>
        </w:rPr>
        <w:t>a situación de la mujer</w:t>
      </w:r>
      <w:r w:rsidR="00423585" w:rsidRPr="001A0685">
        <w:rPr>
          <w:rFonts w:ascii="Garamond" w:hAnsi="Garamond"/>
          <w:sz w:val="24"/>
          <w:szCs w:val="24"/>
          <w:lang w:val="es-CL"/>
        </w:rPr>
        <w:t>..</w:t>
      </w:r>
      <w:r w:rsidR="000975C8" w:rsidRPr="001A0685">
        <w:rPr>
          <w:rFonts w:ascii="Garamond" w:hAnsi="Garamond"/>
          <w:sz w:val="24"/>
          <w:szCs w:val="24"/>
          <w:lang w:val="es-CL"/>
        </w:rPr>
        <w:t xml:space="preserve">. Todo eso forma parte de la insignificancia, y bíblicamente de la pobreza. Quisiera decir que eso está, desde los primeros escritos de la </w:t>
      </w:r>
      <w:r w:rsidR="00726A05" w:rsidRPr="001A0685">
        <w:rPr>
          <w:rFonts w:ascii="Garamond" w:hAnsi="Garamond"/>
          <w:sz w:val="24"/>
          <w:szCs w:val="24"/>
          <w:lang w:val="es-CL"/>
        </w:rPr>
        <w:t>r</w:t>
      </w:r>
      <w:r w:rsidR="000975C8" w:rsidRPr="001A0685">
        <w:rPr>
          <w:rFonts w:ascii="Garamond" w:hAnsi="Garamond"/>
          <w:sz w:val="24"/>
          <w:szCs w:val="24"/>
          <w:lang w:val="es-CL"/>
        </w:rPr>
        <w:t xml:space="preserve">evolución </w:t>
      </w:r>
      <w:r w:rsidR="001E1346" w:rsidRPr="001A0685">
        <w:rPr>
          <w:rFonts w:ascii="Garamond" w:hAnsi="Garamond"/>
          <w:sz w:val="24"/>
          <w:szCs w:val="24"/>
          <w:lang w:val="es-CL"/>
        </w:rPr>
        <w:t>t</w:t>
      </w:r>
      <w:r w:rsidR="000975C8" w:rsidRPr="001A0685">
        <w:rPr>
          <w:rFonts w:ascii="Garamond" w:hAnsi="Garamond"/>
          <w:sz w:val="24"/>
          <w:szCs w:val="24"/>
          <w:lang w:val="es-CL"/>
        </w:rPr>
        <w:t xml:space="preserve">eológica </w:t>
      </w:r>
      <w:r w:rsidR="001E1346" w:rsidRPr="001A0685">
        <w:rPr>
          <w:rFonts w:ascii="Garamond" w:hAnsi="Garamond"/>
          <w:sz w:val="24"/>
          <w:szCs w:val="24"/>
          <w:lang w:val="es-CL"/>
        </w:rPr>
        <w:t>l</w:t>
      </w:r>
      <w:r w:rsidR="000975C8" w:rsidRPr="001A0685">
        <w:rPr>
          <w:rFonts w:ascii="Garamond" w:hAnsi="Garamond"/>
          <w:sz w:val="24"/>
          <w:szCs w:val="24"/>
          <w:lang w:val="es-CL"/>
        </w:rPr>
        <w:t>atinoamericana</w:t>
      </w:r>
      <w:r w:rsidR="0009458B" w:rsidRPr="001A0685">
        <w:rPr>
          <w:rFonts w:ascii="Garamond" w:hAnsi="Garamond"/>
          <w:sz w:val="24"/>
          <w:szCs w:val="24"/>
          <w:lang w:val="es-CL"/>
        </w:rPr>
        <w:t>, la</w:t>
      </w:r>
      <w:r w:rsidR="000975C8" w:rsidRPr="001A0685">
        <w:rPr>
          <w:rFonts w:ascii="Garamond" w:hAnsi="Garamond"/>
          <w:sz w:val="24"/>
          <w:szCs w:val="24"/>
          <w:lang w:val="es-CL"/>
        </w:rPr>
        <w:t xml:space="preserve"> complejidad de la pobreza</w:t>
      </w:r>
      <w:r w:rsidR="0009458B" w:rsidRPr="001A0685">
        <w:rPr>
          <w:rFonts w:ascii="Garamond" w:hAnsi="Garamond"/>
          <w:sz w:val="24"/>
          <w:szCs w:val="24"/>
          <w:lang w:val="es-CL"/>
        </w:rPr>
        <w:t>.</w:t>
      </w:r>
    </w:p>
    <w:p w14:paraId="26690B87" w14:textId="78FFC5A7" w:rsidR="00AD09C5"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494315" w:rsidRPr="001A0685">
        <w:rPr>
          <w:rFonts w:ascii="Garamond" w:hAnsi="Garamond"/>
          <w:sz w:val="24"/>
          <w:szCs w:val="24"/>
          <w:lang w:val="es-CL"/>
        </w:rPr>
        <w:t>Hemos visto l</w:t>
      </w:r>
      <w:r w:rsidR="000975C8" w:rsidRPr="001A0685">
        <w:rPr>
          <w:rFonts w:ascii="Garamond" w:hAnsi="Garamond"/>
          <w:sz w:val="24"/>
          <w:szCs w:val="24"/>
          <w:lang w:val="es-CL"/>
        </w:rPr>
        <w:t xml:space="preserve">a cuestión de las causas de la pobreza. Por mucho tiempo, la </w:t>
      </w:r>
      <w:r w:rsidR="00EF2865" w:rsidRPr="001A0685">
        <w:rPr>
          <w:rFonts w:ascii="Garamond" w:hAnsi="Garamond"/>
          <w:sz w:val="24"/>
          <w:szCs w:val="24"/>
          <w:lang w:val="es-CL"/>
        </w:rPr>
        <w:t>humanidad -</w:t>
      </w:r>
      <w:r w:rsidR="000975C8" w:rsidRPr="001A0685">
        <w:rPr>
          <w:rFonts w:ascii="Garamond" w:hAnsi="Garamond"/>
          <w:sz w:val="24"/>
          <w:szCs w:val="24"/>
          <w:lang w:val="es-CL"/>
        </w:rPr>
        <w:t>no solo la Iglesia- vio la pobreza como un hecho ineluctable</w:t>
      </w:r>
      <w:r w:rsidR="00293562" w:rsidRPr="001A0685">
        <w:rPr>
          <w:rFonts w:ascii="Garamond" w:hAnsi="Garamond"/>
          <w:sz w:val="24"/>
          <w:szCs w:val="24"/>
          <w:lang w:val="es-CL"/>
        </w:rPr>
        <w:t>, c</w:t>
      </w:r>
      <w:r w:rsidR="000975C8" w:rsidRPr="001A0685">
        <w:rPr>
          <w:rFonts w:ascii="Garamond" w:hAnsi="Garamond"/>
          <w:sz w:val="24"/>
          <w:szCs w:val="24"/>
          <w:lang w:val="es-CL"/>
        </w:rPr>
        <w:t>asi una fatalidad. “Unos nacían pobres, y otros nacían ricos”. En realidad, es</w:t>
      </w:r>
      <w:r w:rsidR="00293562" w:rsidRPr="001A0685">
        <w:rPr>
          <w:rFonts w:ascii="Garamond" w:hAnsi="Garamond"/>
          <w:sz w:val="24"/>
          <w:szCs w:val="24"/>
          <w:lang w:val="es-CL"/>
        </w:rPr>
        <w:t>t</w:t>
      </w:r>
      <w:r w:rsidR="000975C8" w:rsidRPr="001A0685">
        <w:rPr>
          <w:rFonts w:ascii="Garamond" w:hAnsi="Garamond"/>
          <w:sz w:val="24"/>
          <w:szCs w:val="24"/>
          <w:lang w:val="es-CL"/>
        </w:rPr>
        <w:t>o cambió lentamente</w:t>
      </w:r>
      <w:r w:rsidR="004119A0" w:rsidRPr="001A0685">
        <w:rPr>
          <w:rFonts w:ascii="Garamond" w:hAnsi="Garamond"/>
          <w:sz w:val="24"/>
          <w:szCs w:val="24"/>
          <w:lang w:val="es-CL"/>
        </w:rPr>
        <w:t>. Hoy hablamos de causas</w:t>
      </w:r>
      <w:r w:rsidR="000975C8" w:rsidRPr="001A0685">
        <w:rPr>
          <w:rFonts w:ascii="Garamond" w:hAnsi="Garamond"/>
          <w:sz w:val="24"/>
          <w:szCs w:val="24"/>
          <w:lang w:val="es-CL"/>
        </w:rPr>
        <w:t xml:space="preserve"> de orden social, económico, </w:t>
      </w:r>
      <w:r w:rsidR="00EF2865" w:rsidRPr="001A0685">
        <w:rPr>
          <w:rFonts w:ascii="Garamond" w:hAnsi="Garamond"/>
          <w:sz w:val="24"/>
          <w:szCs w:val="24"/>
          <w:lang w:val="es-CL"/>
        </w:rPr>
        <w:t xml:space="preserve">estructural, </w:t>
      </w:r>
      <w:r w:rsidR="004119A0" w:rsidRPr="001A0685">
        <w:rPr>
          <w:rFonts w:ascii="Garamond" w:hAnsi="Garamond"/>
          <w:sz w:val="24"/>
          <w:szCs w:val="24"/>
          <w:lang w:val="es-CL"/>
        </w:rPr>
        <w:t>y t</w:t>
      </w:r>
      <w:r w:rsidR="000975C8" w:rsidRPr="001A0685">
        <w:rPr>
          <w:rFonts w:ascii="Garamond" w:hAnsi="Garamond"/>
          <w:sz w:val="24"/>
          <w:szCs w:val="24"/>
          <w:lang w:val="es-CL"/>
        </w:rPr>
        <w:t>ambién de categorías mentales</w:t>
      </w:r>
      <w:r w:rsidR="004119A0" w:rsidRPr="001A0685">
        <w:rPr>
          <w:rFonts w:ascii="Garamond" w:hAnsi="Garamond"/>
          <w:sz w:val="24"/>
          <w:szCs w:val="24"/>
          <w:lang w:val="es-CL"/>
        </w:rPr>
        <w:t>. H</w:t>
      </w:r>
      <w:r w:rsidR="000975C8" w:rsidRPr="001A0685">
        <w:rPr>
          <w:rFonts w:ascii="Garamond" w:hAnsi="Garamond"/>
          <w:sz w:val="24"/>
          <w:szCs w:val="24"/>
          <w:lang w:val="es-CL"/>
        </w:rPr>
        <w:t>ay categorías mentales: “la superioridad” de una civilización sobre otra; es</w:t>
      </w:r>
      <w:r w:rsidR="009A0FC4" w:rsidRPr="001A0685">
        <w:rPr>
          <w:rFonts w:ascii="Garamond" w:hAnsi="Garamond"/>
          <w:sz w:val="24"/>
          <w:szCs w:val="24"/>
          <w:lang w:val="es-CL"/>
        </w:rPr>
        <w:t>t</w:t>
      </w:r>
      <w:r w:rsidR="000975C8" w:rsidRPr="001A0685">
        <w:rPr>
          <w:rFonts w:ascii="Garamond" w:hAnsi="Garamond"/>
          <w:sz w:val="24"/>
          <w:szCs w:val="24"/>
          <w:lang w:val="es-CL"/>
        </w:rPr>
        <w:t xml:space="preserve">a es una categoría mental; </w:t>
      </w:r>
      <w:r w:rsidR="009A0FC4" w:rsidRPr="001A0685">
        <w:rPr>
          <w:rFonts w:ascii="Garamond" w:hAnsi="Garamond"/>
          <w:sz w:val="24"/>
          <w:szCs w:val="24"/>
          <w:lang w:val="es-CL"/>
        </w:rPr>
        <w:t xml:space="preserve">otra más, </w:t>
      </w:r>
      <w:r w:rsidR="000975C8" w:rsidRPr="001A0685">
        <w:rPr>
          <w:rFonts w:ascii="Garamond" w:hAnsi="Garamond"/>
          <w:sz w:val="24"/>
          <w:szCs w:val="24"/>
          <w:lang w:val="es-CL"/>
        </w:rPr>
        <w:t>la superioridad de la categoría masculina frente a la mujer</w:t>
      </w:r>
      <w:r w:rsidR="00D85100" w:rsidRPr="001A0685">
        <w:rPr>
          <w:rFonts w:ascii="Garamond" w:hAnsi="Garamond"/>
          <w:sz w:val="24"/>
          <w:szCs w:val="24"/>
          <w:lang w:val="es-CL"/>
        </w:rPr>
        <w:t>. Esta</w:t>
      </w:r>
      <w:r w:rsidR="000975C8" w:rsidRPr="001A0685">
        <w:rPr>
          <w:rFonts w:ascii="Garamond" w:hAnsi="Garamond"/>
          <w:sz w:val="24"/>
          <w:szCs w:val="24"/>
          <w:lang w:val="es-CL"/>
        </w:rPr>
        <w:t xml:space="preserve"> categoría mental</w:t>
      </w:r>
      <w:r w:rsidR="00D85100" w:rsidRPr="001A0685">
        <w:rPr>
          <w:rFonts w:ascii="Garamond" w:hAnsi="Garamond"/>
          <w:sz w:val="24"/>
          <w:szCs w:val="24"/>
          <w:lang w:val="es-CL"/>
        </w:rPr>
        <w:t xml:space="preserve"> margina,</w:t>
      </w:r>
      <w:r w:rsidR="0067614C" w:rsidRPr="001A0685">
        <w:rPr>
          <w:rFonts w:ascii="Garamond" w:hAnsi="Garamond"/>
          <w:sz w:val="24"/>
          <w:szCs w:val="24"/>
          <w:lang w:val="es-CL"/>
        </w:rPr>
        <w:t xml:space="preserve"> vuelve a las mujeres insignificantes</w:t>
      </w:r>
      <w:r w:rsidR="000975C8" w:rsidRPr="001A0685">
        <w:rPr>
          <w:rFonts w:ascii="Garamond" w:hAnsi="Garamond"/>
          <w:sz w:val="24"/>
          <w:szCs w:val="24"/>
          <w:lang w:val="es-CL"/>
        </w:rPr>
        <w:t xml:space="preserve">. </w:t>
      </w:r>
    </w:p>
    <w:p w14:paraId="26EC0BF1" w14:textId="074E9819" w:rsidR="00AD09C5"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 xml:space="preserve">La pobreza no es un infortunio, es una injusticia. Eso es lo que es la pobreza. </w:t>
      </w:r>
      <w:r w:rsidR="00C15B7F" w:rsidRPr="001A0685">
        <w:rPr>
          <w:rFonts w:ascii="Garamond" w:hAnsi="Garamond"/>
          <w:sz w:val="24"/>
          <w:szCs w:val="24"/>
          <w:lang w:val="es-CL"/>
        </w:rPr>
        <w:t>La idea de que tiene causas</w:t>
      </w:r>
      <w:r w:rsidR="00EC67BA" w:rsidRPr="001A0685">
        <w:rPr>
          <w:rFonts w:ascii="Garamond" w:hAnsi="Garamond"/>
          <w:sz w:val="24"/>
          <w:szCs w:val="24"/>
          <w:lang w:val="es-CL"/>
        </w:rPr>
        <w:t xml:space="preserve"> entró en la Iglesia. </w:t>
      </w:r>
      <w:r w:rsidR="000975C8" w:rsidRPr="001A0685">
        <w:rPr>
          <w:rFonts w:ascii="Garamond" w:hAnsi="Garamond"/>
          <w:sz w:val="24"/>
          <w:szCs w:val="24"/>
          <w:lang w:val="es-CL"/>
        </w:rPr>
        <w:t xml:space="preserve">El tema de </w:t>
      </w:r>
      <w:r w:rsidR="00855301" w:rsidRPr="001A0685">
        <w:rPr>
          <w:rFonts w:ascii="Garamond" w:hAnsi="Garamond"/>
          <w:sz w:val="24"/>
          <w:szCs w:val="24"/>
          <w:lang w:val="es-CL"/>
        </w:rPr>
        <w:t xml:space="preserve">las </w:t>
      </w:r>
      <w:r w:rsidR="000975C8" w:rsidRPr="001A0685">
        <w:rPr>
          <w:rFonts w:ascii="Garamond" w:hAnsi="Garamond"/>
          <w:sz w:val="24"/>
          <w:szCs w:val="24"/>
          <w:lang w:val="es-CL"/>
        </w:rPr>
        <w:t>causas entró tarde en la vida de la Iglesia, pero la Conferencia Episcopal de Medellín</w:t>
      </w:r>
      <w:r w:rsidR="00855301" w:rsidRPr="001A0685">
        <w:rPr>
          <w:rFonts w:ascii="Garamond" w:hAnsi="Garamond"/>
          <w:sz w:val="24"/>
          <w:szCs w:val="24"/>
          <w:lang w:val="es-CL"/>
        </w:rPr>
        <w:t xml:space="preserve"> lo tuvo muy claro.</w:t>
      </w:r>
      <w:r w:rsidR="00512429" w:rsidRPr="001A0685">
        <w:rPr>
          <w:rFonts w:ascii="Garamond" w:hAnsi="Garamond"/>
          <w:sz w:val="24"/>
          <w:szCs w:val="24"/>
          <w:lang w:val="es-CL"/>
        </w:rPr>
        <w:t xml:space="preserve"> También de un modo claro en las otras conferencias, incluso en </w:t>
      </w:r>
      <w:r w:rsidR="00DA352A" w:rsidRPr="001A0685">
        <w:rPr>
          <w:rFonts w:ascii="Garamond" w:hAnsi="Garamond"/>
          <w:sz w:val="24"/>
          <w:szCs w:val="24"/>
          <w:lang w:val="es-CL"/>
        </w:rPr>
        <w:t>Aparecida</w:t>
      </w:r>
      <w:r w:rsidR="00512429" w:rsidRPr="001A0685">
        <w:rPr>
          <w:rFonts w:ascii="Garamond" w:hAnsi="Garamond"/>
          <w:sz w:val="24"/>
          <w:szCs w:val="24"/>
          <w:lang w:val="es-CL"/>
        </w:rPr>
        <w:t>. Ella se encuentra</w:t>
      </w:r>
      <w:r w:rsidR="00206BBC" w:rsidRPr="001A0685">
        <w:rPr>
          <w:rFonts w:ascii="Garamond" w:hAnsi="Garamond"/>
          <w:sz w:val="24"/>
          <w:szCs w:val="24"/>
          <w:lang w:val="es-CL"/>
        </w:rPr>
        <w:t xml:space="preserve"> en una enorme </w:t>
      </w:r>
      <w:r w:rsidR="000975C8" w:rsidRPr="001A0685">
        <w:rPr>
          <w:rFonts w:ascii="Garamond" w:hAnsi="Garamond"/>
          <w:sz w:val="24"/>
          <w:szCs w:val="24"/>
          <w:lang w:val="es-CL"/>
        </w:rPr>
        <w:t>cantidad de intervenciones de</w:t>
      </w:r>
      <w:r w:rsidR="00A24944" w:rsidRPr="001A0685">
        <w:rPr>
          <w:rFonts w:ascii="Garamond" w:hAnsi="Garamond"/>
          <w:sz w:val="24"/>
          <w:szCs w:val="24"/>
          <w:lang w:val="es-CL"/>
        </w:rPr>
        <w:t xml:space="preserve"> </w:t>
      </w:r>
      <w:r w:rsidR="000975C8" w:rsidRPr="001A0685">
        <w:rPr>
          <w:rFonts w:ascii="Garamond" w:hAnsi="Garamond"/>
          <w:sz w:val="24"/>
          <w:szCs w:val="24"/>
          <w:lang w:val="es-CL"/>
        </w:rPr>
        <w:t>Juan Pablo II. Juan Pablo II</w:t>
      </w:r>
      <w:r w:rsidR="003F6E0B" w:rsidRPr="001A0685">
        <w:rPr>
          <w:rFonts w:ascii="Garamond" w:hAnsi="Garamond"/>
          <w:sz w:val="24"/>
          <w:szCs w:val="24"/>
          <w:lang w:val="es-CL"/>
        </w:rPr>
        <w:t xml:space="preserve"> dijo en su momento</w:t>
      </w:r>
      <w:r w:rsidR="000975C8" w:rsidRPr="001A0685">
        <w:rPr>
          <w:rFonts w:ascii="Garamond" w:hAnsi="Garamond"/>
          <w:sz w:val="24"/>
          <w:szCs w:val="24"/>
          <w:lang w:val="es-CL"/>
        </w:rPr>
        <w:t xml:space="preserve"> “la riqueza de unos </w:t>
      </w:r>
      <w:r w:rsidR="00F0730E" w:rsidRPr="001A0685">
        <w:rPr>
          <w:rFonts w:ascii="Garamond" w:hAnsi="Garamond"/>
          <w:sz w:val="24"/>
          <w:szCs w:val="24"/>
          <w:lang w:val="es-CL"/>
        </w:rPr>
        <w:t>pocos</w:t>
      </w:r>
      <w:r w:rsidR="000975C8" w:rsidRPr="001A0685">
        <w:rPr>
          <w:rFonts w:ascii="Garamond" w:hAnsi="Garamond"/>
          <w:sz w:val="24"/>
          <w:szCs w:val="24"/>
          <w:lang w:val="es-CL"/>
        </w:rPr>
        <w:t xml:space="preserve"> está basada en la pobreza de muchos”</w:t>
      </w:r>
      <w:r w:rsidR="003F6E0B" w:rsidRPr="001A0685">
        <w:rPr>
          <w:rFonts w:ascii="Garamond" w:hAnsi="Garamond"/>
          <w:sz w:val="24"/>
          <w:szCs w:val="24"/>
          <w:lang w:val="es-CL"/>
        </w:rPr>
        <w:t xml:space="preserve">. </w:t>
      </w:r>
      <w:r w:rsidR="000975C8" w:rsidRPr="001A0685">
        <w:rPr>
          <w:rFonts w:ascii="Garamond" w:hAnsi="Garamond"/>
          <w:sz w:val="24"/>
          <w:szCs w:val="24"/>
          <w:lang w:val="es-CL"/>
        </w:rPr>
        <w:t>Claro, como era el Papa, nadie le dijo nada ... (Risas)</w:t>
      </w:r>
      <w:r w:rsidR="005D2D1C" w:rsidRPr="001A0685">
        <w:rPr>
          <w:rFonts w:ascii="Garamond" w:hAnsi="Garamond"/>
          <w:sz w:val="24"/>
          <w:szCs w:val="24"/>
          <w:lang w:val="es-CL"/>
        </w:rPr>
        <w:t>.</w:t>
      </w:r>
      <w:r w:rsidR="00BF345C" w:rsidRPr="001A0685">
        <w:rPr>
          <w:rFonts w:ascii="Garamond" w:hAnsi="Garamond"/>
          <w:sz w:val="24"/>
          <w:szCs w:val="24"/>
          <w:lang w:val="es-CL"/>
        </w:rPr>
        <w:t xml:space="preserve"> </w:t>
      </w:r>
      <w:proofErr w:type="gramStart"/>
      <w:r w:rsidR="005D2D1C" w:rsidRPr="001A0685">
        <w:rPr>
          <w:rFonts w:ascii="Garamond" w:hAnsi="Garamond"/>
          <w:sz w:val="24"/>
          <w:szCs w:val="24"/>
          <w:lang w:val="es-CL"/>
        </w:rPr>
        <w:t>Pero,</w:t>
      </w:r>
      <w:proofErr w:type="gramEnd"/>
      <w:r w:rsidR="005D2D1C" w:rsidRPr="001A0685">
        <w:rPr>
          <w:rFonts w:ascii="Garamond" w:hAnsi="Garamond"/>
          <w:sz w:val="24"/>
          <w:szCs w:val="24"/>
          <w:lang w:val="es-CL"/>
        </w:rPr>
        <w:t xml:space="preserve"> </w:t>
      </w:r>
      <w:r w:rsidR="00BF345C" w:rsidRPr="001A0685">
        <w:rPr>
          <w:rFonts w:ascii="Garamond" w:hAnsi="Garamond"/>
          <w:sz w:val="24"/>
          <w:szCs w:val="24"/>
          <w:lang w:val="es-CL"/>
        </w:rPr>
        <w:t>¿</w:t>
      </w:r>
      <w:r w:rsidR="000975C8" w:rsidRPr="001A0685">
        <w:rPr>
          <w:rFonts w:ascii="Garamond" w:hAnsi="Garamond"/>
          <w:sz w:val="24"/>
          <w:szCs w:val="24"/>
          <w:lang w:val="es-CL"/>
        </w:rPr>
        <w:t xml:space="preserve">se dan cuenta lo que él dice? </w:t>
      </w:r>
    </w:p>
    <w:p w14:paraId="4892E47B" w14:textId="6D2DB771" w:rsidR="00AD09C5"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C438D0" w:rsidRPr="001A0685">
        <w:rPr>
          <w:rFonts w:ascii="Garamond" w:hAnsi="Garamond"/>
          <w:sz w:val="24"/>
          <w:szCs w:val="24"/>
          <w:lang w:val="es-CL"/>
        </w:rPr>
        <w:t>La sociedad es compleja</w:t>
      </w:r>
      <w:r w:rsidR="00A361AD" w:rsidRPr="001A0685">
        <w:rPr>
          <w:rFonts w:ascii="Garamond" w:hAnsi="Garamond"/>
          <w:sz w:val="24"/>
          <w:szCs w:val="24"/>
          <w:lang w:val="es-CL"/>
        </w:rPr>
        <w:t xml:space="preserve">. Hablar </w:t>
      </w:r>
      <w:r w:rsidR="000975C8" w:rsidRPr="001A0685">
        <w:rPr>
          <w:rFonts w:ascii="Garamond" w:hAnsi="Garamond"/>
          <w:sz w:val="24"/>
          <w:szCs w:val="24"/>
          <w:lang w:val="es-CL"/>
        </w:rPr>
        <w:t>de las causas</w:t>
      </w:r>
      <w:r w:rsidR="00A361AD" w:rsidRPr="001A0685">
        <w:rPr>
          <w:rFonts w:ascii="Garamond" w:hAnsi="Garamond"/>
          <w:sz w:val="24"/>
          <w:szCs w:val="24"/>
          <w:lang w:val="es-CL"/>
        </w:rPr>
        <w:t xml:space="preserve"> de la pobreza </w:t>
      </w:r>
      <w:r w:rsidR="000975C8" w:rsidRPr="001A0685">
        <w:rPr>
          <w:rFonts w:ascii="Garamond" w:hAnsi="Garamond"/>
          <w:sz w:val="24"/>
          <w:szCs w:val="24"/>
          <w:lang w:val="es-CL"/>
        </w:rPr>
        <w:t>siempre crea problemas</w:t>
      </w:r>
      <w:r w:rsidR="005865D8" w:rsidRPr="001A0685">
        <w:rPr>
          <w:rFonts w:ascii="Garamond" w:hAnsi="Garamond"/>
          <w:sz w:val="24"/>
          <w:szCs w:val="24"/>
          <w:lang w:val="es-CL"/>
        </w:rPr>
        <w:t>, siempre</w:t>
      </w:r>
      <w:r w:rsidR="000975C8" w:rsidRPr="001A0685">
        <w:rPr>
          <w:rFonts w:ascii="Garamond" w:hAnsi="Garamond"/>
          <w:sz w:val="24"/>
          <w:szCs w:val="24"/>
          <w:lang w:val="es-CL"/>
        </w:rPr>
        <w:t xml:space="preserve"> es conflictivo; porque naturalmente, si hablamos de causas de la pobreza, estamos –pero queramos o no- apuntando a responsables</w:t>
      </w:r>
      <w:r w:rsidR="00B23D24" w:rsidRPr="001A0685">
        <w:rPr>
          <w:rFonts w:ascii="Garamond" w:hAnsi="Garamond"/>
          <w:sz w:val="24"/>
          <w:szCs w:val="24"/>
          <w:lang w:val="es-CL"/>
        </w:rPr>
        <w:t xml:space="preserve">. </w:t>
      </w:r>
      <w:r w:rsidR="000975C8" w:rsidRPr="001A0685">
        <w:rPr>
          <w:rFonts w:ascii="Garamond" w:hAnsi="Garamond"/>
          <w:sz w:val="24"/>
          <w:szCs w:val="24"/>
          <w:lang w:val="es-CL"/>
        </w:rPr>
        <w:t>¿</w:t>
      </w:r>
      <w:r w:rsidR="00B23D24" w:rsidRPr="001A0685">
        <w:rPr>
          <w:rFonts w:ascii="Garamond" w:hAnsi="Garamond"/>
          <w:sz w:val="24"/>
          <w:szCs w:val="24"/>
          <w:lang w:val="es-CL"/>
        </w:rPr>
        <w:t>N</w:t>
      </w:r>
      <w:r w:rsidR="000975C8" w:rsidRPr="001A0685">
        <w:rPr>
          <w:rFonts w:ascii="Garamond" w:hAnsi="Garamond"/>
          <w:sz w:val="24"/>
          <w:szCs w:val="24"/>
          <w:lang w:val="es-CL"/>
        </w:rPr>
        <w:t xml:space="preserve">o es </w:t>
      </w:r>
      <w:r w:rsidR="00BF345C" w:rsidRPr="001A0685">
        <w:rPr>
          <w:rFonts w:ascii="Garamond" w:hAnsi="Garamond"/>
          <w:sz w:val="24"/>
          <w:szCs w:val="24"/>
          <w:lang w:val="es-CL"/>
        </w:rPr>
        <w:t xml:space="preserve">verdad? </w:t>
      </w:r>
      <w:r w:rsidR="00B23D24" w:rsidRPr="001A0685">
        <w:rPr>
          <w:rFonts w:ascii="Garamond" w:hAnsi="Garamond"/>
          <w:sz w:val="24"/>
          <w:szCs w:val="24"/>
          <w:lang w:val="es-CL"/>
        </w:rPr>
        <w:t>M</w:t>
      </w:r>
      <w:r w:rsidR="000975C8" w:rsidRPr="001A0685">
        <w:rPr>
          <w:rFonts w:ascii="Garamond" w:hAnsi="Garamond"/>
          <w:sz w:val="24"/>
          <w:szCs w:val="24"/>
          <w:lang w:val="es-CL"/>
        </w:rPr>
        <w:t>uchos responsables</w:t>
      </w:r>
      <w:r w:rsidR="003569D6" w:rsidRPr="001A0685">
        <w:rPr>
          <w:rFonts w:ascii="Garamond" w:hAnsi="Garamond"/>
          <w:sz w:val="24"/>
          <w:szCs w:val="24"/>
          <w:lang w:val="es-CL"/>
        </w:rPr>
        <w:t xml:space="preserve">, callan o hacen leyes que justifican </w:t>
      </w:r>
      <w:r w:rsidR="00B128B2" w:rsidRPr="001A0685">
        <w:rPr>
          <w:rFonts w:ascii="Garamond" w:hAnsi="Garamond"/>
          <w:sz w:val="24"/>
          <w:szCs w:val="24"/>
          <w:lang w:val="es-CL"/>
        </w:rPr>
        <w:t>las causas. Estos temas</w:t>
      </w:r>
      <w:r w:rsidR="000975C8" w:rsidRPr="001A0685">
        <w:rPr>
          <w:rFonts w:ascii="Garamond" w:hAnsi="Garamond"/>
          <w:sz w:val="24"/>
          <w:szCs w:val="24"/>
          <w:lang w:val="es-CL"/>
        </w:rPr>
        <w:t xml:space="preserve"> naturalmente son muy serios</w:t>
      </w:r>
      <w:r w:rsidR="000E5618" w:rsidRPr="001A0685">
        <w:rPr>
          <w:rFonts w:ascii="Garamond" w:hAnsi="Garamond"/>
          <w:sz w:val="24"/>
          <w:szCs w:val="24"/>
          <w:lang w:val="es-CL"/>
        </w:rPr>
        <w:t xml:space="preserve">. </w:t>
      </w:r>
    </w:p>
    <w:p w14:paraId="39FA2429" w14:textId="46A2FB95" w:rsidR="00FF38F3"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4A0BC1" w:rsidRPr="001A0685">
        <w:rPr>
          <w:rFonts w:ascii="Garamond" w:hAnsi="Garamond"/>
          <w:sz w:val="24"/>
          <w:szCs w:val="24"/>
          <w:lang w:val="es-CL"/>
        </w:rPr>
        <w:t xml:space="preserve">La </w:t>
      </w:r>
      <w:r w:rsidR="000975C8" w:rsidRPr="001A0685">
        <w:rPr>
          <w:rFonts w:ascii="Garamond" w:hAnsi="Garamond"/>
          <w:sz w:val="24"/>
          <w:szCs w:val="24"/>
          <w:lang w:val="es-CL"/>
        </w:rPr>
        <w:t xml:space="preserve">percepción de la pobreza cambia. Recuerden que durante </w:t>
      </w:r>
      <w:r w:rsidR="00C54058" w:rsidRPr="001A0685">
        <w:rPr>
          <w:rFonts w:ascii="Garamond" w:hAnsi="Garamond"/>
          <w:sz w:val="24"/>
          <w:szCs w:val="24"/>
          <w:lang w:val="es-CL"/>
        </w:rPr>
        <w:t xml:space="preserve">un tiempo se decía que los </w:t>
      </w:r>
      <w:r w:rsidR="000975C8" w:rsidRPr="001A0685">
        <w:rPr>
          <w:rFonts w:ascii="Garamond" w:hAnsi="Garamond"/>
          <w:sz w:val="24"/>
          <w:szCs w:val="24"/>
          <w:lang w:val="es-CL"/>
        </w:rPr>
        <w:t xml:space="preserve">pobres </w:t>
      </w:r>
      <w:r w:rsidR="00BF5315" w:rsidRPr="001A0685">
        <w:rPr>
          <w:rFonts w:ascii="Garamond" w:hAnsi="Garamond"/>
          <w:sz w:val="24"/>
          <w:szCs w:val="24"/>
          <w:lang w:val="es-CL"/>
        </w:rPr>
        <w:t xml:space="preserve">debían </w:t>
      </w:r>
      <w:r w:rsidR="000975C8" w:rsidRPr="001A0685">
        <w:rPr>
          <w:rFonts w:ascii="Garamond" w:hAnsi="Garamond"/>
          <w:sz w:val="24"/>
          <w:szCs w:val="24"/>
          <w:lang w:val="es-CL"/>
        </w:rPr>
        <w:t xml:space="preserve">ser </w:t>
      </w:r>
      <w:r w:rsidR="00C54058" w:rsidRPr="001A0685">
        <w:rPr>
          <w:rFonts w:ascii="Garamond" w:hAnsi="Garamond"/>
          <w:sz w:val="24"/>
          <w:szCs w:val="24"/>
          <w:lang w:val="es-CL"/>
        </w:rPr>
        <w:t>“</w:t>
      </w:r>
      <w:r w:rsidR="000975C8" w:rsidRPr="001A0685">
        <w:rPr>
          <w:rFonts w:ascii="Garamond" w:hAnsi="Garamond"/>
          <w:sz w:val="24"/>
          <w:szCs w:val="24"/>
          <w:lang w:val="es-CL"/>
        </w:rPr>
        <w:t>humildes</w:t>
      </w:r>
      <w:r w:rsidR="00C54058" w:rsidRPr="001A0685">
        <w:rPr>
          <w:rFonts w:ascii="Garamond" w:hAnsi="Garamond"/>
          <w:sz w:val="24"/>
          <w:szCs w:val="24"/>
          <w:lang w:val="es-CL"/>
        </w:rPr>
        <w:t>”</w:t>
      </w:r>
      <w:r w:rsidR="000975C8" w:rsidRPr="001A0685">
        <w:rPr>
          <w:rFonts w:ascii="Garamond" w:hAnsi="Garamond"/>
          <w:sz w:val="24"/>
          <w:szCs w:val="24"/>
          <w:lang w:val="es-CL"/>
        </w:rPr>
        <w:t xml:space="preserve"> y </w:t>
      </w:r>
      <w:r w:rsidR="00C54058" w:rsidRPr="001A0685">
        <w:rPr>
          <w:rFonts w:ascii="Garamond" w:hAnsi="Garamond"/>
          <w:sz w:val="24"/>
          <w:szCs w:val="24"/>
          <w:lang w:val="es-CL"/>
        </w:rPr>
        <w:t>“</w:t>
      </w:r>
      <w:r w:rsidR="000975C8" w:rsidRPr="001A0685">
        <w:rPr>
          <w:rFonts w:ascii="Garamond" w:hAnsi="Garamond"/>
          <w:sz w:val="24"/>
          <w:szCs w:val="24"/>
          <w:lang w:val="es-CL"/>
        </w:rPr>
        <w:t>agradecidos”</w:t>
      </w:r>
      <w:r w:rsidR="002213EA" w:rsidRPr="001A0685">
        <w:rPr>
          <w:rFonts w:ascii="Garamond" w:hAnsi="Garamond"/>
          <w:sz w:val="24"/>
          <w:szCs w:val="24"/>
          <w:lang w:val="es-CL"/>
        </w:rPr>
        <w:t xml:space="preserve"> </w:t>
      </w:r>
      <w:r w:rsidR="000975C8" w:rsidRPr="001A0685">
        <w:rPr>
          <w:rFonts w:ascii="Garamond" w:hAnsi="Garamond"/>
          <w:sz w:val="24"/>
          <w:szCs w:val="24"/>
          <w:lang w:val="es-CL"/>
        </w:rPr>
        <w:t>de la ayuda que recibían</w:t>
      </w:r>
      <w:r w:rsidR="002213EA" w:rsidRPr="001A0685">
        <w:rPr>
          <w:rFonts w:ascii="Garamond" w:hAnsi="Garamond"/>
          <w:sz w:val="24"/>
          <w:szCs w:val="24"/>
          <w:lang w:val="es-CL"/>
        </w:rPr>
        <w:t xml:space="preserve">; </w:t>
      </w:r>
      <w:r w:rsidR="000975C8" w:rsidRPr="001A0685">
        <w:rPr>
          <w:rFonts w:ascii="Garamond" w:hAnsi="Garamond"/>
          <w:sz w:val="24"/>
          <w:szCs w:val="24"/>
          <w:lang w:val="es-CL"/>
        </w:rPr>
        <w:t>y, los que tenían medios: “ser generosos”</w:t>
      </w:r>
      <w:r w:rsidR="002213EA" w:rsidRPr="001A0685">
        <w:rPr>
          <w:rFonts w:ascii="Garamond" w:hAnsi="Garamond"/>
          <w:sz w:val="24"/>
          <w:szCs w:val="24"/>
          <w:lang w:val="es-CL"/>
        </w:rPr>
        <w:t>.</w:t>
      </w:r>
      <w:r w:rsidR="00BC255F" w:rsidRPr="001A0685">
        <w:rPr>
          <w:rFonts w:ascii="Garamond" w:hAnsi="Garamond"/>
          <w:sz w:val="24"/>
          <w:szCs w:val="24"/>
          <w:lang w:val="es-CL"/>
        </w:rPr>
        <w:t xml:space="preserve"> Esto cambió. </w:t>
      </w:r>
      <w:r w:rsidR="008F3F36" w:rsidRPr="001A0685">
        <w:rPr>
          <w:rFonts w:ascii="Garamond" w:hAnsi="Garamond"/>
          <w:sz w:val="24"/>
          <w:szCs w:val="24"/>
          <w:lang w:val="es-CL"/>
        </w:rPr>
        <w:t>Se ha dado una nueva presen</w:t>
      </w:r>
      <w:r w:rsidR="001E6A9A">
        <w:rPr>
          <w:rFonts w:ascii="Garamond" w:hAnsi="Garamond"/>
          <w:sz w:val="24"/>
          <w:szCs w:val="24"/>
          <w:lang w:val="es-CL"/>
        </w:rPr>
        <w:t>cia</w:t>
      </w:r>
      <w:r w:rsidR="008F3F36" w:rsidRPr="001A0685">
        <w:rPr>
          <w:rFonts w:ascii="Garamond" w:hAnsi="Garamond"/>
          <w:sz w:val="24"/>
          <w:szCs w:val="24"/>
          <w:lang w:val="es-CL"/>
        </w:rPr>
        <w:t xml:space="preserve"> de los pobres que nos ha hecho ver la pobreza de otra manera.</w:t>
      </w:r>
      <w:r w:rsidR="00E14B59" w:rsidRPr="001A0685">
        <w:rPr>
          <w:rFonts w:ascii="Garamond" w:hAnsi="Garamond"/>
          <w:sz w:val="24"/>
          <w:szCs w:val="24"/>
          <w:lang w:val="es-CL"/>
        </w:rPr>
        <w:t xml:space="preserve"> Contamos también con</w:t>
      </w:r>
      <w:r w:rsidR="0074742B" w:rsidRPr="001A0685">
        <w:rPr>
          <w:rFonts w:ascii="Garamond" w:hAnsi="Garamond"/>
          <w:sz w:val="24"/>
          <w:szCs w:val="24"/>
          <w:lang w:val="es-CL"/>
        </w:rPr>
        <w:t xml:space="preserve"> métodos de análisis que han permitido entrar en</w:t>
      </w:r>
      <w:r w:rsidR="002A4558" w:rsidRPr="001A0685">
        <w:rPr>
          <w:rFonts w:ascii="Garamond" w:hAnsi="Garamond"/>
          <w:sz w:val="24"/>
          <w:szCs w:val="24"/>
          <w:lang w:val="es-CL"/>
        </w:rPr>
        <w:t xml:space="preserve"> la pobreza. Así entendimos que </w:t>
      </w:r>
      <w:r w:rsidR="000975C8" w:rsidRPr="001A0685">
        <w:rPr>
          <w:rFonts w:ascii="Garamond" w:hAnsi="Garamond"/>
          <w:sz w:val="24"/>
          <w:szCs w:val="24"/>
          <w:lang w:val="es-CL"/>
        </w:rPr>
        <w:t>la pobreza, en última instancia, es muerte</w:t>
      </w:r>
      <w:r w:rsidR="00D74800" w:rsidRPr="001A0685">
        <w:rPr>
          <w:rFonts w:ascii="Garamond" w:hAnsi="Garamond"/>
          <w:sz w:val="24"/>
          <w:szCs w:val="24"/>
          <w:lang w:val="es-CL"/>
        </w:rPr>
        <w:t xml:space="preserve">; </w:t>
      </w:r>
      <w:r w:rsidR="000975C8" w:rsidRPr="001A0685">
        <w:rPr>
          <w:rFonts w:ascii="Garamond" w:hAnsi="Garamond"/>
          <w:sz w:val="24"/>
          <w:szCs w:val="24"/>
          <w:lang w:val="es-CL"/>
        </w:rPr>
        <w:t>muerte temprana, muerte injusta</w:t>
      </w:r>
      <w:r w:rsidR="00D74800" w:rsidRPr="001A0685">
        <w:rPr>
          <w:rFonts w:ascii="Garamond" w:hAnsi="Garamond"/>
          <w:sz w:val="24"/>
          <w:szCs w:val="24"/>
          <w:lang w:val="es-CL"/>
        </w:rPr>
        <w:t xml:space="preserve">. Hoy lo vemos a </w:t>
      </w:r>
      <w:r w:rsidR="000975C8" w:rsidRPr="001A0685">
        <w:rPr>
          <w:rFonts w:ascii="Garamond" w:hAnsi="Garamond"/>
          <w:sz w:val="24"/>
          <w:szCs w:val="24"/>
          <w:lang w:val="es-CL"/>
        </w:rPr>
        <w:t>nivel planetario, o de tragedia de la humanidad</w:t>
      </w:r>
      <w:r w:rsidR="00784784" w:rsidRPr="001A0685">
        <w:rPr>
          <w:rFonts w:ascii="Garamond" w:hAnsi="Garamond"/>
          <w:sz w:val="24"/>
          <w:szCs w:val="24"/>
          <w:lang w:val="es-CL"/>
        </w:rPr>
        <w:t xml:space="preserve">. </w:t>
      </w:r>
      <w:r w:rsidR="000975C8" w:rsidRPr="001A0685">
        <w:rPr>
          <w:rFonts w:ascii="Garamond" w:hAnsi="Garamond"/>
          <w:sz w:val="24"/>
          <w:szCs w:val="24"/>
          <w:lang w:val="es-CL"/>
        </w:rPr>
        <w:t>África</w:t>
      </w:r>
      <w:r w:rsidR="00E85682" w:rsidRPr="001A0685">
        <w:rPr>
          <w:rFonts w:ascii="Garamond" w:hAnsi="Garamond"/>
          <w:sz w:val="24"/>
          <w:szCs w:val="24"/>
          <w:lang w:val="es-CL"/>
        </w:rPr>
        <w:t xml:space="preserve">, </w:t>
      </w:r>
      <w:r w:rsidR="00784784" w:rsidRPr="001A0685">
        <w:rPr>
          <w:rFonts w:ascii="Garamond" w:hAnsi="Garamond"/>
          <w:sz w:val="24"/>
          <w:szCs w:val="24"/>
          <w:lang w:val="es-CL"/>
        </w:rPr>
        <w:t>un</w:t>
      </w:r>
      <w:r w:rsidR="000975C8" w:rsidRPr="001A0685">
        <w:rPr>
          <w:rFonts w:ascii="Garamond" w:hAnsi="Garamond"/>
          <w:sz w:val="24"/>
          <w:szCs w:val="24"/>
          <w:lang w:val="es-CL"/>
        </w:rPr>
        <w:t xml:space="preserve"> </w:t>
      </w:r>
      <w:r w:rsidR="00EF2865" w:rsidRPr="001A0685">
        <w:rPr>
          <w:rFonts w:ascii="Garamond" w:hAnsi="Garamond"/>
          <w:sz w:val="24"/>
          <w:szCs w:val="24"/>
          <w:lang w:val="es-CL"/>
        </w:rPr>
        <w:t>continente</w:t>
      </w:r>
      <w:r w:rsidR="00784784" w:rsidRPr="001A0685">
        <w:rPr>
          <w:rFonts w:ascii="Garamond" w:hAnsi="Garamond"/>
          <w:sz w:val="24"/>
          <w:szCs w:val="24"/>
          <w:lang w:val="es-CL"/>
        </w:rPr>
        <w:t xml:space="preserve"> </w:t>
      </w:r>
      <w:r w:rsidR="000975C8" w:rsidRPr="001A0685">
        <w:rPr>
          <w:rFonts w:ascii="Garamond" w:hAnsi="Garamond"/>
          <w:sz w:val="24"/>
          <w:szCs w:val="24"/>
          <w:lang w:val="es-CL"/>
        </w:rPr>
        <w:t>castigado de hace siglos, de muy diferentes maneras</w:t>
      </w:r>
      <w:r w:rsidR="00F61D6A" w:rsidRPr="001A0685">
        <w:rPr>
          <w:rFonts w:ascii="Garamond" w:hAnsi="Garamond"/>
          <w:sz w:val="24"/>
          <w:szCs w:val="24"/>
          <w:lang w:val="es-CL"/>
        </w:rPr>
        <w:t>, hoy</w:t>
      </w:r>
      <w:r w:rsidR="000975C8" w:rsidRPr="001A0685">
        <w:rPr>
          <w:rFonts w:ascii="Garamond" w:hAnsi="Garamond"/>
          <w:sz w:val="24"/>
          <w:szCs w:val="24"/>
          <w:lang w:val="es-CL"/>
        </w:rPr>
        <w:t xml:space="preserve"> tan amenazado por muerte física con todas las consecuencias que eso trae</w:t>
      </w:r>
      <w:r w:rsidR="00D465FB" w:rsidRPr="001A0685">
        <w:rPr>
          <w:rFonts w:ascii="Garamond" w:hAnsi="Garamond"/>
          <w:sz w:val="24"/>
          <w:szCs w:val="24"/>
          <w:lang w:val="es-CL"/>
        </w:rPr>
        <w:t>.</w:t>
      </w:r>
      <w:r w:rsidR="009405EF" w:rsidRPr="001A0685">
        <w:rPr>
          <w:rFonts w:ascii="Garamond" w:hAnsi="Garamond"/>
          <w:sz w:val="24"/>
          <w:szCs w:val="24"/>
          <w:lang w:val="es-CL"/>
        </w:rPr>
        <w:t xml:space="preserve"> Este es un ejemplo a nivel mayor</w:t>
      </w:r>
      <w:r w:rsidR="0019601E" w:rsidRPr="001A0685">
        <w:rPr>
          <w:rFonts w:ascii="Garamond" w:hAnsi="Garamond"/>
          <w:sz w:val="24"/>
          <w:szCs w:val="24"/>
          <w:lang w:val="es-CL"/>
        </w:rPr>
        <w:t xml:space="preserve">. </w:t>
      </w:r>
      <w:r w:rsidR="000975C8" w:rsidRPr="001A0685">
        <w:rPr>
          <w:rFonts w:ascii="Garamond" w:hAnsi="Garamond"/>
          <w:sz w:val="24"/>
          <w:szCs w:val="24"/>
          <w:lang w:val="es-CL"/>
        </w:rPr>
        <w:t xml:space="preserve">Sin embargo, </w:t>
      </w:r>
      <w:r w:rsidR="0019601E" w:rsidRPr="001A0685">
        <w:rPr>
          <w:rFonts w:ascii="Garamond" w:hAnsi="Garamond"/>
          <w:sz w:val="24"/>
          <w:szCs w:val="24"/>
          <w:lang w:val="es-CL"/>
        </w:rPr>
        <w:t>también está la muerte del cristiano singular.</w:t>
      </w:r>
      <w:r w:rsidR="005101EF" w:rsidRPr="001A0685">
        <w:rPr>
          <w:rFonts w:ascii="Garamond" w:hAnsi="Garamond"/>
          <w:sz w:val="24"/>
          <w:szCs w:val="24"/>
          <w:lang w:val="es-CL"/>
        </w:rPr>
        <w:t xml:space="preserve"> </w:t>
      </w:r>
      <w:r w:rsidR="005F6FA5" w:rsidRPr="001A0685">
        <w:rPr>
          <w:rFonts w:ascii="Garamond" w:hAnsi="Garamond"/>
          <w:sz w:val="24"/>
          <w:szCs w:val="24"/>
          <w:lang w:val="es-CL"/>
        </w:rPr>
        <w:t>Este es un testigo de la resurrección</w:t>
      </w:r>
      <w:r w:rsidR="00B4054C" w:rsidRPr="001A0685">
        <w:rPr>
          <w:rFonts w:ascii="Garamond" w:hAnsi="Garamond"/>
          <w:sz w:val="24"/>
          <w:szCs w:val="24"/>
          <w:lang w:val="es-CL"/>
        </w:rPr>
        <w:t>. Esta atestigua que la última palabra de la especie humana es la vida y no la muerte.</w:t>
      </w:r>
      <w:r w:rsidR="00A00D1A" w:rsidRPr="001A0685">
        <w:rPr>
          <w:rFonts w:ascii="Garamond" w:hAnsi="Garamond"/>
          <w:sz w:val="24"/>
          <w:szCs w:val="24"/>
          <w:lang w:val="es-CL"/>
        </w:rPr>
        <w:t xml:space="preserve"> La vida concret</w:t>
      </w:r>
      <w:r w:rsidR="00A75E21" w:rsidRPr="001A0685">
        <w:rPr>
          <w:rFonts w:ascii="Garamond" w:hAnsi="Garamond"/>
          <w:sz w:val="24"/>
          <w:szCs w:val="24"/>
          <w:lang w:val="es-CL"/>
        </w:rPr>
        <w:t>a</w:t>
      </w:r>
      <w:r w:rsidR="00A00D1A" w:rsidRPr="001A0685">
        <w:rPr>
          <w:rFonts w:ascii="Garamond" w:hAnsi="Garamond"/>
          <w:sz w:val="24"/>
          <w:szCs w:val="24"/>
          <w:lang w:val="es-CL"/>
        </w:rPr>
        <w:t>, no solo la espiritual.</w:t>
      </w:r>
    </w:p>
    <w:p w14:paraId="76091D58" w14:textId="689B2F7E" w:rsidR="001F4D55"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Juan XXIII, un mes antes del comienzo del Concilio</w:t>
      </w:r>
      <w:r w:rsidR="00827C1D" w:rsidRPr="001A0685">
        <w:rPr>
          <w:rFonts w:ascii="Garamond" w:hAnsi="Garamond"/>
          <w:sz w:val="24"/>
          <w:szCs w:val="24"/>
          <w:lang w:val="es-CL"/>
        </w:rPr>
        <w:t xml:space="preserve"> </w:t>
      </w:r>
      <w:r w:rsidR="000975C8" w:rsidRPr="001A0685">
        <w:rPr>
          <w:rFonts w:ascii="Garamond" w:hAnsi="Garamond"/>
          <w:sz w:val="24"/>
          <w:szCs w:val="24"/>
          <w:lang w:val="es-CL"/>
        </w:rPr>
        <w:t>-el 11 de septiembre</w:t>
      </w:r>
      <w:r w:rsidR="00827C1D" w:rsidRPr="001A0685">
        <w:rPr>
          <w:rFonts w:ascii="Garamond" w:hAnsi="Garamond"/>
          <w:sz w:val="24"/>
          <w:szCs w:val="24"/>
          <w:lang w:val="es-CL"/>
        </w:rPr>
        <w:t xml:space="preserve"> </w:t>
      </w:r>
      <w:r w:rsidR="000975C8" w:rsidRPr="001A0685">
        <w:rPr>
          <w:rFonts w:ascii="Garamond" w:hAnsi="Garamond"/>
          <w:sz w:val="24"/>
          <w:szCs w:val="24"/>
          <w:lang w:val="es-CL"/>
        </w:rPr>
        <w:t>es una fecha en que ocurren muchas cosas... (Risas)- habló de “la Iglesia de todos”, y, especialmente, de los pobres</w:t>
      </w:r>
      <w:r w:rsidR="00243718" w:rsidRPr="001A0685">
        <w:rPr>
          <w:rFonts w:ascii="Garamond" w:hAnsi="Garamond"/>
          <w:sz w:val="24"/>
          <w:szCs w:val="24"/>
          <w:lang w:val="es-CL"/>
        </w:rPr>
        <w:t xml:space="preserve">. </w:t>
      </w:r>
      <w:r w:rsidR="000975C8" w:rsidRPr="001A0685">
        <w:rPr>
          <w:rFonts w:ascii="Garamond" w:hAnsi="Garamond"/>
          <w:sz w:val="24"/>
          <w:szCs w:val="24"/>
          <w:lang w:val="es-CL"/>
        </w:rPr>
        <w:t>“Iglesia de todos”: universalidad del llamado de Dios</w:t>
      </w:r>
      <w:r w:rsidR="00243718" w:rsidRPr="001A0685">
        <w:rPr>
          <w:rFonts w:ascii="Garamond" w:hAnsi="Garamond"/>
          <w:sz w:val="24"/>
          <w:szCs w:val="24"/>
          <w:lang w:val="es-CL"/>
        </w:rPr>
        <w:t xml:space="preserve"> (</w:t>
      </w:r>
      <w:r w:rsidR="000975C8" w:rsidRPr="001A0685">
        <w:rPr>
          <w:rFonts w:ascii="Garamond" w:hAnsi="Garamond"/>
          <w:sz w:val="24"/>
          <w:szCs w:val="24"/>
          <w:lang w:val="es-CL"/>
        </w:rPr>
        <w:t xml:space="preserve">volveremos </w:t>
      </w:r>
      <w:r w:rsidR="0092227B" w:rsidRPr="001A0685">
        <w:rPr>
          <w:rFonts w:ascii="Garamond" w:hAnsi="Garamond"/>
          <w:sz w:val="24"/>
          <w:szCs w:val="24"/>
          <w:lang w:val="es-CL"/>
        </w:rPr>
        <w:t xml:space="preserve">a hablar de esto en otro momento) </w:t>
      </w:r>
      <w:r w:rsidR="000975C8" w:rsidRPr="001A0685">
        <w:rPr>
          <w:rFonts w:ascii="Garamond" w:hAnsi="Garamond"/>
          <w:sz w:val="24"/>
          <w:szCs w:val="24"/>
          <w:lang w:val="es-CL"/>
        </w:rPr>
        <w:t>y, especialmente, “Iglesia de los pobres</w:t>
      </w:r>
      <w:r w:rsidR="001F4D55" w:rsidRPr="001A0685">
        <w:rPr>
          <w:rFonts w:ascii="Garamond" w:hAnsi="Garamond"/>
          <w:sz w:val="24"/>
          <w:szCs w:val="24"/>
          <w:lang w:val="es-CL"/>
        </w:rPr>
        <w:t>.</w:t>
      </w:r>
    </w:p>
    <w:p w14:paraId="41B74B18" w14:textId="2479EB03" w:rsidR="00AD09C5"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1F4D55" w:rsidRPr="001A0685">
        <w:rPr>
          <w:rFonts w:ascii="Garamond" w:hAnsi="Garamond"/>
          <w:sz w:val="24"/>
          <w:szCs w:val="24"/>
          <w:lang w:val="es-CL"/>
        </w:rPr>
        <w:t xml:space="preserve">El </w:t>
      </w:r>
      <w:r w:rsidR="000975C8" w:rsidRPr="001A0685">
        <w:rPr>
          <w:rFonts w:ascii="Garamond" w:hAnsi="Garamond"/>
          <w:sz w:val="24"/>
          <w:szCs w:val="24"/>
          <w:lang w:val="es-CL"/>
        </w:rPr>
        <w:t xml:space="preserve">tema </w:t>
      </w:r>
      <w:r w:rsidR="001F4D55" w:rsidRPr="001A0685">
        <w:rPr>
          <w:rFonts w:ascii="Garamond" w:hAnsi="Garamond"/>
          <w:sz w:val="24"/>
          <w:szCs w:val="24"/>
          <w:lang w:val="es-CL"/>
        </w:rPr>
        <w:t xml:space="preserve">se planteó </w:t>
      </w:r>
      <w:r w:rsidR="000975C8" w:rsidRPr="001A0685">
        <w:rPr>
          <w:rFonts w:ascii="Garamond" w:hAnsi="Garamond"/>
          <w:sz w:val="24"/>
          <w:szCs w:val="24"/>
          <w:lang w:val="es-CL"/>
        </w:rPr>
        <w:t>al Concilio</w:t>
      </w:r>
      <w:r w:rsidR="001F4D55" w:rsidRPr="001A0685">
        <w:rPr>
          <w:rFonts w:ascii="Garamond" w:hAnsi="Garamond"/>
          <w:sz w:val="24"/>
          <w:szCs w:val="24"/>
          <w:lang w:val="es-CL"/>
        </w:rPr>
        <w:t>, pero no fue acogido</w:t>
      </w:r>
      <w:r w:rsidR="002B25EA" w:rsidRPr="001A0685">
        <w:rPr>
          <w:rFonts w:ascii="Garamond" w:hAnsi="Garamond"/>
          <w:sz w:val="24"/>
          <w:szCs w:val="24"/>
          <w:lang w:val="es-CL"/>
        </w:rPr>
        <w:t>. N</w:t>
      </w:r>
      <w:r w:rsidR="000975C8" w:rsidRPr="001A0685">
        <w:rPr>
          <w:rFonts w:ascii="Garamond" w:hAnsi="Garamond"/>
          <w:sz w:val="24"/>
          <w:szCs w:val="24"/>
          <w:lang w:val="es-CL"/>
        </w:rPr>
        <w:t>o estaba maduro</w:t>
      </w:r>
      <w:r w:rsidR="005D33A6" w:rsidRPr="001A0685">
        <w:rPr>
          <w:rFonts w:ascii="Garamond" w:hAnsi="Garamond"/>
          <w:sz w:val="24"/>
          <w:szCs w:val="24"/>
          <w:lang w:val="es-CL"/>
        </w:rPr>
        <w:t xml:space="preserve"> -</w:t>
      </w:r>
      <w:r w:rsidR="000975C8" w:rsidRPr="001A0685">
        <w:rPr>
          <w:rFonts w:ascii="Garamond" w:hAnsi="Garamond"/>
          <w:sz w:val="24"/>
          <w:szCs w:val="24"/>
          <w:lang w:val="es-CL"/>
        </w:rPr>
        <w:t>diría yo- en las personas que estaban en el Concilio</w:t>
      </w:r>
      <w:r w:rsidR="005D33A6" w:rsidRPr="001A0685">
        <w:rPr>
          <w:rFonts w:ascii="Garamond" w:hAnsi="Garamond"/>
          <w:sz w:val="24"/>
          <w:szCs w:val="24"/>
          <w:lang w:val="es-CL"/>
        </w:rPr>
        <w:t>. Muchos</w:t>
      </w:r>
      <w:r w:rsidR="000975C8" w:rsidRPr="001A0685">
        <w:rPr>
          <w:rFonts w:ascii="Garamond" w:hAnsi="Garamond"/>
          <w:sz w:val="24"/>
          <w:szCs w:val="24"/>
          <w:lang w:val="es-CL"/>
        </w:rPr>
        <w:t xml:space="preserve"> insistieron</w:t>
      </w:r>
      <w:r w:rsidR="006A107F" w:rsidRPr="001A0685">
        <w:rPr>
          <w:rFonts w:ascii="Garamond" w:hAnsi="Garamond"/>
          <w:sz w:val="24"/>
          <w:szCs w:val="24"/>
          <w:lang w:val="es-CL"/>
        </w:rPr>
        <w:t>,</w:t>
      </w:r>
      <w:r w:rsidR="005D33A6" w:rsidRPr="001A0685">
        <w:rPr>
          <w:rFonts w:ascii="Garamond" w:hAnsi="Garamond"/>
          <w:sz w:val="24"/>
          <w:szCs w:val="24"/>
          <w:lang w:val="es-CL"/>
        </w:rPr>
        <w:t xml:space="preserve"> </w:t>
      </w:r>
      <w:r w:rsidR="000975C8" w:rsidRPr="001A0685">
        <w:rPr>
          <w:rFonts w:ascii="Garamond" w:hAnsi="Garamond"/>
          <w:sz w:val="24"/>
          <w:szCs w:val="24"/>
          <w:lang w:val="es-CL"/>
        </w:rPr>
        <w:t>ellos don Manuel Larraín</w:t>
      </w:r>
      <w:r w:rsidR="006A107F" w:rsidRPr="001A0685">
        <w:rPr>
          <w:rFonts w:ascii="Garamond" w:hAnsi="Garamond"/>
          <w:sz w:val="24"/>
          <w:szCs w:val="24"/>
          <w:lang w:val="es-CL"/>
        </w:rPr>
        <w:t xml:space="preserve">, que </w:t>
      </w:r>
      <w:r w:rsidR="000975C8" w:rsidRPr="001A0685">
        <w:rPr>
          <w:rFonts w:ascii="Garamond" w:hAnsi="Garamond"/>
          <w:sz w:val="24"/>
          <w:szCs w:val="24"/>
          <w:lang w:val="es-CL"/>
        </w:rPr>
        <w:t xml:space="preserve">pertenecía a un grupo que </w:t>
      </w:r>
      <w:r w:rsidR="0049665C" w:rsidRPr="001A0685">
        <w:rPr>
          <w:rFonts w:ascii="Garamond" w:hAnsi="Garamond"/>
          <w:sz w:val="24"/>
          <w:szCs w:val="24"/>
          <w:lang w:val="es-CL"/>
        </w:rPr>
        <w:t xml:space="preserve">en el Concilio </w:t>
      </w:r>
      <w:r w:rsidR="000975C8" w:rsidRPr="001A0685">
        <w:rPr>
          <w:rFonts w:ascii="Garamond" w:hAnsi="Garamond"/>
          <w:sz w:val="24"/>
          <w:szCs w:val="24"/>
          <w:lang w:val="es-CL"/>
        </w:rPr>
        <w:t>se llamaba informalmente “La Iglesia de los Pobres”</w:t>
      </w:r>
      <w:r w:rsidR="0049665C" w:rsidRPr="001A0685">
        <w:rPr>
          <w:rFonts w:ascii="Garamond" w:hAnsi="Garamond"/>
          <w:sz w:val="24"/>
          <w:szCs w:val="24"/>
          <w:lang w:val="es-CL"/>
        </w:rPr>
        <w:t xml:space="preserve">. Es grupo </w:t>
      </w:r>
      <w:r w:rsidR="000975C8" w:rsidRPr="001A0685">
        <w:rPr>
          <w:rFonts w:ascii="Garamond" w:hAnsi="Garamond"/>
          <w:sz w:val="24"/>
          <w:szCs w:val="24"/>
          <w:lang w:val="es-CL"/>
        </w:rPr>
        <w:t>reunía</w:t>
      </w:r>
      <w:r w:rsidR="002A2F0A" w:rsidRPr="001A0685">
        <w:rPr>
          <w:rFonts w:ascii="Garamond" w:hAnsi="Garamond"/>
          <w:sz w:val="24"/>
          <w:szCs w:val="24"/>
          <w:lang w:val="es-CL"/>
        </w:rPr>
        <w:t xml:space="preserve"> a </w:t>
      </w:r>
      <w:r w:rsidR="000975C8" w:rsidRPr="001A0685">
        <w:rPr>
          <w:rFonts w:ascii="Garamond" w:hAnsi="Garamond"/>
          <w:sz w:val="24"/>
          <w:szCs w:val="24"/>
          <w:lang w:val="es-CL"/>
        </w:rPr>
        <w:t>algunos obispos y teólogos</w:t>
      </w:r>
      <w:r w:rsidR="007176A6" w:rsidRPr="001A0685">
        <w:rPr>
          <w:rFonts w:ascii="Garamond" w:hAnsi="Garamond"/>
          <w:sz w:val="24"/>
          <w:szCs w:val="24"/>
          <w:lang w:val="es-CL"/>
        </w:rPr>
        <w:t xml:space="preserve">. Algo de esto quedó en </w:t>
      </w:r>
      <w:r w:rsidR="007176A6" w:rsidRPr="001A0685">
        <w:rPr>
          <w:rFonts w:ascii="Garamond" w:hAnsi="Garamond"/>
          <w:i/>
          <w:iCs/>
          <w:sz w:val="24"/>
          <w:szCs w:val="24"/>
          <w:lang w:val="es-CL"/>
        </w:rPr>
        <w:t>Gaudium et spes</w:t>
      </w:r>
      <w:r w:rsidR="007176A6" w:rsidRPr="001A0685">
        <w:rPr>
          <w:rFonts w:ascii="Garamond" w:hAnsi="Garamond"/>
          <w:sz w:val="24"/>
          <w:szCs w:val="24"/>
          <w:lang w:val="es-CL"/>
        </w:rPr>
        <w:t xml:space="preserve"> 8.</w:t>
      </w:r>
      <w:r w:rsidR="00B600A6" w:rsidRPr="001A0685">
        <w:rPr>
          <w:rFonts w:ascii="Garamond" w:hAnsi="Garamond"/>
          <w:sz w:val="24"/>
          <w:szCs w:val="24"/>
          <w:lang w:val="es-CL"/>
        </w:rPr>
        <w:t xml:space="preserve"> Y en </w:t>
      </w:r>
      <w:r w:rsidR="000975C8" w:rsidRPr="001A0685">
        <w:rPr>
          <w:rFonts w:ascii="Garamond" w:hAnsi="Garamond"/>
          <w:i/>
          <w:iCs/>
          <w:sz w:val="24"/>
          <w:szCs w:val="24"/>
          <w:lang w:val="es-CL"/>
        </w:rPr>
        <w:t>Lumen Gentium</w:t>
      </w:r>
      <w:r w:rsidR="000975C8" w:rsidRPr="001A0685">
        <w:rPr>
          <w:rFonts w:ascii="Garamond" w:hAnsi="Garamond"/>
          <w:sz w:val="24"/>
          <w:szCs w:val="24"/>
          <w:lang w:val="es-CL"/>
        </w:rPr>
        <w:t>: Jesús vivió en persecución y pobreza</w:t>
      </w:r>
      <w:r w:rsidR="00B600A6" w:rsidRPr="001A0685">
        <w:rPr>
          <w:rFonts w:ascii="Garamond" w:hAnsi="Garamond"/>
          <w:sz w:val="24"/>
          <w:szCs w:val="24"/>
          <w:lang w:val="es-CL"/>
        </w:rPr>
        <w:t>;</w:t>
      </w:r>
      <w:r w:rsidR="000975C8" w:rsidRPr="001A0685">
        <w:rPr>
          <w:rFonts w:ascii="Garamond" w:hAnsi="Garamond"/>
          <w:sz w:val="24"/>
          <w:szCs w:val="24"/>
          <w:lang w:val="es-CL"/>
        </w:rPr>
        <w:t xml:space="preserve"> la Iglesia en su historia también”</w:t>
      </w:r>
      <w:r w:rsidR="002E7DEE" w:rsidRPr="001A0685">
        <w:rPr>
          <w:rFonts w:ascii="Garamond" w:hAnsi="Garamond"/>
          <w:sz w:val="24"/>
          <w:szCs w:val="24"/>
          <w:lang w:val="es-CL"/>
        </w:rPr>
        <w:t xml:space="preserve">. En </w:t>
      </w:r>
      <w:r w:rsidR="002E7DEE" w:rsidRPr="001A0685">
        <w:rPr>
          <w:rFonts w:ascii="Garamond" w:hAnsi="Garamond"/>
          <w:i/>
          <w:iCs/>
          <w:sz w:val="24"/>
          <w:szCs w:val="24"/>
          <w:lang w:val="es-CL"/>
        </w:rPr>
        <w:t>Ad gentes</w:t>
      </w:r>
      <w:r w:rsidR="002E7DEE" w:rsidRPr="001A0685">
        <w:rPr>
          <w:rFonts w:ascii="Garamond" w:hAnsi="Garamond"/>
          <w:sz w:val="24"/>
          <w:szCs w:val="24"/>
          <w:lang w:val="es-CL"/>
        </w:rPr>
        <w:t xml:space="preserve"> 5 se dice que </w:t>
      </w:r>
      <w:r w:rsidR="000975C8" w:rsidRPr="001A0685">
        <w:rPr>
          <w:rFonts w:ascii="Garamond" w:hAnsi="Garamond"/>
          <w:sz w:val="24"/>
          <w:szCs w:val="24"/>
          <w:lang w:val="es-CL"/>
        </w:rPr>
        <w:t>“</w:t>
      </w:r>
      <w:r w:rsidR="00EF2413" w:rsidRPr="001A0685">
        <w:rPr>
          <w:rFonts w:ascii="Garamond" w:hAnsi="Garamond"/>
          <w:sz w:val="24"/>
          <w:szCs w:val="24"/>
          <w:lang w:val="es-CL"/>
        </w:rPr>
        <w:t>l</w:t>
      </w:r>
      <w:r w:rsidR="000975C8" w:rsidRPr="001A0685">
        <w:rPr>
          <w:rFonts w:ascii="Garamond" w:hAnsi="Garamond"/>
          <w:sz w:val="24"/>
          <w:szCs w:val="24"/>
          <w:lang w:val="es-CL"/>
        </w:rPr>
        <w:t>a Iglesia debe tomar el camino de la pobreza”,</w:t>
      </w:r>
      <w:r w:rsidR="00EF2413" w:rsidRPr="001A0685">
        <w:rPr>
          <w:rFonts w:ascii="Garamond" w:hAnsi="Garamond"/>
          <w:sz w:val="24"/>
          <w:szCs w:val="24"/>
          <w:lang w:val="es-CL"/>
        </w:rPr>
        <w:t xml:space="preserve"> </w:t>
      </w:r>
      <w:r w:rsidR="000975C8" w:rsidRPr="001A0685">
        <w:rPr>
          <w:rFonts w:ascii="Garamond" w:hAnsi="Garamond"/>
          <w:sz w:val="24"/>
          <w:szCs w:val="24"/>
          <w:lang w:val="es-CL"/>
        </w:rPr>
        <w:t>o sea, el camino del compromiso</w:t>
      </w:r>
      <w:r w:rsidR="00AE53CE" w:rsidRPr="001A0685">
        <w:rPr>
          <w:rFonts w:ascii="Garamond" w:hAnsi="Garamond"/>
          <w:sz w:val="24"/>
          <w:szCs w:val="24"/>
          <w:lang w:val="es-CL"/>
        </w:rPr>
        <w:t xml:space="preserve"> </w:t>
      </w:r>
      <w:r w:rsidR="000975C8" w:rsidRPr="001A0685">
        <w:rPr>
          <w:rFonts w:ascii="Garamond" w:hAnsi="Garamond"/>
          <w:sz w:val="24"/>
          <w:szCs w:val="24"/>
          <w:lang w:val="es-CL"/>
        </w:rPr>
        <w:t>con el pobre</w:t>
      </w:r>
      <w:r w:rsidR="00FC068F" w:rsidRPr="001A0685">
        <w:rPr>
          <w:rFonts w:ascii="Garamond" w:hAnsi="Garamond"/>
          <w:sz w:val="24"/>
          <w:szCs w:val="24"/>
          <w:lang w:val="es-CL"/>
        </w:rPr>
        <w:t xml:space="preserve">. No se llegó a todo lo que </w:t>
      </w:r>
      <w:r w:rsidR="00EA3F2C" w:rsidRPr="001A0685">
        <w:rPr>
          <w:rFonts w:ascii="Garamond" w:hAnsi="Garamond"/>
          <w:sz w:val="24"/>
          <w:szCs w:val="24"/>
          <w:lang w:val="es-CL"/>
        </w:rPr>
        <w:t>Juan</w:t>
      </w:r>
      <w:r w:rsidR="000975C8" w:rsidRPr="001A0685">
        <w:rPr>
          <w:rFonts w:ascii="Garamond" w:hAnsi="Garamond"/>
          <w:sz w:val="24"/>
          <w:szCs w:val="24"/>
          <w:lang w:val="es-CL"/>
        </w:rPr>
        <w:t xml:space="preserve"> XXIII</w:t>
      </w:r>
      <w:r w:rsidR="00FC068F" w:rsidRPr="001A0685">
        <w:rPr>
          <w:rFonts w:ascii="Garamond" w:hAnsi="Garamond"/>
          <w:sz w:val="24"/>
          <w:szCs w:val="24"/>
          <w:lang w:val="es-CL"/>
        </w:rPr>
        <w:t xml:space="preserve"> había planteado. pero </w:t>
      </w:r>
      <w:r w:rsidR="000975C8" w:rsidRPr="001A0685">
        <w:rPr>
          <w:rFonts w:ascii="Garamond" w:hAnsi="Garamond"/>
          <w:sz w:val="24"/>
          <w:szCs w:val="24"/>
          <w:lang w:val="es-CL"/>
        </w:rPr>
        <w:t xml:space="preserve">el tema fue planteado </w:t>
      </w:r>
      <w:r w:rsidR="00347537" w:rsidRPr="001A0685">
        <w:rPr>
          <w:rFonts w:ascii="Garamond" w:hAnsi="Garamond"/>
          <w:sz w:val="24"/>
          <w:szCs w:val="24"/>
          <w:lang w:val="es-CL"/>
        </w:rPr>
        <w:t xml:space="preserve">y, de </w:t>
      </w:r>
      <w:r w:rsidR="000975C8" w:rsidRPr="001A0685">
        <w:rPr>
          <w:rFonts w:ascii="Garamond" w:hAnsi="Garamond"/>
          <w:sz w:val="24"/>
          <w:szCs w:val="24"/>
          <w:lang w:val="es-CL"/>
        </w:rPr>
        <w:t xml:space="preserve">alguna manera </w:t>
      </w:r>
      <w:r w:rsidR="00347537" w:rsidRPr="001A0685">
        <w:rPr>
          <w:rFonts w:ascii="Garamond" w:hAnsi="Garamond"/>
          <w:sz w:val="24"/>
          <w:szCs w:val="24"/>
          <w:lang w:val="es-CL"/>
        </w:rPr>
        <w:t xml:space="preserve">también </w:t>
      </w:r>
      <w:r w:rsidR="000975C8" w:rsidRPr="001A0685">
        <w:rPr>
          <w:rFonts w:ascii="Garamond" w:hAnsi="Garamond"/>
          <w:sz w:val="24"/>
          <w:szCs w:val="24"/>
          <w:lang w:val="es-CL"/>
        </w:rPr>
        <w:t>recogido</w:t>
      </w:r>
      <w:r w:rsidR="00347537" w:rsidRPr="001A0685">
        <w:rPr>
          <w:rFonts w:ascii="Garamond" w:hAnsi="Garamond"/>
          <w:sz w:val="24"/>
          <w:szCs w:val="24"/>
          <w:lang w:val="es-CL"/>
        </w:rPr>
        <w:t>. Y</w:t>
      </w:r>
      <w:r w:rsidR="000975C8" w:rsidRPr="001A0685">
        <w:rPr>
          <w:rFonts w:ascii="Garamond" w:hAnsi="Garamond"/>
          <w:sz w:val="24"/>
          <w:szCs w:val="24"/>
          <w:lang w:val="es-CL"/>
        </w:rPr>
        <w:t>o mencionaba a don Manuel</w:t>
      </w:r>
      <w:r w:rsidR="00E400E4" w:rsidRPr="001A0685">
        <w:rPr>
          <w:rFonts w:ascii="Garamond" w:hAnsi="Garamond"/>
          <w:sz w:val="24"/>
          <w:szCs w:val="24"/>
          <w:lang w:val="es-CL"/>
        </w:rPr>
        <w:t>, quien d</w:t>
      </w:r>
      <w:r w:rsidR="008A392B" w:rsidRPr="001A0685">
        <w:rPr>
          <w:rFonts w:ascii="Garamond" w:hAnsi="Garamond"/>
          <w:sz w:val="24"/>
          <w:szCs w:val="24"/>
          <w:lang w:val="es-CL"/>
        </w:rPr>
        <w:t>ecía que</w:t>
      </w:r>
      <w:r w:rsidR="000975C8" w:rsidRPr="001A0685">
        <w:rPr>
          <w:rFonts w:ascii="Garamond" w:hAnsi="Garamond"/>
          <w:sz w:val="24"/>
          <w:szCs w:val="24"/>
          <w:lang w:val="es-CL"/>
        </w:rPr>
        <w:t xml:space="preserve"> “la pobreza causaba más muertes que la bomba atómica”</w:t>
      </w:r>
      <w:r w:rsidR="00E400E4" w:rsidRPr="001A0685">
        <w:rPr>
          <w:rFonts w:ascii="Garamond" w:hAnsi="Garamond"/>
          <w:sz w:val="24"/>
          <w:szCs w:val="24"/>
          <w:lang w:val="es-CL"/>
        </w:rPr>
        <w:t>.</w:t>
      </w:r>
      <w:r w:rsidR="000975C8" w:rsidRPr="001A0685">
        <w:rPr>
          <w:rFonts w:ascii="Garamond" w:hAnsi="Garamond"/>
          <w:sz w:val="24"/>
          <w:szCs w:val="24"/>
          <w:lang w:val="es-CL"/>
        </w:rPr>
        <w:t xml:space="preserve"> </w:t>
      </w:r>
    </w:p>
    <w:p w14:paraId="2FC8A126" w14:textId="74399DB1" w:rsidR="00AD09C5"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DE30F2" w:rsidRPr="001A0685">
        <w:rPr>
          <w:rFonts w:ascii="Garamond" w:hAnsi="Garamond"/>
          <w:sz w:val="24"/>
          <w:szCs w:val="24"/>
          <w:lang w:val="es-CL"/>
        </w:rPr>
        <w:t xml:space="preserve">El Concilio termina el </w:t>
      </w:r>
      <w:r w:rsidR="004B6935" w:rsidRPr="001A0685">
        <w:rPr>
          <w:rFonts w:ascii="Garamond" w:hAnsi="Garamond"/>
          <w:sz w:val="24"/>
          <w:szCs w:val="24"/>
          <w:lang w:val="es-CL"/>
        </w:rPr>
        <w:t>‘</w:t>
      </w:r>
      <w:r w:rsidR="00DE30F2" w:rsidRPr="001A0685">
        <w:rPr>
          <w:rFonts w:ascii="Garamond" w:hAnsi="Garamond"/>
          <w:sz w:val="24"/>
          <w:szCs w:val="24"/>
          <w:lang w:val="es-CL"/>
        </w:rPr>
        <w:t xml:space="preserve">65. </w:t>
      </w:r>
      <w:r w:rsidR="004B6935" w:rsidRPr="001A0685">
        <w:rPr>
          <w:rFonts w:ascii="Garamond" w:hAnsi="Garamond"/>
          <w:sz w:val="24"/>
          <w:szCs w:val="24"/>
          <w:lang w:val="es-CL"/>
        </w:rPr>
        <w:t>Fue un período muy rico. Medellín es del ‘68.</w:t>
      </w:r>
      <w:r w:rsidR="00300F5C" w:rsidRPr="001A0685">
        <w:rPr>
          <w:rFonts w:ascii="Garamond" w:hAnsi="Garamond"/>
          <w:sz w:val="24"/>
          <w:szCs w:val="24"/>
          <w:lang w:val="es-CL"/>
        </w:rPr>
        <w:t xml:space="preserve"> Esta conferencia trató de ver </w:t>
      </w:r>
      <w:r w:rsidR="000975C8" w:rsidRPr="001A0685">
        <w:rPr>
          <w:rFonts w:ascii="Garamond" w:hAnsi="Garamond"/>
          <w:sz w:val="24"/>
          <w:szCs w:val="24"/>
          <w:lang w:val="es-CL"/>
        </w:rPr>
        <w:t>la realidad de América Latina</w:t>
      </w:r>
      <w:r w:rsidR="00300F5C" w:rsidRPr="001A0685">
        <w:rPr>
          <w:rFonts w:ascii="Garamond" w:hAnsi="Garamond"/>
          <w:sz w:val="24"/>
          <w:szCs w:val="24"/>
          <w:lang w:val="es-CL"/>
        </w:rPr>
        <w:t xml:space="preserve"> a la luz de</w:t>
      </w:r>
      <w:r w:rsidR="000975C8" w:rsidRPr="001A0685">
        <w:rPr>
          <w:rFonts w:ascii="Garamond" w:hAnsi="Garamond"/>
          <w:sz w:val="24"/>
          <w:szCs w:val="24"/>
          <w:lang w:val="es-CL"/>
        </w:rPr>
        <w:t xml:space="preserve">l </w:t>
      </w:r>
      <w:r w:rsidR="00EA3F2C" w:rsidRPr="001A0685">
        <w:rPr>
          <w:rFonts w:ascii="Garamond" w:hAnsi="Garamond"/>
          <w:sz w:val="24"/>
          <w:szCs w:val="24"/>
          <w:lang w:val="es-CL"/>
        </w:rPr>
        <w:t>Concilio</w:t>
      </w:r>
      <w:r w:rsidR="000975C8" w:rsidRPr="001A0685">
        <w:rPr>
          <w:rFonts w:ascii="Garamond" w:hAnsi="Garamond"/>
          <w:sz w:val="24"/>
          <w:szCs w:val="24"/>
          <w:lang w:val="es-CL"/>
        </w:rPr>
        <w:t xml:space="preserve">. </w:t>
      </w:r>
      <w:r w:rsidR="00AA72C3" w:rsidRPr="001A0685">
        <w:rPr>
          <w:rFonts w:ascii="Garamond" w:hAnsi="Garamond"/>
          <w:sz w:val="24"/>
          <w:szCs w:val="24"/>
          <w:lang w:val="es-CL"/>
        </w:rPr>
        <w:t xml:space="preserve">La </w:t>
      </w:r>
      <w:r w:rsidR="00D61603" w:rsidRPr="001A0685">
        <w:rPr>
          <w:rFonts w:ascii="Garamond" w:hAnsi="Garamond"/>
          <w:sz w:val="24"/>
          <w:szCs w:val="24"/>
          <w:lang w:val="es-CL"/>
        </w:rPr>
        <w:t xml:space="preserve">perspectiva </w:t>
      </w:r>
      <w:r w:rsidR="009C6530" w:rsidRPr="001A0685">
        <w:rPr>
          <w:rFonts w:ascii="Garamond" w:hAnsi="Garamond"/>
          <w:sz w:val="24"/>
          <w:szCs w:val="24"/>
          <w:lang w:val="es-CL"/>
        </w:rPr>
        <w:t xml:space="preserve">de ir </w:t>
      </w:r>
      <w:r w:rsidR="009C6530" w:rsidRPr="001A0685">
        <w:rPr>
          <w:rFonts w:ascii="Garamond" w:hAnsi="Garamond"/>
          <w:sz w:val="24"/>
          <w:szCs w:val="24"/>
          <w:lang w:val="es-CL"/>
        </w:rPr>
        <w:lastRenderedPageBreak/>
        <w:t xml:space="preserve">la conferencia </w:t>
      </w:r>
      <w:r w:rsidR="00D61603" w:rsidRPr="001A0685">
        <w:rPr>
          <w:rFonts w:ascii="Garamond" w:hAnsi="Garamond"/>
          <w:sz w:val="24"/>
          <w:szCs w:val="24"/>
          <w:lang w:val="es-CL"/>
        </w:rPr>
        <w:t>con los pobres la llamé “línea convergente</w:t>
      </w:r>
      <w:r w:rsidR="009C6530" w:rsidRPr="001A0685">
        <w:rPr>
          <w:rFonts w:ascii="Garamond" w:hAnsi="Garamond"/>
          <w:sz w:val="24"/>
          <w:szCs w:val="24"/>
          <w:lang w:val="es-CL"/>
        </w:rPr>
        <w:t>”</w:t>
      </w:r>
      <w:r w:rsidR="00D61603" w:rsidRPr="001A0685">
        <w:rPr>
          <w:rFonts w:ascii="Garamond" w:hAnsi="Garamond"/>
          <w:sz w:val="24"/>
          <w:szCs w:val="24"/>
          <w:lang w:val="es-CL"/>
        </w:rPr>
        <w:t xml:space="preserve"> con la irrupción del pobre</w:t>
      </w:r>
      <w:r w:rsidR="009C6530" w:rsidRPr="001A0685">
        <w:rPr>
          <w:rFonts w:ascii="Garamond" w:hAnsi="Garamond"/>
          <w:sz w:val="24"/>
          <w:szCs w:val="24"/>
          <w:lang w:val="es-CL"/>
        </w:rPr>
        <w:t xml:space="preserve"> </w:t>
      </w:r>
      <w:r w:rsidR="00786F0C" w:rsidRPr="001A0685">
        <w:rPr>
          <w:rFonts w:ascii="Garamond" w:hAnsi="Garamond"/>
          <w:sz w:val="24"/>
          <w:szCs w:val="24"/>
          <w:lang w:val="es-CL"/>
        </w:rPr>
        <w:t>en el escenario histórico, social y cultural en el continente.</w:t>
      </w:r>
      <w:r w:rsidR="00A24944" w:rsidRPr="001A0685">
        <w:rPr>
          <w:rFonts w:ascii="Garamond" w:hAnsi="Garamond"/>
          <w:sz w:val="24"/>
          <w:szCs w:val="24"/>
          <w:lang w:val="es-CL"/>
        </w:rPr>
        <w:t xml:space="preserve"> </w:t>
      </w:r>
    </w:p>
    <w:p w14:paraId="3C680BD3" w14:textId="616373B4" w:rsidR="003226E8"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 xml:space="preserve">Son dos grandes </w:t>
      </w:r>
      <w:r w:rsidR="00EA3F2C" w:rsidRPr="001A0685">
        <w:rPr>
          <w:rFonts w:ascii="Garamond" w:hAnsi="Garamond"/>
          <w:sz w:val="24"/>
          <w:szCs w:val="24"/>
          <w:lang w:val="es-CL"/>
        </w:rPr>
        <w:t>líneas</w:t>
      </w:r>
      <w:r w:rsidR="000975C8" w:rsidRPr="001A0685">
        <w:rPr>
          <w:rFonts w:ascii="Garamond" w:hAnsi="Garamond"/>
          <w:sz w:val="24"/>
          <w:szCs w:val="24"/>
          <w:lang w:val="es-CL"/>
        </w:rPr>
        <w:t xml:space="preserve"> que nos lleven a una reflexión, y a plantearnos, la pregunta ya recordada: “¿Cómo decirle al pobre que Dios lo </w:t>
      </w:r>
      <w:r w:rsidR="00EA3F2C" w:rsidRPr="001A0685">
        <w:rPr>
          <w:rFonts w:ascii="Garamond" w:hAnsi="Garamond"/>
          <w:sz w:val="24"/>
          <w:szCs w:val="24"/>
          <w:lang w:val="es-CL"/>
        </w:rPr>
        <w:t>ama?”, porque</w:t>
      </w:r>
      <w:r w:rsidR="000975C8" w:rsidRPr="001A0685">
        <w:rPr>
          <w:rFonts w:ascii="Garamond" w:hAnsi="Garamond"/>
          <w:sz w:val="24"/>
          <w:szCs w:val="24"/>
          <w:lang w:val="es-CL"/>
        </w:rPr>
        <w:t>, finalmente, el mensaje cristiano se resume en eso</w:t>
      </w:r>
      <w:r w:rsidR="00A95854" w:rsidRPr="001A0685">
        <w:rPr>
          <w:rFonts w:ascii="Garamond" w:hAnsi="Garamond"/>
          <w:sz w:val="24"/>
          <w:szCs w:val="24"/>
          <w:lang w:val="es-CL"/>
        </w:rPr>
        <w:t>:</w:t>
      </w:r>
      <w:r w:rsidR="000975C8" w:rsidRPr="001A0685">
        <w:rPr>
          <w:rFonts w:ascii="Garamond" w:hAnsi="Garamond"/>
          <w:sz w:val="24"/>
          <w:szCs w:val="24"/>
          <w:lang w:val="es-CL"/>
        </w:rPr>
        <w:t xml:space="preserve"> que Dios nos ama</w:t>
      </w:r>
      <w:r w:rsidR="008D0D7F" w:rsidRPr="001A0685">
        <w:rPr>
          <w:rFonts w:ascii="Garamond" w:hAnsi="Garamond"/>
          <w:sz w:val="24"/>
          <w:szCs w:val="24"/>
          <w:lang w:val="es-CL"/>
        </w:rPr>
        <w:t>. Si lo único que</w:t>
      </w:r>
      <w:r w:rsidR="000975C8" w:rsidRPr="001A0685">
        <w:rPr>
          <w:rFonts w:ascii="Garamond" w:hAnsi="Garamond"/>
          <w:sz w:val="24"/>
          <w:szCs w:val="24"/>
          <w:lang w:val="es-CL"/>
        </w:rPr>
        <w:t xml:space="preserve"> decimos en las homilías es: “¡Dios los </w:t>
      </w:r>
      <w:r w:rsidR="00EA3F2C" w:rsidRPr="001A0685">
        <w:rPr>
          <w:rFonts w:ascii="Garamond" w:hAnsi="Garamond"/>
          <w:sz w:val="24"/>
          <w:szCs w:val="24"/>
          <w:lang w:val="es-CL"/>
        </w:rPr>
        <w:t>ama!” Claro</w:t>
      </w:r>
      <w:r w:rsidR="000975C8" w:rsidRPr="001A0685">
        <w:rPr>
          <w:rFonts w:ascii="Garamond" w:hAnsi="Garamond"/>
          <w:sz w:val="24"/>
          <w:szCs w:val="24"/>
          <w:lang w:val="es-CL"/>
        </w:rPr>
        <w:t xml:space="preserve">, siempre es </w:t>
      </w:r>
      <w:r w:rsidR="00D84895" w:rsidRPr="001A0685">
        <w:rPr>
          <w:rFonts w:ascii="Garamond" w:hAnsi="Garamond"/>
          <w:sz w:val="24"/>
          <w:szCs w:val="24"/>
          <w:lang w:val="es-CL"/>
        </w:rPr>
        <w:t>bueno</w:t>
      </w:r>
      <w:r w:rsidR="000975C8" w:rsidRPr="001A0685">
        <w:rPr>
          <w:rFonts w:ascii="Garamond" w:hAnsi="Garamond"/>
          <w:sz w:val="24"/>
          <w:szCs w:val="24"/>
          <w:lang w:val="es-CL"/>
        </w:rPr>
        <w:t xml:space="preserve"> colorear el asunto, pero en todo caso, ese es el mensaje. </w:t>
      </w:r>
    </w:p>
    <w:p w14:paraId="3EDB08F2" w14:textId="3F5AA984" w:rsidR="00AD09C5"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D84895" w:rsidRPr="001A0685">
        <w:rPr>
          <w:rFonts w:ascii="Garamond" w:hAnsi="Garamond"/>
          <w:sz w:val="24"/>
          <w:szCs w:val="24"/>
          <w:lang w:val="es-CL"/>
        </w:rPr>
        <w:t>Ahora,</w:t>
      </w:r>
      <w:r w:rsidR="000975C8" w:rsidRPr="001A0685">
        <w:rPr>
          <w:rFonts w:ascii="Garamond" w:hAnsi="Garamond"/>
          <w:sz w:val="24"/>
          <w:szCs w:val="24"/>
          <w:lang w:val="es-CL"/>
        </w:rPr>
        <w:t xml:space="preserve"> ¿cómo se le dice eso a los pobres que tenemos </w:t>
      </w:r>
      <w:r w:rsidR="00BF345C" w:rsidRPr="001A0685">
        <w:rPr>
          <w:rFonts w:ascii="Garamond" w:hAnsi="Garamond"/>
          <w:sz w:val="24"/>
          <w:szCs w:val="24"/>
          <w:lang w:val="es-CL"/>
        </w:rPr>
        <w:t xml:space="preserve">delante? </w:t>
      </w:r>
      <w:r w:rsidR="00E83834" w:rsidRPr="001A0685">
        <w:rPr>
          <w:rFonts w:ascii="Garamond" w:hAnsi="Garamond"/>
          <w:sz w:val="24"/>
          <w:szCs w:val="24"/>
          <w:lang w:val="es-CL"/>
        </w:rPr>
        <w:t>¿C</w:t>
      </w:r>
      <w:r w:rsidR="000975C8" w:rsidRPr="001A0685">
        <w:rPr>
          <w:rFonts w:ascii="Garamond" w:hAnsi="Garamond"/>
          <w:sz w:val="24"/>
          <w:szCs w:val="24"/>
          <w:lang w:val="es-CL"/>
        </w:rPr>
        <w:t>ómo se le</w:t>
      </w:r>
      <w:r w:rsidR="00E83834" w:rsidRPr="001A0685">
        <w:rPr>
          <w:rFonts w:ascii="Garamond" w:hAnsi="Garamond"/>
          <w:sz w:val="24"/>
          <w:szCs w:val="24"/>
          <w:lang w:val="es-CL"/>
        </w:rPr>
        <w:t>s</w:t>
      </w:r>
      <w:r w:rsidR="000975C8" w:rsidRPr="001A0685">
        <w:rPr>
          <w:rFonts w:ascii="Garamond" w:hAnsi="Garamond"/>
          <w:sz w:val="24"/>
          <w:szCs w:val="24"/>
          <w:lang w:val="es-CL"/>
        </w:rPr>
        <w:t xml:space="preserve"> dice con seriedad</w:t>
      </w:r>
      <w:r w:rsidR="00E83834" w:rsidRPr="001A0685">
        <w:rPr>
          <w:rFonts w:ascii="Garamond" w:hAnsi="Garamond"/>
          <w:sz w:val="24"/>
          <w:szCs w:val="24"/>
          <w:lang w:val="es-CL"/>
        </w:rPr>
        <w:t xml:space="preserve">, </w:t>
      </w:r>
      <w:r w:rsidR="000975C8" w:rsidRPr="001A0685">
        <w:rPr>
          <w:rFonts w:ascii="Garamond" w:hAnsi="Garamond"/>
          <w:sz w:val="24"/>
          <w:szCs w:val="24"/>
          <w:lang w:val="es-CL"/>
        </w:rPr>
        <w:t>con autenticidad</w:t>
      </w:r>
      <w:r w:rsidR="00E83834" w:rsidRPr="001A0685">
        <w:rPr>
          <w:rFonts w:ascii="Garamond" w:hAnsi="Garamond"/>
          <w:sz w:val="24"/>
          <w:szCs w:val="24"/>
          <w:lang w:val="es-CL"/>
        </w:rPr>
        <w:t xml:space="preserve">? </w:t>
      </w:r>
      <w:r w:rsidR="00901D09" w:rsidRPr="001A0685">
        <w:rPr>
          <w:rFonts w:ascii="Garamond" w:hAnsi="Garamond"/>
          <w:sz w:val="24"/>
          <w:szCs w:val="24"/>
          <w:lang w:val="es-CL"/>
        </w:rPr>
        <w:t>Por</w:t>
      </w:r>
      <w:r w:rsidR="000975C8" w:rsidRPr="001A0685">
        <w:rPr>
          <w:rFonts w:ascii="Garamond" w:hAnsi="Garamond"/>
          <w:sz w:val="24"/>
          <w:szCs w:val="24"/>
          <w:lang w:val="es-CL"/>
        </w:rPr>
        <w:t xml:space="preserve"> decirlo, cualquiera lo puede </w:t>
      </w:r>
      <w:r w:rsidR="00901D09" w:rsidRPr="001A0685">
        <w:rPr>
          <w:rFonts w:ascii="Garamond" w:hAnsi="Garamond"/>
          <w:sz w:val="24"/>
          <w:szCs w:val="24"/>
          <w:lang w:val="es-CL"/>
        </w:rPr>
        <w:t>hacerlo, pero no con autenticidad</w:t>
      </w:r>
      <w:r w:rsidR="000975C8" w:rsidRPr="001A0685">
        <w:rPr>
          <w:rFonts w:ascii="Garamond" w:hAnsi="Garamond"/>
          <w:sz w:val="24"/>
          <w:szCs w:val="24"/>
          <w:lang w:val="es-CL"/>
        </w:rPr>
        <w:t xml:space="preserve">. Los pueblos están muriendo de inanición, y uno llega y dice que Dios los </w:t>
      </w:r>
      <w:r w:rsidR="00EA3F2C" w:rsidRPr="001A0685">
        <w:rPr>
          <w:rFonts w:ascii="Garamond" w:hAnsi="Garamond"/>
          <w:sz w:val="24"/>
          <w:szCs w:val="24"/>
          <w:lang w:val="es-CL"/>
        </w:rPr>
        <w:t xml:space="preserve">ama, </w:t>
      </w:r>
      <w:r w:rsidR="000975C8" w:rsidRPr="001A0685">
        <w:rPr>
          <w:rFonts w:ascii="Garamond" w:hAnsi="Garamond"/>
          <w:sz w:val="24"/>
          <w:szCs w:val="24"/>
          <w:lang w:val="es-CL"/>
        </w:rPr>
        <w:t>y no solamente eso</w:t>
      </w:r>
      <w:r w:rsidR="00E412D0" w:rsidRPr="001A0685">
        <w:rPr>
          <w:rFonts w:ascii="Garamond" w:hAnsi="Garamond"/>
          <w:sz w:val="24"/>
          <w:szCs w:val="24"/>
          <w:lang w:val="es-CL"/>
        </w:rPr>
        <w:t>:</w:t>
      </w:r>
      <w:r w:rsidR="000975C8" w:rsidRPr="001A0685">
        <w:rPr>
          <w:rFonts w:ascii="Garamond" w:hAnsi="Garamond"/>
          <w:sz w:val="24"/>
          <w:szCs w:val="24"/>
          <w:lang w:val="es-CL"/>
        </w:rPr>
        <w:t xml:space="preserve"> les decimos que Dios </w:t>
      </w:r>
      <w:proofErr w:type="gramStart"/>
      <w:r w:rsidR="00F0730E" w:rsidRPr="001A0685">
        <w:rPr>
          <w:rFonts w:ascii="Garamond" w:hAnsi="Garamond"/>
          <w:sz w:val="24"/>
          <w:szCs w:val="24"/>
          <w:lang w:val="es-CL"/>
        </w:rPr>
        <w:t>los am</w:t>
      </w:r>
      <w:r w:rsidR="00E412D0" w:rsidRPr="001A0685">
        <w:rPr>
          <w:rFonts w:ascii="Garamond" w:hAnsi="Garamond"/>
          <w:sz w:val="24"/>
          <w:szCs w:val="24"/>
          <w:lang w:val="es-CL"/>
        </w:rPr>
        <w:t>a</w:t>
      </w:r>
      <w:proofErr w:type="gramEnd"/>
      <w:r w:rsidR="000975C8" w:rsidRPr="001A0685">
        <w:rPr>
          <w:rFonts w:ascii="Garamond" w:hAnsi="Garamond"/>
          <w:sz w:val="24"/>
          <w:szCs w:val="24"/>
          <w:lang w:val="es-CL"/>
        </w:rPr>
        <w:t xml:space="preserve"> de preferencia</w:t>
      </w:r>
      <w:r w:rsidR="00E412D0" w:rsidRPr="001A0685">
        <w:rPr>
          <w:rFonts w:ascii="Garamond" w:hAnsi="Garamond"/>
          <w:sz w:val="24"/>
          <w:szCs w:val="24"/>
          <w:lang w:val="es-CL"/>
        </w:rPr>
        <w:t xml:space="preserve">, </w:t>
      </w:r>
      <w:r w:rsidR="000975C8" w:rsidRPr="001A0685">
        <w:rPr>
          <w:rFonts w:ascii="Garamond" w:hAnsi="Garamond"/>
          <w:sz w:val="24"/>
          <w:szCs w:val="24"/>
          <w:lang w:val="es-CL"/>
        </w:rPr>
        <w:t>con preferencia</w:t>
      </w:r>
      <w:r w:rsidR="00D50914" w:rsidRPr="001A0685">
        <w:rPr>
          <w:rFonts w:ascii="Garamond" w:hAnsi="Garamond"/>
          <w:sz w:val="24"/>
          <w:szCs w:val="24"/>
          <w:lang w:val="es-CL"/>
        </w:rPr>
        <w:t>. Cuando yo lo predicaba en mi parroquia</w:t>
      </w:r>
      <w:r w:rsidR="0034714B" w:rsidRPr="001A0685">
        <w:rPr>
          <w:rFonts w:ascii="Garamond" w:hAnsi="Garamond"/>
          <w:sz w:val="24"/>
          <w:szCs w:val="24"/>
          <w:lang w:val="es-CL"/>
        </w:rPr>
        <w:t>, tenía miedo de</w:t>
      </w:r>
      <w:r w:rsidR="000975C8" w:rsidRPr="001A0685">
        <w:rPr>
          <w:rFonts w:ascii="Garamond" w:hAnsi="Garamond"/>
          <w:sz w:val="24"/>
          <w:szCs w:val="24"/>
          <w:lang w:val="es-CL"/>
        </w:rPr>
        <w:t xml:space="preserve"> que un feligrés un día</w:t>
      </w:r>
      <w:r w:rsidR="0034714B" w:rsidRPr="001A0685">
        <w:rPr>
          <w:rFonts w:ascii="Garamond" w:hAnsi="Garamond"/>
          <w:sz w:val="24"/>
          <w:szCs w:val="24"/>
          <w:lang w:val="es-CL"/>
        </w:rPr>
        <w:t xml:space="preserve"> </w:t>
      </w:r>
      <w:r w:rsidR="000975C8" w:rsidRPr="001A0685">
        <w:rPr>
          <w:rFonts w:ascii="Garamond" w:hAnsi="Garamond"/>
          <w:sz w:val="24"/>
          <w:szCs w:val="24"/>
          <w:lang w:val="es-CL"/>
        </w:rPr>
        <w:t xml:space="preserve">levantara la mano y me dijera: “oiga, ¿usted es un humorista o </w:t>
      </w:r>
      <w:r w:rsidR="00BF345C" w:rsidRPr="001A0685">
        <w:rPr>
          <w:rFonts w:ascii="Garamond" w:hAnsi="Garamond"/>
          <w:sz w:val="24"/>
          <w:szCs w:val="24"/>
          <w:lang w:val="es-CL"/>
        </w:rPr>
        <w:t>no?</w:t>
      </w:r>
      <w:r w:rsidR="000975C8" w:rsidRPr="001A0685">
        <w:rPr>
          <w:rFonts w:ascii="Garamond" w:hAnsi="Garamond"/>
          <w:sz w:val="24"/>
          <w:szCs w:val="24"/>
          <w:lang w:val="es-CL"/>
        </w:rPr>
        <w:t>” (Risas)</w:t>
      </w:r>
      <w:r w:rsidR="0034714B" w:rsidRPr="001A0685">
        <w:rPr>
          <w:rFonts w:ascii="Garamond" w:hAnsi="Garamond"/>
          <w:sz w:val="24"/>
          <w:szCs w:val="24"/>
          <w:lang w:val="es-CL"/>
        </w:rPr>
        <w:t xml:space="preserve">. Nadie lo haría, porque la gente es </w:t>
      </w:r>
      <w:r w:rsidR="00C52B91" w:rsidRPr="001A0685">
        <w:rPr>
          <w:rFonts w:ascii="Garamond" w:hAnsi="Garamond"/>
          <w:sz w:val="24"/>
          <w:szCs w:val="24"/>
          <w:lang w:val="es-CL"/>
        </w:rPr>
        <w:t>educada. ¡Los pobres son educados! No lo iban a hacer, y menos en la Iglesia, sabía yo que no. Pero preferí trabajar</w:t>
      </w:r>
      <w:r w:rsidR="005F306C" w:rsidRPr="001A0685">
        <w:rPr>
          <w:rFonts w:ascii="Garamond" w:hAnsi="Garamond"/>
          <w:sz w:val="24"/>
          <w:szCs w:val="24"/>
          <w:lang w:val="es-CL"/>
        </w:rPr>
        <w:t xml:space="preserve"> desde esta hipótesis: algún día </w:t>
      </w:r>
      <w:r w:rsidR="00174A42" w:rsidRPr="001A0685">
        <w:rPr>
          <w:rFonts w:ascii="Garamond" w:hAnsi="Garamond"/>
          <w:sz w:val="24"/>
          <w:szCs w:val="24"/>
          <w:lang w:val="es-CL"/>
        </w:rPr>
        <w:t xml:space="preserve">alguien podría decirme </w:t>
      </w:r>
      <w:r w:rsidR="00413D14" w:rsidRPr="001A0685">
        <w:rPr>
          <w:rFonts w:ascii="Garamond" w:hAnsi="Garamond"/>
          <w:sz w:val="24"/>
          <w:szCs w:val="24"/>
          <w:lang w:val="es-CL"/>
        </w:rPr>
        <w:t>algo así.</w:t>
      </w:r>
      <w:r w:rsidR="000975C8" w:rsidRPr="001A0685">
        <w:rPr>
          <w:rFonts w:ascii="Garamond" w:hAnsi="Garamond"/>
          <w:sz w:val="24"/>
          <w:szCs w:val="24"/>
          <w:lang w:val="es-CL"/>
        </w:rPr>
        <w:t xml:space="preserve"> </w:t>
      </w:r>
    </w:p>
    <w:p w14:paraId="425EF929" w14:textId="0772C686" w:rsidR="004D3173"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Quisiera ir terminando esta primera parte</w:t>
      </w:r>
      <w:r w:rsidR="005543F9" w:rsidRPr="001A0685">
        <w:rPr>
          <w:rFonts w:ascii="Garamond" w:hAnsi="Garamond"/>
          <w:sz w:val="24"/>
          <w:szCs w:val="24"/>
          <w:lang w:val="es-CL"/>
        </w:rPr>
        <w:t xml:space="preserve"> diciendo algo de las “teologías contextuales”</w:t>
      </w:r>
      <w:r w:rsidR="00CD3B3E" w:rsidRPr="001A0685">
        <w:rPr>
          <w:rFonts w:ascii="Garamond" w:hAnsi="Garamond"/>
          <w:sz w:val="24"/>
          <w:szCs w:val="24"/>
          <w:lang w:val="es-CL"/>
        </w:rPr>
        <w:t xml:space="preserve">. Estas son </w:t>
      </w:r>
      <w:r w:rsidR="000975C8" w:rsidRPr="001A0685">
        <w:rPr>
          <w:rFonts w:ascii="Garamond" w:hAnsi="Garamond"/>
          <w:sz w:val="24"/>
          <w:szCs w:val="24"/>
          <w:lang w:val="es-CL"/>
        </w:rPr>
        <w:t>que reconocen su contexto</w:t>
      </w:r>
      <w:r w:rsidR="00414B4D" w:rsidRPr="001A0685">
        <w:rPr>
          <w:rFonts w:ascii="Garamond" w:hAnsi="Garamond"/>
          <w:sz w:val="24"/>
          <w:szCs w:val="24"/>
          <w:lang w:val="es-CL"/>
        </w:rPr>
        <w:t>. Todas las teologías lo son. L</w:t>
      </w:r>
      <w:r w:rsidR="000975C8" w:rsidRPr="001A0685">
        <w:rPr>
          <w:rFonts w:ascii="Garamond" w:hAnsi="Garamond"/>
          <w:sz w:val="24"/>
          <w:szCs w:val="24"/>
          <w:lang w:val="es-CL"/>
        </w:rPr>
        <w:t>a teología de Rahner es contextual</w:t>
      </w:r>
      <w:r w:rsidR="00414B4D" w:rsidRPr="001A0685">
        <w:rPr>
          <w:rFonts w:ascii="Garamond" w:hAnsi="Garamond"/>
          <w:sz w:val="24"/>
          <w:szCs w:val="24"/>
          <w:lang w:val="es-CL"/>
        </w:rPr>
        <w:t xml:space="preserve">, </w:t>
      </w:r>
      <w:r w:rsidR="000975C8" w:rsidRPr="001A0685">
        <w:rPr>
          <w:rFonts w:ascii="Garamond" w:hAnsi="Garamond"/>
          <w:sz w:val="24"/>
          <w:szCs w:val="24"/>
          <w:lang w:val="es-CL"/>
        </w:rPr>
        <w:t>tremendamente alemana y europea</w:t>
      </w:r>
      <w:r w:rsidR="00ED7275" w:rsidRPr="001A0685">
        <w:rPr>
          <w:rFonts w:ascii="Garamond" w:hAnsi="Garamond"/>
          <w:sz w:val="24"/>
          <w:szCs w:val="24"/>
          <w:lang w:val="es-CL"/>
        </w:rPr>
        <w:t>, y meritoria</w:t>
      </w:r>
      <w:r w:rsidR="00D57BE0" w:rsidRPr="001A0685">
        <w:rPr>
          <w:rFonts w:ascii="Garamond" w:hAnsi="Garamond"/>
          <w:sz w:val="24"/>
          <w:szCs w:val="24"/>
          <w:lang w:val="es-CL"/>
        </w:rPr>
        <w:t>, por cierto. Pero no siempre las teología</w:t>
      </w:r>
      <w:r w:rsidR="00DC4690" w:rsidRPr="001A0685">
        <w:rPr>
          <w:rFonts w:ascii="Garamond" w:hAnsi="Garamond"/>
          <w:sz w:val="24"/>
          <w:szCs w:val="24"/>
          <w:lang w:val="es-CL"/>
        </w:rPr>
        <w:t>s</w:t>
      </w:r>
      <w:r w:rsidR="00D57BE0" w:rsidRPr="001A0685">
        <w:rPr>
          <w:rFonts w:ascii="Garamond" w:hAnsi="Garamond"/>
          <w:sz w:val="24"/>
          <w:szCs w:val="24"/>
          <w:lang w:val="es-CL"/>
        </w:rPr>
        <w:t xml:space="preserve"> reconocen su contexto. </w:t>
      </w:r>
      <w:r w:rsidR="000975C8" w:rsidRPr="001A0685">
        <w:rPr>
          <w:rFonts w:ascii="Garamond" w:hAnsi="Garamond"/>
          <w:sz w:val="24"/>
          <w:szCs w:val="24"/>
          <w:lang w:val="es-CL"/>
        </w:rPr>
        <w:t>La teología contextual, elige un contexto cultural, eclesial, espiritual, y tiene un pensamiento contextual</w:t>
      </w:r>
      <w:r w:rsidR="00DC4690" w:rsidRPr="001A0685">
        <w:rPr>
          <w:rFonts w:ascii="Garamond" w:hAnsi="Garamond"/>
          <w:sz w:val="24"/>
          <w:szCs w:val="24"/>
          <w:lang w:val="es-CL"/>
        </w:rPr>
        <w:t xml:space="preserve">. Así son </w:t>
      </w:r>
      <w:r w:rsidR="000975C8" w:rsidRPr="001A0685">
        <w:rPr>
          <w:rFonts w:ascii="Garamond" w:hAnsi="Garamond"/>
          <w:sz w:val="24"/>
          <w:szCs w:val="24"/>
          <w:lang w:val="es-CL"/>
        </w:rPr>
        <w:t xml:space="preserve">las teologías del </w:t>
      </w:r>
      <w:r w:rsidR="00123A7E" w:rsidRPr="001A0685">
        <w:rPr>
          <w:rFonts w:ascii="Garamond" w:hAnsi="Garamond"/>
          <w:sz w:val="24"/>
          <w:szCs w:val="24"/>
          <w:lang w:val="es-CL"/>
        </w:rPr>
        <w:t>“</w:t>
      </w:r>
      <w:r w:rsidR="000975C8" w:rsidRPr="001A0685">
        <w:rPr>
          <w:rFonts w:ascii="Garamond" w:hAnsi="Garamond"/>
          <w:sz w:val="24"/>
          <w:szCs w:val="24"/>
          <w:lang w:val="es-CL"/>
        </w:rPr>
        <w:t>tercer mundo</w:t>
      </w:r>
      <w:r w:rsidR="00123A7E" w:rsidRPr="001A0685">
        <w:rPr>
          <w:rFonts w:ascii="Garamond" w:hAnsi="Garamond"/>
          <w:sz w:val="24"/>
          <w:szCs w:val="24"/>
          <w:lang w:val="es-CL"/>
        </w:rPr>
        <w:t>”</w:t>
      </w:r>
      <w:r w:rsidR="000975C8" w:rsidRPr="001A0685">
        <w:rPr>
          <w:rFonts w:ascii="Garamond" w:hAnsi="Garamond"/>
          <w:sz w:val="24"/>
          <w:szCs w:val="24"/>
          <w:lang w:val="es-CL"/>
        </w:rPr>
        <w:t>: negra</w:t>
      </w:r>
      <w:r w:rsidR="003C0B63" w:rsidRPr="001A0685">
        <w:rPr>
          <w:rFonts w:ascii="Garamond" w:hAnsi="Garamond"/>
          <w:sz w:val="24"/>
          <w:szCs w:val="24"/>
          <w:lang w:val="es-CL"/>
        </w:rPr>
        <w:t>,</w:t>
      </w:r>
      <w:r w:rsidR="000975C8" w:rsidRPr="001A0685">
        <w:rPr>
          <w:rFonts w:ascii="Garamond" w:hAnsi="Garamond"/>
          <w:sz w:val="24"/>
          <w:szCs w:val="24"/>
          <w:lang w:val="es-CL"/>
        </w:rPr>
        <w:t xml:space="preserve"> indígena</w:t>
      </w:r>
      <w:r w:rsidR="003C0B63" w:rsidRPr="001A0685">
        <w:rPr>
          <w:rFonts w:ascii="Garamond" w:hAnsi="Garamond"/>
          <w:sz w:val="24"/>
          <w:szCs w:val="24"/>
          <w:lang w:val="es-CL"/>
        </w:rPr>
        <w:t>,</w:t>
      </w:r>
      <w:r w:rsidR="000975C8" w:rsidRPr="001A0685">
        <w:rPr>
          <w:rFonts w:ascii="Garamond" w:hAnsi="Garamond"/>
          <w:sz w:val="24"/>
          <w:szCs w:val="24"/>
          <w:lang w:val="es-CL"/>
        </w:rPr>
        <w:t xml:space="preserve"> de la mujer</w:t>
      </w:r>
      <w:r w:rsidR="003C0B63" w:rsidRPr="001A0685">
        <w:rPr>
          <w:rFonts w:ascii="Garamond" w:hAnsi="Garamond"/>
          <w:sz w:val="24"/>
          <w:szCs w:val="24"/>
          <w:lang w:val="es-CL"/>
        </w:rPr>
        <w:t>,</w:t>
      </w:r>
      <w:r w:rsidR="00A24944" w:rsidRPr="001A0685">
        <w:rPr>
          <w:rFonts w:ascii="Garamond" w:hAnsi="Garamond"/>
          <w:sz w:val="24"/>
          <w:szCs w:val="24"/>
          <w:lang w:val="es-CL"/>
        </w:rPr>
        <w:t xml:space="preserve"> </w:t>
      </w:r>
      <w:r w:rsidR="000975C8" w:rsidRPr="001A0685">
        <w:rPr>
          <w:rFonts w:ascii="Garamond" w:hAnsi="Garamond"/>
          <w:sz w:val="24"/>
          <w:szCs w:val="24"/>
          <w:lang w:val="es-CL"/>
        </w:rPr>
        <w:t>la “</w:t>
      </w:r>
      <w:r w:rsidR="00EA3F2C" w:rsidRPr="001A0685">
        <w:rPr>
          <w:rFonts w:ascii="Garamond" w:hAnsi="Garamond"/>
          <w:sz w:val="24"/>
          <w:szCs w:val="24"/>
          <w:lang w:val="es-CL"/>
        </w:rPr>
        <w:t>mingo</w:t>
      </w:r>
      <w:r w:rsidR="000975C8" w:rsidRPr="001A0685">
        <w:rPr>
          <w:rFonts w:ascii="Garamond" w:hAnsi="Garamond"/>
          <w:sz w:val="24"/>
          <w:szCs w:val="24"/>
          <w:lang w:val="es-CL"/>
        </w:rPr>
        <w:t>”</w:t>
      </w:r>
      <w:r w:rsidR="003C0B63" w:rsidRPr="001A0685">
        <w:rPr>
          <w:rFonts w:ascii="Garamond" w:hAnsi="Garamond"/>
          <w:sz w:val="24"/>
          <w:szCs w:val="24"/>
          <w:lang w:val="es-CL"/>
        </w:rPr>
        <w:t>, la</w:t>
      </w:r>
      <w:r w:rsidR="000975C8" w:rsidRPr="001A0685">
        <w:rPr>
          <w:rFonts w:ascii="Garamond" w:hAnsi="Garamond"/>
          <w:sz w:val="24"/>
          <w:szCs w:val="24"/>
          <w:lang w:val="es-CL"/>
        </w:rPr>
        <w:t xml:space="preserve"> teología de Corea</w:t>
      </w:r>
      <w:r w:rsidR="003C0B63" w:rsidRPr="001A0685">
        <w:rPr>
          <w:rFonts w:ascii="Garamond" w:hAnsi="Garamond"/>
          <w:sz w:val="24"/>
          <w:szCs w:val="24"/>
          <w:lang w:val="es-CL"/>
        </w:rPr>
        <w:t xml:space="preserve">, </w:t>
      </w:r>
      <w:r w:rsidR="000975C8" w:rsidRPr="001A0685">
        <w:rPr>
          <w:rFonts w:ascii="Garamond" w:hAnsi="Garamond"/>
          <w:sz w:val="24"/>
          <w:szCs w:val="24"/>
          <w:lang w:val="es-CL"/>
        </w:rPr>
        <w:t>qué sé yo</w:t>
      </w:r>
      <w:r w:rsidR="003C0B63" w:rsidRPr="001A0685">
        <w:rPr>
          <w:rFonts w:ascii="Garamond" w:hAnsi="Garamond"/>
          <w:sz w:val="24"/>
          <w:szCs w:val="24"/>
          <w:lang w:val="es-CL"/>
        </w:rPr>
        <w:t xml:space="preserve">, </w:t>
      </w:r>
      <w:r w:rsidR="000975C8" w:rsidRPr="001A0685">
        <w:rPr>
          <w:rFonts w:ascii="Garamond" w:hAnsi="Garamond"/>
          <w:sz w:val="24"/>
          <w:szCs w:val="24"/>
          <w:lang w:val="es-CL"/>
        </w:rPr>
        <w:t xml:space="preserve">la </w:t>
      </w:r>
      <w:r w:rsidR="00086725" w:rsidRPr="001A0685">
        <w:rPr>
          <w:rFonts w:ascii="Garamond" w:hAnsi="Garamond"/>
          <w:sz w:val="24"/>
          <w:szCs w:val="24"/>
          <w:lang w:val="es-CL"/>
        </w:rPr>
        <w:t>“</w:t>
      </w:r>
      <w:proofErr w:type="spellStart"/>
      <w:r w:rsidR="00086725" w:rsidRPr="001A0685">
        <w:rPr>
          <w:rFonts w:ascii="Garamond" w:hAnsi="Garamond"/>
          <w:sz w:val="24"/>
          <w:szCs w:val="24"/>
          <w:lang w:val="es-CL"/>
        </w:rPr>
        <w:t>dalit</w:t>
      </w:r>
      <w:proofErr w:type="spellEnd"/>
      <w:r w:rsidR="00086725" w:rsidRPr="001A0685">
        <w:rPr>
          <w:rFonts w:ascii="Garamond" w:hAnsi="Garamond"/>
          <w:sz w:val="24"/>
          <w:szCs w:val="24"/>
          <w:lang w:val="es-CL"/>
        </w:rPr>
        <w:t xml:space="preserve">”, </w:t>
      </w:r>
      <w:r w:rsidR="000975C8" w:rsidRPr="001A0685">
        <w:rPr>
          <w:rFonts w:ascii="Garamond" w:hAnsi="Garamond"/>
          <w:sz w:val="24"/>
          <w:szCs w:val="24"/>
          <w:lang w:val="es-CL"/>
        </w:rPr>
        <w:t>la de “los Intocables”</w:t>
      </w:r>
      <w:r w:rsidR="00086725" w:rsidRPr="001A0685">
        <w:rPr>
          <w:rFonts w:ascii="Garamond" w:hAnsi="Garamond"/>
          <w:sz w:val="24"/>
          <w:szCs w:val="24"/>
          <w:lang w:val="es-CL"/>
        </w:rPr>
        <w:t xml:space="preserve"> </w:t>
      </w:r>
      <w:r w:rsidR="000975C8" w:rsidRPr="001A0685">
        <w:rPr>
          <w:rFonts w:ascii="Garamond" w:hAnsi="Garamond"/>
          <w:sz w:val="24"/>
          <w:szCs w:val="24"/>
          <w:lang w:val="es-CL"/>
        </w:rPr>
        <w:t>en la India</w:t>
      </w:r>
      <w:r w:rsidR="008767B4" w:rsidRPr="001A0685">
        <w:rPr>
          <w:rFonts w:ascii="Garamond" w:hAnsi="Garamond"/>
          <w:sz w:val="24"/>
          <w:szCs w:val="24"/>
          <w:lang w:val="es-CL"/>
        </w:rPr>
        <w:t xml:space="preserve">. Otras teologías </w:t>
      </w:r>
      <w:r w:rsidR="000975C8" w:rsidRPr="001A0685">
        <w:rPr>
          <w:rFonts w:ascii="Garamond" w:hAnsi="Garamond"/>
          <w:sz w:val="24"/>
          <w:szCs w:val="24"/>
          <w:lang w:val="es-CL"/>
        </w:rPr>
        <w:t>hablan como si fuera para</w:t>
      </w:r>
      <w:r w:rsidR="008767B4" w:rsidRPr="001A0685">
        <w:rPr>
          <w:rFonts w:ascii="Garamond" w:hAnsi="Garamond"/>
          <w:sz w:val="24"/>
          <w:szCs w:val="24"/>
          <w:lang w:val="es-CL"/>
        </w:rPr>
        <w:t xml:space="preserve"> útiles</w:t>
      </w:r>
      <w:r w:rsidR="002A51AC">
        <w:rPr>
          <w:rFonts w:ascii="Garamond" w:hAnsi="Garamond"/>
          <w:sz w:val="24"/>
          <w:szCs w:val="24"/>
          <w:lang w:val="es-CL"/>
        </w:rPr>
        <w:t xml:space="preserve"> </w:t>
      </w:r>
      <w:r w:rsidR="000975C8" w:rsidRPr="001A0685">
        <w:rPr>
          <w:rFonts w:ascii="Garamond" w:hAnsi="Garamond"/>
          <w:sz w:val="24"/>
          <w:szCs w:val="24"/>
          <w:lang w:val="es-CL"/>
        </w:rPr>
        <w:t xml:space="preserve">para </w:t>
      </w:r>
      <w:proofErr w:type="gramStart"/>
      <w:r w:rsidR="000975C8" w:rsidRPr="001A0685">
        <w:rPr>
          <w:rFonts w:ascii="Garamond" w:hAnsi="Garamond"/>
          <w:sz w:val="24"/>
          <w:szCs w:val="24"/>
          <w:lang w:val="es-CL"/>
        </w:rPr>
        <w:t>la</w:t>
      </w:r>
      <w:r w:rsidR="008767B4" w:rsidRPr="001A0685">
        <w:rPr>
          <w:rFonts w:ascii="Garamond" w:hAnsi="Garamond"/>
          <w:sz w:val="24"/>
          <w:szCs w:val="24"/>
          <w:lang w:val="es-CL"/>
        </w:rPr>
        <w:t xml:space="preserve"> </w:t>
      </w:r>
      <w:r w:rsidR="000975C8" w:rsidRPr="001A0685">
        <w:rPr>
          <w:rFonts w:ascii="Garamond" w:hAnsi="Garamond"/>
          <w:sz w:val="24"/>
          <w:szCs w:val="24"/>
          <w:lang w:val="es-CL"/>
        </w:rPr>
        <w:t>el</w:t>
      </w:r>
      <w:proofErr w:type="gramEnd"/>
      <w:r w:rsidR="000975C8" w:rsidRPr="001A0685">
        <w:rPr>
          <w:rFonts w:ascii="Garamond" w:hAnsi="Garamond"/>
          <w:sz w:val="24"/>
          <w:szCs w:val="24"/>
          <w:lang w:val="es-CL"/>
        </w:rPr>
        <w:t xml:space="preserve"> mundo entero</w:t>
      </w:r>
      <w:r w:rsidR="00DF2100" w:rsidRPr="001A0685">
        <w:rPr>
          <w:rFonts w:ascii="Garamond" w:hAnsi="Garamond"/>
          <w:sz w:val="24"/>
          <w:szCs w:val="24"/>
          <w:lang w:val="es-CL"/>
        </w:rPr>
        <w:t xml:space="preserve"> para el </w:t>
      </w:r>
      <w:r w:rsidR="000975C8" w:rsidRPr="001A0685">
        <w:rPr>
          <w:rFonts w:ascii="Garamond" w:hAnsi="Garamond"/>
          <w:sz w:val="24"/>
          <w:szCs w:val="24"/>
          <w:lang w:val="es-CL"/>
        </w:rPr>
        <w:t>universo entero--eso es lo que se decía en otro tiempo</w:t>
      </w:r>
      <w:r w:rsidR="00DF2100" w:rsidRPr="001A0685">
        <w:rPr>
          <w:rFonts w:ascii="Garamond" w:hAnsi="Garamond"/>
          <w:sz w:val="24"/>
          <w:szCs w:val="24"/>
          <w:lang w:val="es-CL"/>
        </w:rPr>
        <w:t>.</w:t>
      </w:r>
      <w:r w:rsidR="002C73CF" w:rsidRPr="001A0685">
        <w:rPr>
          <w:rFonts w:ascii="Garamond" w:hAnsi="Garamond"/>
          <w:sz w:val="24"/>
          <w:szCs w:val="24"/>
          <w:lang w:val="es-CL"/>
        </w:rPr>
        <w:t xml:space="preserve"> Cuando</w:t>
      </w:r>
      <w:r w:rsidR="000975C8" w:rsidRPr="001A0685">
        <w:rPr>
          <w:rFonts w:ascii="Garamond" w:hAnsi="Garamond"/>
          <w:sz w:val="24"/>
          <w:szCs w:val="24"/>
          <w:lang w:val="es-CL"/>
        </w:rPr>
        <w:t xml:space="preserve"> hablamos de teología de América Latina</w:t>
      </w:r>
      <w:r w:rsidR="00BE0698" w:rsidRPr="001A0685">
        <w:rPr>
          <w:rFonts w:ascii="Garamond" w:hAnsi="Garamond"/>
          <w:sz w:val="24"/>
          <w:szCs w:val="24"/>
          <w:lang w:val="es-CL"/>
        </w:rPr>
        <w:t xml:space="preserve"> no hablo de “clases” de </w:t>
      </w:r>
      <w:r w:rsidR="000975C8" w:rsidRPr="001A0685">
        <w:rPr>
          <w:rFonts w:ascii="Garamond" w:hAnsi="Garamond"/>
          <w:sz w:val="24"/>
          <w:szCs w:val="24"/>
          <w:lang w:val="es-CL"/>
        </w:rPr>
        <w:t>teología</w:t>
      </w:r>
      <w:r w:rsidR="00BE0698" w:rsidRPr="001A0685">
        <w:rPr>
          <w:rFonts w:ascii="Garamond" w:hAnsi="Garamond"/>
          <w:sz w:val="24"/>
          <w:szCs w:val="24"/>
          <w:lang w:val="es-CL"/>
        </w:rPr>
        <w:t xml:space="preserve">, sino de </w:t>
      </w:r>
      <w:r w:rsidR="000975C8" w:rsidRPr="001A0685">
        <w:rPr>
          <w:rFonts w:ascii="Garamond" w:hAnsi="Garamond"/>
          <w:sz w:val="24"/>
          <w:szCs w:val="24"/>
          <w:lang w:val="es-CL"/>
        </w:rPr>
        <w:t>comenzar a pensar a partir de acá</w:t>
      </w:r>
      <w:r w:rsidR="00E32EAE" w:rsidRPr="001A0685">
        <w:rPr>
          <w:rFonts w:ascii="Garamond" w:hAnsi="Garamond"/>
          <w:sz w:val="24"/>
          <w:szCs w:val="24"/>
          <w:lang w:val="es-CL"/>
        </w:rPr>
        <w:t xml:space="preserve">, </w:t>
      </w:r>
      <w:r w:rsidR="000975C8" w:rsidRPr="001A0685">
        <w:rPr>
          <w:rFonts w:ascii="Garamond" w:hAnsi="Garamond"/>
          <w:sz w:val="24"/>
          <w:szCs w:val="24"/>
          <w:lang w:val="es-CL"/>
        </w:rPr>
        <w:t>desde esta realidad</w:t>
      </w:r>
      <w:r w:rsidR="00E32EAE" w:rsidRPr="001A0685">
        <w:rPr>
          <w:rFonts w:ascii="Garamond" w:hAnsi="Garamond"/>
          <w:sz w:val="24"/>
          <w:szCs w:val="24"/>
          <w:lang w:val="es-CL"/>
        </w:rPr>
        <w:t xml:space="preserve">, y </w:t>
      </w:r>
      <w:r w:rsidR="000975C8" w:rsidRPr="001A0685">
        <w:rPr>
          <w:rFonts w:ascii="Garamond" w:hAnsi="Garamond"/>
          <w:sz w:val="24"/>
          <w:szCs w:val="24"/>
          <w:lang w:val="es-CL"/>
        </w:rPr>
        <w:t>con todos los límites de eso. No hay reflexión que no tenga límites</w:t>
      </w:r>
      <w:r w:rsidR="004D3173" w:rsidRPr="001A0685">
        <w:rPr>
          <w:rFonts w:ascii="Garamond" w:hAnsi="Garamond"/>
          <w:sz w:val="24"/>
          <w:szCs w:val="24"/>
          <w:lang w:val="es-CL"/>
        </w:rPr>
        <w:t xml:space="preserve">. </w:t>
      </w:r>
    </w:p>
    <w:p w14:paraId="6D6F6998" w14:textId="10F695E6" w:rsidR="00FF2B84"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Permítanme pasar a la segunda parte</w:t>
      </w:r>
      <w:r w:rsidR="00B81E8D" w:rsidRPr="001A0685">
        <w:rPr>
          <w:rFonts w:ascii="Garamond" w:hAnsi="Garamond"/>
          <w:sz w:val="24"/>
          <w:szCs w:val="24"/>
          <w:lang w:val="es-CL"/>
        </w:rPr>
        <w:t>: “A</w:t>
      </w:r>
      <w:r w:rsidR="000975C8" w:rsidRPr="001A0685">
        <w:rPr>
          <w:rFonts w:ascii="Garamond" w:hAnsi="Garamond"/>
          <w:sz w:val="24"/>
          <w:szCs w:val="24"/>
          <w:lang w:val="es-CL"/>
        </w:rPr>
        <w:t>lgunas consideraciones sobre la opción preferencial por el pobre”.</w:t>
      </w:r>
      <w:r w:rsidR="00B81E8D" w:rsidRPr="001A0685">
        <w:rPr>
          <w:rFonts w:ascii="Garamond" w:hAnsi="Garamond"/>
          <w:sz w:val="24"/>
          <w:szCs w:val="24"/>
          <w:lang w:val="es-CL"/>
        </w:rPr>
        <w:t xml:space="preserve"> </w:t>
      </w:r>
    </w:p>
    <w:p w14:paraId="7990CB6D" w14:textId="5EE1401E" w:rsidR="00A902BC"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B81E8D" w:rsidRPr="001A0685">
        <w:rPr>
          <w:rFonts w:ascii="Garamond" w:hAnsi="Garamond"/>
          <w:sz w:val="24"/>
          <w:szCs w:val="24"/>
          <w:lang w:val="es-CL"/>
        </w:rPr>
        <w:t xml:space="preserve">Esta </w:t>
      </w:r>
      <w:r w:rsidR="002C73CF" w:rsidRPr="001A0685">
        <w:rPr>
          <w:rFonts w:ascii="Garamond" w:hAnsi="Garamond"/>
          <w:sz w:val="24"/>
          <w:szCs w:val="24"/>
          <w:lang w:val="es-CL"/>
        </w:rPr>
        <w:t>fórmula -</w:t>
      </w:r>
      <w:r w:rsidR="000975C8" w:rsidRPr="001A0685">
        <w:rPr>
          <w:rFonts w:ascii="Garamond" w:hAnsi="Garamond"/>
          <w:sz w:val="24"/>
          <w:szCs w:val="24"/>
          <w:lang w:val="es-CL"/>
        </w:rPr>
        <w:t xml:space="preserve">digamos, la frase-, nació entre Medellín y Puebla. No está en Medellín, pero si </w:t>
      </w:r>
      <w:r w:rsidR="002C73CF" w:rsidRPr="001A0685">
        <w:rPr>
          <w:rFonts w:ascii="Garamond" w:hAnsi="Garamond"/>
          <w:sz w:val="24"/>
          <w:szCs w:val="24"/>
          <w:lang w:val="es-CL"/>
        </w:rPr>
        <w:t>está</w:t>
      </w:r>
      <w:r w:rsidR="000975C8" w:rsidRPr="001A0685">
        <w:rPr>
          <w:rFonts w:ascii="Garamond" w:hAnsi="Garamond"/>
          <w:sz w:val="24"/>
          <w:szCs w:val="24"/>
          <w:lang w:val="es-CL"/>
        </w:rPr>
        <w:t xml:space="preserve"> en cantidad de textos: documentos de obispos, de comunidades cristianas,</w:t>
      </w:r>
      <w:r w:rsidR="00A24944" w:rsidRPr="001A0685">
        <w:rPr>
          <w:rFonts w:ascii="Garamond" w:hAnsi="Garamond"/>
          <w:sz w:val="24"/>
          <w:szCs w:val="24"/>
          <w:lang w:val="es-CL"/>
        </w:rPr>
        <w:t xml:space="preserve"> </w:t>
      </w:r>
      <w:r w:rsidR="000975C8" w:rsidRPr="001A0685">
        <w:rPr>
          <w:rFonts w:ascii="Garamond" w:hAnsi="Garamond"/>
          <w:sz w:val="24"/>
          <w:szCs w:val="24"/>
          <w:lang w:val="es-CL"/>
        </w:rPr>
        <w:t>antes de Puebla.</w:t>
      </w:r>
      <w:r w:rsidR="00611F47" w:rsidRPr="001A0685">
        <w:rPr>
          <w:rFonts w:ascii="Garamond" w:hAnsi="Garamond"/>
          <w:sz w:val="24"/>
          <w:szCs w:val="24"/>
          <w:lang w:val="es-CL"/>
        </w:rPr>
        <w:t xml:space="preserve"> El</w:t>
      </w:r>
      <w:r w:rsidR="000975C8" w:rsidRPr="001A0685">
        <w:rPr>
          <w:rFonts w:ascii="Garamond" w:hAnsi="Garamond"/>
          <w:sz w:val="24"/>
          <w:szCs w:val="24"/>
          <w:lang w:val="es-CL"/>
        </w:rPr>
        <w:t xml:space="preserve"> primer día de Puebla, había una comisión que se llamaba “opción preferencial por el pobre”. O sea</w:t>
      </w:r>
      <w:r w:rsidR="006770CA" w:rsidRPr="001A0685">
        <w:rPr>
          <w:rFonts w:ascii="Garamond" w:hAnsi="Garamond"/>
          <w:sz w:val="24"/>
          <w:szCs w:val="24"/>
          <w:lang w:val="es-CL"/>
        </w:rPr>
        <w:t>,</w:t>
      </w:r>
      <w:r w:rsidR="000975C8" w:rsidRPr="001A0685">
        <w:rPr>
          <w:rFonts w:ascii="Garamond" w:hAnsi="Garamond"/>
          <w:sz w:val="24"/>
          <w:szCs w:val="24"/>
          <w:lang w:val="es-CL"/>
        </w:rPr>
        <w:t xml:space="preserve"> que no solo es un resultado de Puebla; sino que el primer día ya había una comisión que se llamaba </w:t>
      </w:r>
      <w:r w:rsidR="002C73CF" w:rsidRPr="001A0685">
        <w:rPr>
          <w:rFonts w:ascii="Garamond" w:hAnsi="Garamond"/>
          <w:sz w:val="24"/>
          <w:szCs w:val="24"/>
          <w:lang w:val="es-CL"/>
        </w:rPr>
        <w:t>así ¿</w:t>
      </w:r>
      <w:r w:rsidR="006770CA" w:rsidRPr="001A0685">
        <w:rPr>
          <w:rFonts w:ascii="Garamond" w:hAnsi="Garamond"/>
          <w:sz w:val="24"/>
          <w:szCs w:val="24"/>
          <w:lang w:val="es-CL"/>
        </w:rPr>
        <w:t>P</w:t>
      </w:r>
      <w:r w:rsidR="002C73CF" w:rsidRPr="001A0685">
        <w:rPr>
          <w:rFonts w:ascii="Garamond" w:hAnsi="Garamond"/>
          <w:sz w:val="24"/>
          <w:szCs w:val="24"/>
          <w:lang w:val="es-CL"/>
        </w:rPr>
        <w:t>or</w:t>
      </w:r>
      <w:r w:rsidR="000975C8" w:rsidRPr="001A0685">
        <w:rPr>
          <w:rFonts w:ascii="Garamond" w:hAnsi="Garamond"/>
          <w:sz w:val="24"/>
          <w:szCs w:val="24"/>
          <w:lang w:val="es-CL"/>
        </w:rPr>
        <w:t xml:space="preserve"> qué?</w:t>
      </w:r>
      <w:r w:rsidR="002F63CD" w:rsidRPr="001A0685">
        <w:rPr>
          <w:rFonts w:ascii="Garamond" w:hAnsi="Garamond"/>
          <w:sz w:val="24"/>
          <w:szCs w:val="24"/>
          <w:lang w:val="es-CL"/>
        </w:rPr>
        <w:t xml:space="preserve"> La fórmula llegó así, pero debe notarse un pequeño detalle</w:t>
      </w:r>
      <w:r w:rsidR="00374204" w:rsidRPr="001A0685">
        <w:rPr>
          <w:rFonts w:ascii="Garamond" w:hAnsi="Garamond"/>
          <w:sz w:val="24"/>
          <w:szCs w:val="24"/>
          <w:lang w:val="es-CL"/>
        </w:rPr>
        <w:t xml:space="preserve">: </w:t>
      </w:r>
      <w:r w:rsidR="000975C8" w:rsidRPr="001A0685">
        <w:rPr>
          <w:rFonts w:ascii="Garamond" w:hAnsi="Garamond"/>
          <w:sz w:val="24"/>
          <w:szCs w:val="24"/>
          <w:lang w:val="es-CL"/>
        </w:rPr>
        <w:t xml:space="preserve">he leído que </w:t>
      </w:r>
      <w:r w:rsidR="00EF21F1" w:rsidRPr="001A0685">
        <w:rPr>
          <w:rFonts w:ascii="Garamond" w:hAnsi="Garamond"/>
          <w:sz w:val="24"/>
          <w:szCs w:val="24"/>
          <w:lang w:val="es-CL"/>
        </w:rPr>
        <w:t xml:space="preserve">se puso “preferencial” </w:t>
      </w:r>
      <w:r w:rsidR="000975C8" w:rsidRPr="001A0685">
        <w:rPr>
          <w:rFonts w:ascii="Garamond" w:hAnsi="Garamond"/>
          <w:sz w:val="24"/>
          <w:szCs w:val="24"/>
          <w:lang w:val="es-CL"/>
        </w:rPr>
        <w:t>para moderar la idea de opción</w:t>
      </w:r>
      <w:r w:rsidR="00FE5BD9" w:rsidRPr="001A0685">
        <w:rPr>
          <w:rFonts w:ascii="Garamond" w:hAnsi="Garamond"/>
          <w:sz w:val="24"/>
          <w:szCs w:val="24"/>
          <w:lang w:val="es-CL"/>
        </w:rPr>
        <w:t>. Ya lo explicaré.</w:t>
      </w:r>
      <w:r w:rsidR="000975C8" w:rsidRPr="001A0685">
        <w:rPr>
          <w:rFonts w:ascii="Garamond" w:hAnsi="Garamond"/>
          <w:sz w:val="24"/>
          <w:szCs w:val="24"/>
          <w:lang w:val="es-CL"/>
        </w:rPr>
        <w:t xml:space="preserve"> </w:t>
      </w:r>
    </w:p>
    <w:p w14:paraId="18658FB6" w14:textId="02659525" w:rsidR="00AD09C5"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Pero</w:t>
      </w:r>
      <w:r w:rsidR="00FE5BD9" w:rsidRPr="001A0685">
        <w:rPr>
          <w:rFonts w:ascii="Garamond" w:hAnsi="Garamond"/>
          <w:sz w:val="24"/>
          <w:szCs w:val="24"/>
          <w:lang w:val="es-CL"/>
        </w:rPr>
        <w:t>,</w:t>
      </w:r>
      <w:r w:rsidR="000975C8" w:rsidRPr="001A0685">
        <w:rPr>
          <w:rFonts w:ascii="Garamond" w:hAnsi="Garamond"/>
          <w:sz w:val="24"/>
          <w:szCs w:val="24"/>
          <w:lang w:val="es-CL"/>
        </w:rPr>
        <w:t xml:space="preserve"> en todo caso, les quería </w:t>
      </w:r>
      <w:r w:rsidR="002C73CF" w:rsidRPr="001A0685">
        <w:rPr>
          <w:rFonts w:ascii="Garamond" w:hAnsi="Garamond"/>
          <w:sz w:val="24"/>
          <w:szCs w:val="24"/>
          <w:lang w:val="es-CL"/>
        </w:rPr>
        <w:t>recordar</w:t>
      </w:r>
      <w:r w:rsidR="008835ED" w:rsidRPr="001A0685">
        <w:rPr>
          <w:rFonts w:ascii="Garamond" w:hAnsi="Garamond"/>
          <w:sz w:val="24"/>
          <w:szCs w:val="24"/>
          <w:lang w:val="es-CL"/>
        </w:rPr>
        <w:t xml:space="preserve"> que hoy tenemos la fórmula </w:t>
      </w:r>
      <w:r w:rsidR="000975C8" w:rsidRPr="001A0685">
        <w:rPr>
          <w:rFonts w:ascii="Garamond" w:hAnsi="Garamond"/>
          <w:sz w:val="24"/>
          <w:szCs w:val="24"/>
          <w:lang w:val="es-CL"/>
        </w:rPr>
        <w:t xml:space="preserve">en </w:t>
      </w:r>
      <w:r w:rsidR="00DA352A" w:rsidRPr="001A0685">
        <w:rPr>
          <w:rFonts w:ascii="Garamond" w:hAnsi="Garamond"/>
          <w:sz w:val="24"/>
          <w:szCs w:val="24"/>
          <w:lang w:val="es-CL"/>
        </w:rPr>
        <w:t>Aparecida</w:t>
      </w:r>
      <w:r w:rsidR="008835ED" w:rsidRPr="001A0685">
        <w:rPr>
          <w:rFonts w:ascii="Garamond" w:hAnsi="Garamond"/>
          <w:sz w:val="24"/>
          <w:szCs w:val="24"/>
          <w:lang w:val="es-CL"/>
        </w:rPr>
        <w:t xml:space="preserve"> gracias a Benedicto XVI</w:t>
      </w:r>
      <w:r w:rsidR="009E4D0D" w:rsidRPr="001A0685">
        <w:rPr>
          <w:rFonts w:ascii="Garamond" w:hAnsi="Garamond"/>
          <w:sz w:val="24"/>
          <w:szCs w:val="24"/>
          <w:lang w:val="es-CL"/>
        </w:rPr>
        <w:t xml:space="preserve">. El papa dice, además, </w:t>
      </w:r>
      <w:r w:rsidR="000975C8" w:rsidRPr="001A0685">
        <w:rPr>
          <w:rFonts w:ascii="Garamond" w:hAnsi="Garamond"/>
          <w:sz w:val="24"/>
          <w:szCs w:val="24"/>
          <w:lang w:val="es-CL"/>
        </w:rPr>
        <w:t xml:space="preserve">que “la opción preferencial por el </w:t>
      </w:r>
      <w:r w:rsidR="008431A0" w:rsidRPr="001A0685">
        <w:rPr>
          <w:rFonts w:ascii="Garamond" w:hAnsi="Garamond"/>
          <w:sz w:val="24"/>
          <w:szCs w:val="24"/>
          <w:lang w:val="es-CL"/>
        </w:rPr>
        <w:t>pobre</w:t>
      </w:r>
      <w:r w:rsidR="000975C8" w:rsidRPr="001A0685">
        <w:rPr>
          <w:rFonts w:ascii="Garamond" w:hAnsi="Garamond"/>
          <w:sz w:val="24"/>
          <w:szCs w:val="24"/>
          <w:lang w:val="es-CL"/>
        </w:rPr>
        <w:t xml:space="preserve"> está implícita en la fe cristológica</w:t>
      </w:r>
      <w:r w:rsidR="00F0730E" w:rsidRPr="001A0685">
        <w:rPr>
          <w:rFonts w:ascii="Garamond" w:hAnsi="Garamond"/>
          <w:sz w:val="24"/>
          <w:szCs w:val="24"/>
          <w:lang w:val="es-CL"/>
        </w:rPr>
        <w:t>”</w:t>
      </w:r>
      <w:r w:rsidR="00D903D3" w:rsidRPr="001A0685">
        <w:rPr>
          <w:rFonts w:ascii="Garamond" w:hAnsi="Garamond"/>
          <w:sz w:val="24"/>
          <w:szCs w:val="24"/>
          <w:lang w:val="es-CL"/>
        </w:rPr>
        <w:t>;</w:t>
      </w:r>
      <w:r w:rsidR="000975C8" w:rsidRPr="001A0685">
        <w:rPr>
          <w:rFonts w:ascii="Garamond" w:hAnsi="Garamond"/>
          <w:sz w:val="24"/>
          <w:szCs w:val="24"/>
          <w:lang w:val="es-CL"/>
        </w:rPr>
        <w:t xml:space="preserve"> es decir</w:t>
      </w:r>
      <w:r w:rsidR="00D903D3" w:rsidRPr="001A0685">
        <w:rPr>
          <w:rFonts w:ascii="Garamond" w:hAnsi="Garamond"/>
          <w:sz w:val="24"/>
          <w:szCs w:val="24"/>
          <w:lang w:val="es-CL"/>
        </w:rPr>
        <w:t>,</w:t>
      </w:r>
      <w:r w:rsidR="000975C8" w:rsidRPr="001A0685">
        <w:rPr>
          <w:rFonts w:ascii="Garamond" w:hAnsi="Garamond"/>
          <w:sz w:val="24"/>
          <w:szCs w:val="24"/>
          <w:lang w:val="es-CL"/>
        </w:rPr>
        <w:t xml:space="preserve"> está ligada al corazón mismo de la fe cristiana</w:t>
      </w:r>
      <w:r w:rsidR="00D903D3" w:rsidRPr="001A0685">
        <w:rPr>
          <w:rFonts w:ascii="Garamond" w:hAnsi="Garamond"/>
          <w:sz w:val="24"/>
          <w:szCs w:val="24"/>
          <w:lang w:val="es-CL"/>
        </w:rPr>
        <w:t>.</w:t>
      </w:r>
      <w:r w:rsidR="001B254C" w:rsidRPr="001A0685">
        <w:rPr>
          <w:rFonts w:ascii="Garamond" w:hAnsi="Garamond"/>
          <w:sz w:val="24"/>
          <w:szCs w:val="24"/>
          <w:lang w:val="es-CL"/>
        </w:rPr>
        <w:t xml:space="preserve"> Esta opción proviene de </w:t>
      </w:r>
      <w:r w:rsidR="000975C8" w:rsidRPr="001A0685">
        <w:rPr>
          <w:rFonts w:ascii="Garamond" w:hAnsi="Garamond"/>
          <w:sz w:val="24"/>
          <w:szCs w:val="24"/>
          <w:lang w:val="es-CL"/>
        </w:rPr>
        <w:t xml:space="preserve">la fe en Cristo. </w:t>
      </w:r>
      <w:r w:rsidR="001B254C" w:rsidRPr="001A0685">
        <w:rPr>
          <w:rFonts w:ascii="Garamond" w:hAnsi="Garamond"/>
          <w:sz w:val="24"/>
          <w:szCs w:val="24"/>
          <w:lang w:val="es-CL"/>
        </w:rPr>
        <w:t xml:space="preserve">De Cristo lo que sabemos del </w:t>
      </w:r>
      <w:r w:rsidR="000975C8" w:rsidRPr="001A0685">
        <w:rPr>
          <w:rFonts w:ascii="Garamond" w:hAnsi="Garamond"/>
          <w:sz w:val="24"/>
          <w:szCs w:val="24"/>
          <w:lang w:val="es-CL"/>
        </w:rPr>
        <w:t xml:space="preserve">Reino, </w:t>
      </w:r>
      <w:r w:rsidR="001B254C" w:rsidRPr="001A0685">
        <w:rPr>
          <w:rFonts w:ascii="Garamond" w:hAnsi="Garamond"/>
          <w:sz w:val="24"/>
          <w:szCs w:val="24"/>
          <w:lang w:val="es-CL"/>
        </w:rPr>
        <w:t xml:space="preserve">del </w:t>
      </w:r>
      <w:r w:rsidR="000975C8" w:rsidRPr="001A0685">
        <w:rPr>
          <w:rFonts w:ascii="Garamond" w:hAnsi="Garamond"/>
          <w:sz w:val="24"/>
          <w:szCs w:val="24"/>
          <w:lang w:val="es-CL"/>
        </w:rPr>
        <w:t>Padre,</w:t>
      </w:r>
      <w:r w:rsidR="00A24944" w:rsidRPr="001A0685">
        <w:rPr>
          <w:rFonts w:ascii="Garamond" w:hAnsi="Garamond"/>
          <w:sz w:val="24"/>
          <w:szCs w:val="24"/>
          <w:lang w:val="es-CL"/>
        </w:rPr>
        <w:t xml:space="preserve"> </w:t>
      </w:r>
      <w:r w:rsidR="000975C8" w:rsidRPr="001A0685">
        <w:rPr>
          <w:rFonts w:ascii="Garamond" w:hAnsi="Garamond"/>
          <w:sz w:val="24"/>
          <w:szCs w:val="24"/>
          <w:lang w:val="es-CL"/>
        </w:rPr>
        <w:t xml:space="preserve">todo. </w:t>
      </w:r>
      <w:r w:rsidR="00DA352A" w:rsidRPr="001A0685">
        <w:rPr>
          <w:rFonts w:ascii="Garamond" w:hAnsi="Garamond"/>
          <w:sz w:val="24"/>
          <w:szCs w:val="24"/>
          <w:lang w:val="es-CL"/>
        </w:rPr>
        <w:t>Aparecida</w:t>
      </w:r>
      <w:r w:rsidR="000975C8" w:rsidRPr="001A0685">
        <w:rPr>
          <w:rFonts w:ascii="Garamond" w:hAnsi="Garamond"/>
          <w:sz w:val="24"/>
          <w:szCs w:val="24"/>
          <w:lang w:val="es-CL"/>
        </w:rPr>
        <w:t xml:space="preserve"> lo </w:t>
      </w:r>
      <w:r w:rsidR="002C73CF" w:rsidRPr="001A0685">
        <w:rPr>
          <w:rFonts w:ascii="Garamond" w:hAnsi="Garamond"/>
          <w:sz w:val="24"/>
          <w:szCs w:val="24"/>
          <w:lang w:val="es-CL"/>
        </w:rPr>
        <w:t xml:space="preserve">comenta </w:t>
      </w:r>
      <w:r w:rsidR="00D66522" w:rsidRPr="001A0685">
        <w:rPr>
          <w:rFonts w:ascii="Garamond" w:hAnsi="Garamond"/>
          <w:sz w:val="24"/>
          <w:szCs w:val="24"/>
          <w:lang w:val="es-CL"/>
        </w:rPr>
        <w:t>-</w:t>
      </w:r>
      <w:r w:rsidR="000975C8" w:rsidRPr="001A0685">
        <w:rPr>
          <w:rFonts w:ascii="Garamond" w:hAnsi="Garamond"/>
          <w:sz w:val="24"/>
          <w:szCs w:val="24"/>
          <w:lang w:val="es-CL"/>
        </w:rPr>
        <w:t>a renglón seguido</w:t>
      </w:r>
      <w:r w:rsidR="00D66522" w:rsidRPr="001A0685">
        <w:rPr>
          <w:rFonts w:ascii="Garamond" w:hAnsi="Garamond"/>
          <w:sz w:val="24"/>
          <w:szCs w:val="24"/>
          <w:lang w:val="es-CL"/>
        </w:rPr>
        <w:t xml:space="preserve">- diciendo que </w:t>
      </w:r>
      <w:r w:rsidR="000975C8" w:rsidRPr="001A0685">
        <w:rPr>
          <w:rFonts w:ascii="Garamond" w:hAnsi="Garamond"/>
          <w:sz w:val="24"/>
          <w:szCs w:val="24"/>
          <w:lang w:val="es-CL"/>
        </w:rPr>
        <w:t xml:space="preserve">la </w:t>
      </w:r>
      <w:r w:rsidR="00D66522" w:rsidRPr="001A0685">
        <w:rPr>
          <w:rFonts w:ascii="Garamond" w:hAnsi="Garamond"/>
          <w:sz w:val="24"/>
          <w:szCs w:val="24"/>
          <w:lang w:val="es-CL"/>
        </w:rPr>
        <w:t>“</w:t>
      </w:r>
      <w:r w:rsidR="000975C8" w:rsidRPr="001A0685">
        <w:rPr>
          <w:rFonts w:ascii="Garamond" w:hAnsi="Garamond"/>
          <w:sz w:val="24"/>
          <w:szCs w:val="24"/>
          <w:lang w:val="es-CL"/>
        </w:rPr>
        <w:t>opción preferencial por el pobre</w:t>
      </w:r>
      <w:r w:rsidR="00D66522" w:rsidRPr="001A0685">
        <w:rPr>
          <w:rFonts w:ascii="Garamond" w:hAnsi="Garamond"/>
          <w:sz w:val="24"/>
          <w:szCs w:val="24"/>
          <w:lang w:val="es-CL"/>
        </w:rPr>
        <w:t>”</w:t>
      </w:r>
      <w:r w:rsidR="000975C8" w:rsidRPr="001A0685">
        <w:rPr>
          <w:rFonts w:ascii="Garamond" w:hAnsi="Garamond"/>
          <w:sz w:val="24"/>
          <w:szCs w:val="24"/>
          <w:lang w:val="es-CL"/>
        </w:rPr>
        <w:t xml:space="preserve"> nace de la fe en Cristo.</w:t>
      </w:r>
      <w:r w:rsidR="003A7F09" w:rsidRPr="001A0685">
        <w:rPr>
          <w:rFonts w:ascii="Garamond" w:hAnsi="Garamond"/>
          <w:sz w:val="24"/>
          <w:szCs w:val="24"/>
          <w:lang w:val="es-CL"/>
        </w:rPr>
        <w:t xml:space="preserve"> A</w:t>
      </w:r>
      <w:r w:rsidR="000975C8" w:rsidRPr="001A0685">
        <w:rPr>
          <w:rFonts w:ascii="Garamond" w:hAnsi="Garamond"/>
          <w:sz w:val="24"/>
          <w:szCs w:val="24"/>
          <w:lang w:val="es-CL"/>
        </w:rPr>
        <w:t>demás,</w:t>
      </w:r>
      <w:r w:rsidR="008C0BC6" w:rsidRPr="001A0685">
        <w:rPr>
          <w:rFonts w:ascii="Garamond" w:hAnsi="Garamond"/>
          <w:sz w:val="24"/>
          <w:szCs w:val="24"/>
          <w:lang w:val="es-CL"/>
        </w:rPr>
        <w:t xml:space="preserve"> la expresión está presente </w:t>
      </w:r>
      <w:r w:rsidR="000975C8" w:rsidRPr="001A0685">
        <w:rPr>
          <w:rFonts w:ascii="Garamond" w:hAnsi="Garamond"/>
          <w:sz w:val="24"/>
          <w:szCs w:val="24"/>
          <w:lang w:val="es-CL"/>
        </w:rPr>
        <w:t xml:space="preserve">muchas veces en el texto de </w:t>
      </w:r>
      <w:r w:rsidR="00DA352A" w:rsidRPr="001A0685">
        <w:rPr>
          <w:rFonts w:ascii="Garamond" w:hAnsi="Garamond"/>
          <w:sz w:val="24"/>
          <w:szCs w:val="24"/>
          <w:lang w:val="es-CL"/>
        </w:rPr>
        <w:t>Aparecida</w:t>
      </w:r>
      <w:r w:rsidR="008C0BC6" w:rsidRPr="001A0685">
        <w:rPr>
          <w:rFonts w:ascii="Garamond" w:hAnsi="Garamond"/>
          <w:sz w:val="24"/>
          <w:szCs w:val="24"/>
          <w:lang w:val="es-CL"/>
        </w:rPr>
        <w:t xml:space="preserve">, </w:t>
      </w:r>
      <w:r w:rsidR="00235C3E" w:rsidRPr="001A0685">
        <w:rPr>
          <w:rFonts w:ascii="Garamond" w:hAnsi="Garamond"/>
          <w:sz w:val="24"/>
          <w:szCs w:val="24"/>
          <w:lang w:val="es-CL"/>
        </w:rPr>
        <w:t>y</w:t>
      </w:r>
      <w:r w:rsidR="000975C8" w:rsidRPr="001A0685">
        <w:rPr>
          <w:rFonts w:ascii="Garamond" w:hAnsi="Garamond"/>
          <w:sz w:val="24"/>
          <w:szCs w:val="24"/>
          <w:lang w:val="es-CL"/>
        </w:rPr>
        <w:t xml:space="preserve"> </w:t>
      </w:r>
      <w:r w:rsidR="00235C3E" w:rsidRPr="001A0685">
        <w:rPr>
          <w:rFonts w:ascii="Garamond" w:hAnsi="Garamond"/>
          <w:sz w:val="24"/>
          <w:szCs w:val="24"/>
          <w:lang w:val="es-CL"/>
        </w:rPr>
        <w:t xml:space="preserve">en </w:t>
      </w:r>
      <w:r w:rsidR="000975C8" w:rsidRPr="001A0685">
        <w:rPr>
          <w:rFonts w:ascii="Garamond" w:hAnsi="Garamond"/>
          <w:sz w:val="24"/>
          <w:szCs w:val="24"/>
          <w:lang w:val="es-CL"/>
        </w:rPr>
        <w:t>expresiones sinónimas</w:t>
      </w:r>
      <w:r w:rsidR="00235C3E" w:rsidRPr="001A0685">
        <w:rPr>
          <w:rFonts w:ascii="Garamond" w:hAnsi="Garamond"/>
          <w:sz w:val="24"/>
          <w:szCs w:val="24"/>
          <w:lang w:val="es-CL"/>
        </w:rPr>
        <w:t>.</w:t>
      </w:r>
    </w:p>
    <w:p w14:paraId="0B46FDC1" w14:textId="322C2785" w:rsidR="00AD09C5"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 xml:space="preserve">La opción preferencial por el </w:t>
      </w:r>
      <w:r w:rsidR="002C73CF" w:rsidRPr="001A0685">
        <w:rPr>
          <w:rFonts w:ascii="Garamond" w:hAnsi="Garamond"/>
          <w:sz w:val="24"/>
          <w:szCs w:val="24"/>
          <w:lang w:val="es-CL"/>
        </w:rPr>
        <w:t>pobre -</w:t>
      </w:r>
      <w:r w:rsidR="000975C8" w:rsidRPr="001A0685">
        <w:rPr>
          <w:rFonts w:ascii="Garamond" w:hAnsi="Garamond"/>
          <w:sz w:val="24"/>
          <w:szCs w:val="24"/>
          <w:lang w:val="es-CL"/>
        </w:rPr>
        <w:t>eso me parece a mí-</w:t>
      </w:r>
      <w:r w:rsidR="00416D93" w:rsidRPr="001A0685">
        <w:rPr>
          <w:rFonts w:ascii="Garamond" w:hAnsi="Garamond"/>
          <w:sz w:val="24"/>
          <w:szCs w:val="24"/>
          <w:lang w:val="es-CL"/>
        </w:rPr>
        <w:t xml:space="preserve"> es </w:t>
      </w:r>
      <w:r w:rsidR="000975C8" w:rsidRPr="001A0685">
        <w:rPr>
          <w:rFonts w:ascii="Garamond" w:hAnsi="Garamond"/>
          <w:sz w:val="24"/>
          <w:szCs w:val="24"/>
          <w:lang w:val="es-CL"/>
        </w:rPr>
        <w:t xml:space="preserve">el centro mismo de la reflexión teológica y pastoral que se ha hecho por </w:t>
      </w:r>
      <w:r w:rsidR="00416D93" w:rsidRPr="001A0685">
        <w:rPr>
          <w:rFonts w:ascii="Garamond" w:hAnsi="Garamond"/>
          <w:sz w:val="24"/>
          <w:szCs w:val="24"/>
          <w:lang w:val="es-CL"/>
        </w:rPr>
        <w:t xml:space="preserve">cuarenta </w:t>
      </w:r>
      <w:r w:rsidR="000975C8" w:rsidRPr="001A0685">
        <w:rPr>
          <w:rFonts w:ascii="Garamond" w:hAnsi="Garamond"/>
          <w:sz w:val="24"/>
          <w:szCs w:val="24"/>
          <w:lang w:val="es-CL"/>
        </w:rPr>
        <w:t xml:space="preserve">años en América Latina. Si hubiera que cuantificar lo </w:t>
      </w:r>
      <w:r w:rsidR="002C73CF" w:rsidRPr="001A0685">
        <w:rPr>
          <w:rFonts w:ascii="Garamond" w:hAnsi="Garamond"/>
          <w:sz w:val="24"/>
          <w:szCs w:val="24"/>
          <w:lang w:val="es-CL"/>
        </w:rPr>
        <w:t>cualitativo -</w:t>
      </w:r>
      <w:r w:rsidR="000975C8" w:rsidRPr="001A0685">
        <w:rPr>
          <w:rFonts w:ascii="Garamond" w:hAnsi="Garamond"/>
          <w:sz w:val="24"/>
          <w:szCs w:val="24"/>
          <w:lang w:val="es-CL"/>
        </w:rPr>
        <w:t>cosa muy difícil</w:t>
      </w:r>
      <w:r w:rsidR="00416D93" w:rsidRPr="001A0685">
        <w:rPr>
          <w:rFonts w:ascii="Garamond" w:hAnsi="Garamond"/>
          <w:sz w:val="24"/>
          <w:szCs w:val="24"/>
          <w:lang w:val="es-CL"/>
        </w:rPr>
        <w:t xml:space="preserve">-, </w:t>
      </w:r>
      <w:r w:rsidR="000975C8" w:rsidRPr="001A0685">
        <w:rPr>
          <w:rFonts w:ascii="Garamond" w:hAnsi="Garamond"/>
          <w:sz w:val="24"/>
          <w:szCs w:val="24"/>
          <w:lang w:val="es-CL"/>
        </w:rPr>
        <w:t xml:space="preserve">diría que la </w:t>
      </w:r>
      <w:r w:rsidR="00A7379B" w:rsidRPr="001A0685">
        <w:rPr>
          <w:rFonts w:ascii="Garamond" w:hAnsi="Garamond"/>
          <w:sz w:val="24"/>
          <w:szCs w:val="24"/>
          <w:lang w:val="es-CL"/>
        </w:rPr>
        <w:t>O</w:t>
      </w:r>
      <w:r w:rsidR="000975C8" w:rsidRPr="001A0685">
        <w:rPr>
          <w:rFonts w:ascii="Garamond" w:hAnsi="Garamond"/>
          <w:sz w:val="24"/>
          <w:szCs w:val="24"/>
          <w:lang w:val="es-CL"/>
        </w:rPr>
        <w:t xml:space="preserve">pción preferencial por el </w:t>
      </w:r>
      <w:r w:rsidR="00BF345C" w:rsidRPr="001A0685">
        <w:rPr>
          <w:rFonts w:ascii="Garamond" w:hAnsi="Garamond"/>
          <w:sz w:val="24"/>
          <w:szCs w:val="24"/>
          <w:lang w:val="es-CL"/>
        </w:rPr>
        <w:t>pobre</w:t>
      </w:r>
      <w:r w:rsidR="000975C8" w:rsidRPr="001A0685">
        <w:rPr>
          <w:rFonts w:ascii="Garamond" w:hAnsi="Garamond"/>
          <w:sz w:val="24"/>
          <w:szCs w:val="24"/>
          <w:lang w:val="es-CL"/>
        </w:rPr>
        <w:t xml:space="preserve"> es el 90% de la teología que se ha tratado de hacer en América Latina, y queda el 10% para otras cosas</w:t>
      </w:r>
      <w:r w:rsidR="00A7379B" w:rsidRPr="001A0685">
        <w:rPr>
          <w:rFonts w:ascii="Garamond" w:hAnsi="Garamond"/>
          <w:sz w:val="24"/>
          <w:szCs w:val="24"/>
          <w:lang w:val="es-CL"/>
        </w:rPr>
        <w:t xml:space="preserve">. Es lo </w:t>
      </w:r>
      <w:r w:rsidR="000975C8" w:rsidRPr="001A0685">
        <w:rPr>
          <w:rFonts w:ascii="Garamond" w:hAnsi="Garamond"/>
          <w:sz w:val="24"/>
          <w:szCs w:val="24"/>
          <w:lang w:val="es-CL"/>
        </w:rPr>
        <w:t xml:space="preserve">central. Y hoy día, esta </w:t>
      </w:r>
      <w:r w:rsidR="002C73CF" w:rsidRPr="001A0685">
        <w:rPr>
          <w:rFonts w:ascii="Garamond" w:hAnsi="Garamond"/>
          <w:sz w:val="24"/>
          <w:szCs w:val="24"/>
          <w:lang w:val="es-CL"/>
        </w:rPr>
        <w:t>perspectiva -</w:t>
      </w:r>
      <w:r w:rsidR="000975C8" w:rsidRPr="001A0685">
        <w:rPr>
          <w:rFonts w:ascii="Garamond" w:hAnsi="Garamond"/>
          <w:sz w:val="24"/>
          <w:szCs w:val="24"/>
          <w:lang w:val="es-CL"/>
        </w:rPr>
        <w:t xml:space="preserve">hoy día quiere decir hace muchos años en realidad-, está presente en otras </w:t>
      </w:r>
      <w:r w:rsidR="00F37358" w:rsidRPr="001A0685">
        <w:rPr>
          <w:rFonts w:ascii="Garamond" w:hAnsi="Garamond"/>
          <w:sz w:val="24"/>
          <w:szCs w:val="24"/>
          <w:lang w:val="es-CL"/>
        </w:rPr>
        <w:t xml:space="preserve">regiones, </w:t>
      </w:r>
      <w:r w:rsidR="000975C8" w:rsidRPr="001A0685">
        <w:rPr>
          <w:rFonts w:ascii="Garamond" w:hAnsi="Garamond"/>
          <w:sz w:val="24"/>
          <w:szCs w:val="24"/>
          <w:lang w:val="es-CL"/>
        </w:rPr>
        <w:t>otros continentes</w:t>
      </w:r>
      <w:r w:rsidR="00D11F91" w:rsidRPr="001A0685">
        <w:rPr>
          <w:rFonts w:ascii="Garamond" w:hAnsi="Garamond"/>
          <w:sz w:val="24"/>
          <w:szCs w:val="24"/>
          <w:lang w:val="es-CL"/>
        </w:rPr>
        <w:t xml:space="preserve">, y en </w:t>
      </w:r>
      <w:r w:rsidR="000975C8" w:rsidRPr="001A0685">
        <w:rPr>
          <w:rFonts w:ascii="Garamond" w:hAnsi="Garamond"/>
          <w:sz w:val="24"/>
          <w:szCs w:val="24"/>
          <w:lang w:val="es-CL"/>
        </w:rPr>
        <w:t>el Magisterio de la Iglesia. Juan Pablo II habló varias veces de “opción preferencial por el pobre”</w:t>
      </w:r>
      <w:r w:rsidR="00D11F91" w:rsidRPr="001A0685">
        <w:rPr>
          <w:rFonts w:ascii="Garamond" w:hAnsi="Garamond"/>
          <w:sz w:val="24"/>
          <w:szCs w:val="24"/>
          <w:lang w:val="es-CL"/>
        </w:rPr>
        <w:t>.</w:t>
      </w:r>
    </w:p>
    <w:p w14:paraId="3D819747" w14:textId="62F4EC8F" w:rsidR="00AD09C5"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lastRenderedPageBreak/>
        <w:tab/>
      </w:r>
      <w:r w:rsidR="000975C8" w:rsidRPr="001A0685">
        <w:rPr>
          <w:rFonts w:ascii="Garamond" w:hAnsi="Garamond"/>
          <w:sz w:val="24"/>
          <w:szCs w:val="24"/>
          <w:lang w:val="es-CL"/>
        </w:rPr>
        <w:t>Aquí, me gustaría tocar dos puntos en esta parte. La primera, hacer algo muy sencillo, pero que es tomar</w:t>
      </w:r>
      <w:r w:rsidR="00732375" w:rsidRPr="001A0685">
        <w:rPr>
          <w:rFonts w:ascii="Garamond" w:hAnsi="Garamond"/>
          <w:sz w:val="24"/>
          <w:szCs w:val="24"/>
          <w:lang w:val="es-CL"/>
        </w:rPr>
        <w:t xml:space="preserve"> </w:t>
      </w:r>
      <w:r w:rsidR="000975C8" w:rsidRPr="001A0685">
        <w:rPr>
          <w:rFonts w:ascii="Garamond" w:hAnsi="Garamond"/>
          <w:sz w:val="24"/>
          <w:szCs w:val="24"/>
          <w:lang w:val="es-CL"/>
        </w:rPr>
        <w:t>palabra por palabra</w:t>
      </w:r>
      <w:r w:rsidR="00732375" w:rsidRPr="001A0685">
        <w:rPr>
          <w:rFonts w:ascii="Garamond" w:hAnsi="Garamond"/>
          <w:sz w:val="24"/>
          <w:szCs w:val="24"/>
          <w:lang w:val="es-CL"/>
        </w:rPr>
        <w:t xml:space="preserve"> </w:t>
      </w:r>
      <w:r w:rsidR="002C73CF" w:rsidRPr="001A0685">
        <w:rPr>
          <w:rFonts w:ascii="Garamond" w:hAnsi="Garamond"/>
          <w:sz w:val="24"/>
          <w:szCs w:val="24"/>
          <w:lang w:val="es-CL"/>
        </w:rPr>
        <w:t>“</w:t>
      </w:r>
      <w:r w:rsidR="000975C8" w:rsidRPr="001A0685">
        <w:rPr>
          <w:rFonts w:ascii="Garamond" w:hAnsi="Garamond"/>
          <w:sz w:val="24"/>
          <w:szCs w:val="24"/>
          <w:lang w:val="es-CL"/>
        </w:rPr>
        <w:t>Opción preferencial por el pobre”</w:t>
      </w:r>
      <w:r w:rsidR="004D6AD0" w:rsidRPr="001A0685">
        <w:rPr>
          <w:rFonts w:ascii="Garamond" w:hAnsi="Garamond"/>
          <w:sz w:val="24"/>
          <w:szCs w:val="24"/>
          <w:lang w:val="es-CL"/>
        </w:rPr>
        <w:t>. S</w:t>
      </w:r>
      <w:r w:rsidR="000975C8" w:rsidRPr="001A0685">
        <w:rPr>
          <w:rFonts w:ascii="Garamond" w:hAnsi="Garamond"/>
          <w:sz w:val="24"/>
          <w:szCs w:val="24"/>
          <w:lang w:val="es-CL"/>
        </w:rPr>
        <w:t>on tres palabras</w:t>
      </w:r>
      <w:r w:rsidR="00A24944" w:rsidRPr="001A0685">
        <w:rPr>
          <w:rFonts w:ascii="Garamond" w:hAnsi="Garamond"/>
          <w:sz w:val="24"/>
          <w:szCs w:val="24"/>
          <w:lang w:val="es-CL"/>
        </w:rPr>
        <w:t xml:space="preserve"> </w:t>
      </w:r>
      <w:r w:rsidR="000975C8" w:rsidRPr="001A0685">
        <w:rPr>
          <w:rFonts w:ascii="Garamond" w:hAnsi="Garamond"/>
          <w:sz w:val="24"/>
          <w:szCs w:val="24"/>
          <w:lang w:val="es-CL"/>
        </w:rPr>
        <w:t xml:space="preserve">Entonces, simplemente para precisar el asunto. </w:t>
      </w:r>
    </w:p>
    <w:p w14:paraId="0BF25902" w14:textId="229252BB" w:rsidR="00AD09C5"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“Opción preferencial por el pobre”</w:t>
      </w:r>
      <w:r w:rsidR="009F1F93" w:rsidRPr="001A0685">
        <w:rPr>
          <w:rFonts w:ascii="Garamond" w:hAnsi="Garamond"/>
          <w:sz w:val="24"/>
          <w:szCs w:val="24"/>
          <w:lang w:val="es-CL"/>
        </w:rPr>
        <w:t>.</w:t>
      </w:r>
      <w:r w:rsidR="002A51AC">
        <w:rPr>
          <w:rFonts w:ascii="Garamond" w:hAnsi="Garamond"/>
          <w:sz w:val="24"/>
          <w:szCs w:val="24"/>
          <w:lang w:val="es-CL"/>
        </w:rPr>
        <w:t xml:space="preserve"> </w:t>
      </w:r>
      <w:r w:rsidR="009F1F93" w:rsidRPr="001A0685">
        <w:rPr>
          <w:rFonts w:ascii="Garamond" w:hAnsi="Garamond"/>
          <w:sz w:val="24"/>
          <w:szCs w:val="24"/>
          <w:lang w:val="es-CL"/>
        </w:rPr>
        <w:t>U</w:t>
      </w:r>
      <w:r w:rsidR="000975C8" w:rsidRPr="001A0685">
        <w:rPr>
          <w:rFonts w:ascii="Garamond" w:hAnsi="Garamond"/>
          <w:sz w:val="24"/>
          <w:szCs w:val="24"/>
          <w:lang w:val="es-CL"/>
        </w:rPr>
        <w:t>na de las ventajas de la frase, es que evita algunos equívocos. Por ejemplo, en esa frase, no hay manera de pensar –</w:t>
      </w:r>
      <w:r w:rsidR="00D90CD2" w:rsidRPr="001A0685">
        <w:rPr>
          <w:rFonts w:ascii="Garamond" w:hAnsi="Garamond"/>
          <w:sz w:val="24"/>
          <w:szCs w:val="24"/>
          <w:lang w:val="es-CL"/>
        </w:rPr>
        <w:t>b</w:t>
      </w:r>
      <w:r w:rsidR="000975C8" w:rsidRPr="001A0685">
        <w:rPr>
          <w:rFonts w:ascii="Garamond" w:hAnsi="Garamond"/>
          <w:sz w:val="24"/>
          <w:szCs w:val="24"/>
          <w:lang w:val="es-CL"/>
        </w:rPr>
        <w:t xml:space="preserve">ien, siempre habrá alguno que lo haga- que se trate de la opción preferencial por los </w:t>
      </w:r>
      <w:r w:rsidR="00EC468E" w:rsidRPr="001A0685">
        <w:rPr>
          <w:rFonts w:ascii="Garamond" w:hAnsi="Garamond"/>
          <w:sz w:val="24"/>
          <w:szCs w:val="24"/>
          <w:lang w:val="es-CL"/>
        </w:rPr>
        <w:t>“</w:t>
      </w:r>
      <w:r w:rsidR="000975C8" w:rsidRPr="001A0685">
        <w:rPr>
          <w:rFonts w:ascii="Garamond" w:hAnsi="Garamond"/>
          <w:sz w:val="24"/>
          <w:szCs w:val="24"/>
          <w:lang w:val="es-CL"/>
        </w:rPr>
        <w:t>pobres de espíritu</w:t>
      </w:r>
      <w:r w:rsidR="00EC468E" w:rsidRPr="001A0685">
        <w:rPr>
          <w:rFonts w:ascii="Garamond" w:hAnsi="Garamond"/>
          <w:sz w:val="24"/>
          <w:szCs w:val="24"/>
          <w:lang w:val="es-CL"/>
        </w:rPr>
        <w:t>”</w:t>
      </w:r>
      <w:r w:rsidR="00354D0E" w:rsidRPr="001A0685">
        <w:rPr>
          <w:rFonts w:ascii="Garamond" w:hAnsi="Garamond"/>
          <w:sz w:val="24"/>
          <w:szCs w:val="24"/>
          <w:lang w:val="es-CL"/>
        </w:rPr>
        <w:t>. Los pobres</w:t>
      </w:r>
      <w:r w:rsidR="000975C8" w:rsidRPr="001A0685">
        <w:rPr>
          <w:rFonts w:ascii="Garamond" w:hAnsi="Garamond"/>
          <w:sz w:val="24"/>
          <w:szCs w:val="24"/>
          <w:lang w:val="es-CL"/>
        </w:rPr>
        <w:t xml:space="preserve"> de espíritu</w:t>
      </w:r>
      <w:r w:rsidR="00354D0E" w:rsidRPr="001A0685">
        <w:rPr>
          <w:rFonts w:ascii="Garamond" w:hAnsi="Garamond"/>
          <w:sz w:val="24"/>
          <w:szCs w:val="24"/>
          <w:lang w:val="es-CL"/>
        </w:rPr>
        <w:t xml:space="preserve"> </w:t>
      </w:r>
      <w:r w:rsidR="000975C8" w:rsidRPr="001A0685">
        <w:rPr>
          <w:rFonts w:ascii="Garamond" w:hAnsi="Garamond"/>
          <w:sz w:val="24"/>
          <w:szCs w:val="24"/>
          <w:lang w:val="es-CL"/>
        </w:rPr>
        <w:t xml:space="preserve">son los santos. </w:t>
      </w:r>
      <w:r w:rsidR="00F71AB2" w:rsidRPr="001A0685">
        <w:rPr>
          <w:rFonts w:ascii="Garamond" w:hAnsi="Garamond"/>
          <w:sz w:val="24"/>
          <w:szCs w:val="24"/>
          <w:lang w:val="es-CL"/>
        </w:rPr>
        <w:t>¿</w:t>
      </w:r>
      <w:r w:rsidR="000975C8" w:rsidRPr="001A0685">
        <w:rPr>
          <w:rFonts w:ascii="Garamond" w:hAnsi="Garamond"/>
          <w:sz w:val="24"/>
          <w:szCs w:val="24"/>
          <w:lang w:val="es-CL"/>
        </w:rPr>
        <w:t>Entonces</w:t>
      </w:r>
      <w:r w:rsidR="00F71AB2" w:rsidRPr="001A0685">
        <w:rPr>
          <w:rFonts w:ascii="Garamond" w:hAnsi="Garamond"/>
          <w:sz w:val="24"/>
          <w:szCs w:val="24"/>
          <w:lang w:val="es-CL"/>
        </w:rPr>
        <w:t>, se dirá o</w:t>
      </w:r>
      <w:r w:rsidR="000975C8" w:rsidRPr="001A0685">
        <w:rPr>
          <w:rFonts w:ascii="Garamond" w:hAnsi="Garamond"/>
          <w:sz w:val="24"/>
          <w:szCs w:val="24"/>
          <w:lang w:val="es-CL"/>
        </w:rPr>
        <w:t xml:space="preserve">pción preferencial por </w:t>
      </w:r>
      <w:r w:rsidR="00F71AB2" w:rsidRPr="001A0685">
        <w:rPr>
          <w:rFonts w:ascii="Garamond" w:hAnsi="Garamond"/>
          <w:sz w:val="24"/>
          <w:szCs w:val="24"/>
          <w:lang w:val="es-CL"/>
        </w:rPr>
        <w:t>“</w:t>
      </w:r>
      <w:r w:rsidR="000975C8" w:rsidRPr="001A0685">
        <w:rPr>
          <w:rFonts w:ascii="Garamond" w:hAnsi="Garamond"/>
          <w:sz w:val="24"/>
          <w:szCs w:val="24"/>
          <w:lang w:val="es-CL"/>
        </w:rPr>
        <w:t>los santos”</w:t>
      </w:r>
      <w:r w:rsidR="00742E12" w:rsidRPr="001A0685">
        <w:rPr>
          <w:rFonts w:ascii="Garamond" w:hAnsi="Garamond"/>
          <w:sz w:val="24"/>
          <w:szCs w:val="24"/>
          <w:lang w:val="es-CL"/>
        </w:rPr>
        <w:t xml:space="preserve">? Sería </w:t>
      </w:r>
      <w:r w:rsidR="000975C8" w:rsidRPr="001A0685">
        <w:rPr>
          <w:rFonts w:ascii="Garamond" w:hAnsi="Garamond"/>
          <w:sz w:val="24"/>
          <w:szCs w:val="24"/>
          <w:lang w:val="es-CL"/>
        </w:rPr>
        <w:t>muy fácil, en primer</w:t>
      </w:r>
      <w:r w:rsidR="00A24944" w:rsidRPr="001A0685">
        <w:rPr>
          <w:rFonts w:ascii="Garamond" w:hAnsi="Garamond"/>
          <w:sz w:val="24"/>
          <w:szCs w:val="24"/>
          <w:lang w:val="es-CL"/>
        </w:rPr>
        <w:t xml:space="preserve"> </w:t>
      </w:r>
      <w:r w:rsidR="000975C8" w:rsidRPr="001A0685">
        <w:rPr>
          <w:rFonts w:ascii="Garamond" w:hAnsi="Garamond"/>
          <w:sz w:val="24"/>
          <w:szCs w:val="24"/>
          <w:lang w:val="es-CL"/>
        </w:rPr>
        <w:t>lugar, porque son muy pocos (Risas)</w:t>
      </w:r>
      <w:r w:rsidR="00742E12" w:rsidRPr="001A0685">
        <w:rPr>
          <w:rFonts w:ascii="Garamond" w:hAnsi="Garamond"/>
          <w:sz w:val="24"/>
          <w:szCs w:val="24"/>
          <w:lang w:val="es-CL"/>
        </w:rPr>
        <w:t xml:space="preserve">; </w:t>
      </w:r>
      <w:r w:rsidR="008431A0" w:rsidRPr="001A0685">
        <w:rPr>
          <w:rFonts w:ascii="Garamond" w:hAnsi="Garamond"/>
          <w:sz w:val="24"/>
          <w:szCs w:val="24"/>
          <w:lang w:val="es-CL"/>
        </w:rPr>
        <w:t>y,</w:t>
      </w:r>
      <w:r w:rsidR="000975C8" w:rsidRPr="001A0685">
        <w:rPr>
          <w:rFonts w:ascii="Garamond" w:hAnsi="Garamond"/>
          <w:sz w:val="24"/>
          <w:szCs w:val="24"/>
          <w:lang w:val="es-CL"/>
        </w:rPr>
        <w:t xml:space="preserve"> en segundo lugar, porque son santos, y entonces</w:t>
      </w:r>
      <w:r w:rsidR="009F787A" w:rsidRPr="001A0685">
        <w:rPr>
          <w:rFonts w:ascii="Garamond" w:hAnsi="Garamond"/>
          <w:sz w:val="24"/>
          <w:szCs w:val="24"/>
          <w:lang w:val="es-CL"/>
        </w:rPr>
        <w:t xml:space="preserve"> </w:t>
      </w:r>
      <w:r w:rsidR="002C73CF" w:rsidRPr="001A0685">
        <w:rPr>
          <w:rFonts w:ascii="Garamond" w:hAnsi="Garamond"/>
          <w:sz w:val="24"/>
          <w:szCs w:val="24"/>
          <w:lang w:val="es-CL"/>
        </w:rPr>
        <w:t>¡</w:t>
      </w:r>
      <w:r w:rsidR="009F787A" w:rsidRPr="001A0685">
        <w:rPr>
          <w:rFonts w:ascii="Garamond" w:hAnsi="Garamond"/>
          <w:sz w:val="24"/>
          <w:szCs w:val="24"/>
          <w:lang w:val="es-CL"/>
        </w:rPr>
        <w:t>a</w:t>
      </w:r>
      <w:r w:rsidR="000975C8" w:rsidRPr="001A0685">
        <w:rPr>
          <w:rFonts w:ascii="Garamond" w:hAnsi="Garamond"/>
          <w:sz w:val="24"/>
          <w:szCs w:val="24"/>
          <w:lang w:val="es-CL"/>
        </w:rPr>
        <w:t xml:space="preserve">sí </w:t>
      </w:r>
      <w:r w:rsidR="00F0730E" w:rsidRPr="001A0685">
        <w:rPr>
          <w:rFonts w:ascii="Garamond" w:hAnsi="Garamond"/>
          <w:sz w:val="24"/>
          <w:szCs w:val="24"/>
          <w:lang w:val="es-CL"/>
        </w:rPr>
        <w:t xml:space="preserve">cualquiera! </w:t>
      </w:r>
      <w:r w:rsidR="009F787A" w:rsidRPr="001A0685">
        <w:rPr>
          <w:rFonts w:ascii="Garamond" w:hAnsi="Garamond"/>
          <w:sz w:val="24"/>
          <w:szCs w:val="24"/>
          <w:lang w:val="es-CL"/>
        </w:rPr>
        <w:t>La</w:t>
      </w:r>
      <w:r w:rsidR="000975C8" w:rsidRPr="001A0685">
        <w:rPr>
          <w:rFonts w:ascii="Garamond" w:hAnsi="Garamond"/>
          <w:sz w:val="24"/>
          <w:szCs w:val="24"/>
          <w:lang w:val="es-CL"/>
        </w:rPr>
        <w:t xml:space="preserve"> </w:t>
      </w:r>
      <w:r w:rsidR="009F787A" w:rsidRPr="001A0685">
        <w:rPr>
          <w:rFonts w:ascii="Garamond" w:hAnsi="Garamond"/>
          <w:sz w:val="24"/>
          <w:szCs w:val="24"/>
          <w:lang w:val="es-CL"/>
        </w:rPr>
        <w:t>O</w:t>
      </w:r>
      <w:r w:rsidR="000975C8" w:rsidRPr="001A0685">
        <w:rPr>
          <w:rFonts w:ascii="Garamond" w:hAnsi="Garamond"/>
          <w:sz w:val="24"/>
          <w:szCs w:val="24"/>
          <w:lang w:val="es-CL"/>
        </w:rPr>
        <w:t>pción preferencial por los pobres se refiere a los pobres reales,</w:t>
      </w:r>
      <w:r w:rsidR="00DD7917" w:rsidRPr="001A0685">
        <w:rPr>
          <w:rFonts w:ascii="Garamond" w:hAnsi="Garamond"/>
          <w:sz w:val="24"/>
          <w:szCs w:val="24"/>
          <w:lang w:val="es-CL"/>
        </w:rPr>
        <w:t xml:space="preserve"> y estos sí son</w:t>
      </w:r>
      <w:r w:rsidR="000975C8" w:rsidRPr="001A0685">
        <w:rPr>
          <w:rFonts w:ascii="Garamond" w:hAnsi="Garamond"/>
          <w:sz w:val="24"/>
          <w:szCs w:val="24"/>
          <w:lang w:val="es-CL"/>
        </w:rPr>
        <w:t xml:space="preserve"> una cantidad</w:t>
      </w:r>
      <w:r w:rsidR="00270AF5" w:rsidRPr="001A0685">
        <w:rPr>
          <w:rFonts w:ascii="Garamond" w:hAnsi="Garamond"/>
          <w:sz w:val="24"/>
          <w:szCs w:val="24"/>
          <w:lang w:val="es-CL"/>
        </w:rPr>
        <w:t xml:space="preserve"> grande: los </w:t>
      </w:r>
      <w:r w:rsidR="000975C8" w:rsidRPr="001A0685">
        <w:rPr>
          <w:rFonts w:ascii="Garamond" w:hAnsi="Garamond"/>
          <w:sz w:val="24"/>
          <w:szCs w:val="24"/>
          <w:lang w:val="es-CL"/>
        </w:rPr>
        <w:t>insignificantes, los marginados, los pobres, etcétera</w:t>
      </w:r>
      <w:r w:rsidR="00B54774" w:rsidRPr="001A0685">
        <w:rPr>
          <w:rFonts w:ascii="Garamond" w:hAnsi="Garamond"/>
          <w:sz w:val="24"/>
          <w:szCs w:val="24"/>
          <w:lang w:val="es-CL"/>
        </w:rPr>
        <w:t>.</w:t>
      </w:r>
      <w:r w:rsidR="000975C8" w:rsidRPr="001A0685">
        <w:rPr>
          <w:rFonts w:ascii="Garamond" w:hAnsi="Garamond"/>
          <w:sz w:val="24"/>
          <w:szCs w:val="24"/>
          <w:lang w:val="es-CL"/>
        </w:rPr>
        <w:t xml:space="preserve"> </w:t>
      </w:r>
    </w:p>
    <w:p w14:paraId="1A043A1B" w14:textId="62171348" w:rsidR="0013340E"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 xml:space="preserve">Permítanme avanzar un poco: </w:t>
      </w:r>
      <w:r w:rsidR="00B54774" w:rsidRPr="001A0685">
        <w:rPr>
          <w:rFonts w:ascii="Garamond" w:hAnsi="Garamond"/>
          <w:sz w:val="24"/>
          <w:szCs w:val="24"/>
          <w:lang w:val="es-CL"/>
        </w:rPr>
        <w:t>“</w:t>
      </w:r>
      <w:r w:rsidR="000975C8" w:rsidRPr="001A0685">
        <w:rPr>
          <w:rFonts w:ascii="Garamond" w:hAnsi="Garamond"/>
          <w:sz w:val="24"/>
          <w:szCs w:val="24"/>
          <w:lang w:val="es-CL"/>
        </w:rPr>
        <w:t>preferencial</w:t>
      </w:r>
      <w:r w:rsidR="00B54774" w:rsidRPr="001A0685">
        <w:rPr>
          <w:rFonts w:ascii="Garamond" w:hAnsi="Garamond"/>
          <w:sz w:val="24"/>
          <w:szCs w:val="24"/>
          <w:lang w:val="es-CL"/>
        </w:rPr>
        <w:t>”</w:t>
      </w:r>
      <w:r w:rsidR="000975C8" w:rsidRPr="001A0685">
        <w:rPr>
          <w:rFonts w:ascii="Garamond" w:hAnsi="Garamond"/>
          <w:sz w:val="24"/>
          <w:szCs w:val="24"/>
          <w:lang w:val="es-CL"/>
        </w:rPr>
        <w:t>. La palabra preferencial, ya dije esto antes, nació entre Medellín y Puebla</w:t>
      </w:r>
      <w:r w:rsidR="00A45CE9" w:rsidRPr="001A0685">
        <w:rPr>
          <w:rFonts w:ascii="Garamond" w:hAnsi="Garamond"/>
          <w:sz w:val="24"/>
          <w:szCs w:val="24"/>
          <w:lang w:val="es-CL"/>
        </w:rPr>
        <w:t>.</w:t>
      </w:r>
      <w:r w:rsidR="000975C8" w:rsidRPr="001A0685">
        <w:rPr>
          <w:rFonts w:ascii="Garamond" w:hAnsi="Garamond"/>
          <w:sz w:val="24"/>
          <w:szCs w:val="24"/>
          <w:lang w:val="es-CL"/>
        </w:rPr>
        <w:t xml:space="preserve"> </w:t>
      </w:r>
      <w:r w:rsidR="00FA2697" w:rsidRPr="001A0685">
        <w:rPr>
          <w:rFonts w:ascii="Garamond" w:hAnsi="Garamond"/>
          <w:sz w:val="24"/>
          <w:szCs w:val="24"/>
          <w:lang w:val="es-CL"/>
        </w:rPr>
        <w:t xml:space="preserve">Se usaban </w:t>
      </w:r>
      <w:r w:rsidR="000975C8" w:rsidRPr="001A0685">
        <w:rPr>
          <w:rFonts w:ascii="Garamond" w:hAnsi="Garamond"/>
          <w:sz w:val="24"/>
          <w:szCs w:val="24"/>
          <w:lang w:val="es-CL"/>
        </w:rPr>
        <w:t>muchos sinónimos. Se hablaba de prioridad: “es una opción prioritaria por los pobres”; “los pobres son primero</w:t>
      </w:r>
      <w:r w:rsidR="002C73CF" w:rsidRPr="001A0685">
        <w:rPr>
          <w:rFonts w:ascii="Garamond" w:hAnsi="Garamond"/>
          <w:sz w:val="24"/>
          <w:szCs w:val="24"/>
          <w:lang w:val="es-CL"/>
        </w:rPr>
        <w:t>”</w:t>
      </w:r>
      <w:r w:rsidR="00FA2697" w:rsidRPr="001A0685">
        <w:rPr>
          <w:rFonts w:ascii="Garamond" w:hAnsi="Garamond"/>
          <w:sz w:val="24"/>
          <w:szCs w:val="24"/>
          <w:lang w:val="es-CL"/>
        </w:rPr>
        <w:t>.</w:t>
      </w:r>
      <w:r w:rsidR="000975C8" w:rsidRPr="001A0685">
        <w:rPr>
          <w:rFonts w:ascii="Garamond" w:hAnsi="Garamond"/>
          <w:sz w:val="24"/>
          <w:szCs w:val="24"/>
          <w:lang w:val="es-CL"/>
        </w:rPr>
        <w:t xml:space="preserve"> Todas ellas significan lo mismo. Pero todas ellas tienen una relación con un punto central que es la relación con la universalidad. </w:t>
      </w:r>
      <w:r w:rsidR="009D58A9" w:rsidRPr="001A0685">
        <w:rPr>
          <w:rFonts w:ascii="Garamond" w:hAnsi="Garamond"/>
          <w:sz w:val="24"/>
          <w:szCs w:val="24"/>
          <w:lang w:val="es-CL"/>
        </w:rPr>
        <w:t xml:space="preserve">Lo dice </w:t>
      </w:r>
      <w:r w:rsidR="000975C8" w:rsidRPr="001A0685">
        <w:rPr>
          <w:rFonts w:ascii="Garamond" w:hAnsi="Garamond"/>
          <w:sz w:val="24"/>
          <w:szCs w:val="24"/>
          <w:lang w:val="es-CL"/>
        </w:rPr>
        <w:t xml:space="preserve">Juan XXIII: “La Iglesia de </w:t>
      </w:r>
      <w:r w:rsidR="000975C8" w:rsidRPr="001A0685">
        <w:rPr>
          <w:rFonts w:ascii="Garamond" w:hAnsi="Garamond"/>
          <w:i/>
          <w:iCs/>
          <w:sz w:val="24"/>
          <w:szCs w:val="24"/>
          <w:lang w:val="es-CL"/>
        </w:rPr>
        <w:t>todos</w:t>
      </w:r>
      <w:r w:rsidR="000975C8" w:rsidRPr="001A0685">
        <w:rPr>
          <w:rFonts w:ascii="Garamond" w:hAnsi="Garamond"/>
          <w:sz w:val="24"/>
          <w:szCs w:val="24"/>
          <w:lang w:val="es-CL"/>
        </w:rPr>
        <w:t>, y, particularmente, la Iglesia de los pobres”</w:t>
      </w:r>
      <w:r w:rsidR="00076C44" w:rsidRPr="001A0685">
        <w:rPr>
          <w:rFonts w:ascii="Garamond" w:hAnsi="Garamond"/>
          <w:sz w:val="24"/>
          <w:szCs w:val="24"/>
          <w:lang w:val="es-CL"/>
        </w:rPr>
        <w:t xml:space="preserve">. </w:t>
      </w:r>
      <w:r w:rsidR="000975C8" w:rsidRPr="001A0685">
        <w:rPr>
          <w:rFonts w:ascii="Garamond" w:hAnsi="Garamond"/>
          <w:sz w:val="24"/>
          <w:szCs w:val="24"/>
          <w:lang w:val="es-CL"/>
        </w:rPr>
        <w:t>El amor de Dios es universal. No hay persona que esté fuera del amor de Dios. “Ámense, como yo los he amado”</w:t>
      </w:r>
      <w:r w:rsidR="00F905C0" w:rsidRPr="001A0685">
        <w:rPr>
          <w:rFonts w:ascii="Garamond" w:hAnsi="Garamond"/>
          <w:sz w:val="24"/>
          <w:szCs w:val="24"/>
          <w:lang w:val="es-CL"/>
        </w:rPr>
        <w:t xml:space="preserve">, </w:t>
      </w:r>
      <w:r w:rsidR="000975C8" w:rsidRPr="001A0685">
        <w:rPr>
          <w:rFonts w:ascii="Garamond" w:hAnsi="Garamond"/>
          <w:sz w:val="24"/>
          <w:szCs w:val="24"/>
          <w:lang w:val="es-CL"/>
        </w:rPr>
        <w:t xml:space="preserve">dice Jesús. </w:t>
      </w:r>
      <w:r w:rsidR="007655AB" w:rsidRPr="001A0685">
        <w:rPr>
          <w:rFonts w:ascii="Garamond" w:hAnsi="Garamond"/>
          <w:sz w:val="24"/>
          <w:szCs w:val="24"/>
          <w:lang w:val="es-CL"/>
        </w:rPr>
        <w:t xml:space="preserve">Claro, </w:t>
      </w:r>
      <w:r w:rsidR="000975C8" w:rsidRPr="001A0685">
        <w:rPr>
          <w:rFonts w:ascii="Garamond" w:hAnsi="Garamond"/>
          <w:sz w:val="24"/>
          <w:szCs w:val="24"/>
          <w:lang w:val="es-CL"/>
        </w:rPr>
        <w:t>naturalmente no es una relación directa</w:t>
      </w:r>
      <w:r w:rsidR="0068055C" w:rsidRPr="001A0685">
        <w:rPr>
          <w:rFonts w:ascii="Garamond" w:hAnsi="Garamond"/>
          <w:sz w:val="24"/>
          <w:szCs w:val="24"/>
          <w:lang w:val="es-CL"/>
        </w:rPr>
        <w:t>, pues</w:t>
      </w:r>
      <w:r w:rsidR="000975C8" w:rsidRPr="001A0685">
        <w:rPr>
          <w:rFonts w:ascii="Garamond" w:hAnsi="Garamond"/>
          <w:sz w:val="24"/>
          <w:szCs w:val="24"/>
          <w:lang w:val="es-CL"/>
        </w:rPr>
        <w:t xml:space="preserve"> no somos capaces de tomar contacto con los seis mil millones de personas que viven en este mundo</w:t>
      </w:r>
      <w:r w:rsidR="0068055C" w:rsidRPr="001A0685">
        <w:rPr>
          <w:rFonts w:ascii="Garamond" w:hAnsi="Garamond"/>
          <w:sz w:val="24"/>
          <w:szCs w:val="24"/>
          <w:lang w:val="es-CL"/>
        </w:rPr>
        <w:t xml:space="preserve">. </w:t>
      </w:r>
      <w:r w:rsidR="00ED60D1" w:rsidRPr="001A0685">
        <w:rPr>
          <w:rFonts w:ascii="Garamond" w:hAnsi="Garamond"/>
          <w:sz w:val="24"/>
          <w:szCs w:val="24"/>
          <w:lang w:val="es-CL"/>
        </w:rPr>
        <w:t xml:space="preserve">La preferencia se entiende en referencia a este amor universal de Dios. </w:t>
      </w:r>
      <w:r w:rsidR="000975C8" w:rsidRPr="001A0685">
        <w:rPr>
          <w:rFonts w:ascii="Garamond" w:hAnsi="Garamond"/>
          <w:sz w:val="24"/>
          <w:szCs w:val="24"/>
          <w:lang w:val="es-CL"/>
        </w:rPr>
        <w:t>Preferencia quiere decir que, si bien el amor de Dios es por todas las personas, es primero por los más débiles de la sociedad. Primero</w:t>
      </w:r>
      <w:r w:rsidR="00C163DA" w:rsidRPr="001A0685">
        <w:rPr>
          <w:rFonts w:ascii="Garamond" w:hAnsi="Garamond"/>
          <w:sz w:val="24"/>
          <w:szCs w:val="24"/>
          <w:lang w:val="es-CL"/>
        </w:rPr>
        <w:t xml:space="preserve"> </w:t>
      </w:r>
      <w:r w:rsidR="000975C8" w:rsidRPr="001A0685">
        <w:rPr>
          <w:rFonts w:ascii="Garamond" w:hAnsi="Garamond"/>
          <w:sz w:val="24"/>
          <w:szCs w:val="24"/>
          <w:lang w:val="es-CL"/>
        </w:rPr>
        <w:t xml:space="preserve">la </w:t>
      </w:r>
      <w:r w:rsidR="00123A7E" w:rsidRPr="001A0685">
        <w:rPr>
          <w:rFonts w:ascii="Garamond" w:hAnsi="Garamond"/>
          <w:sz w:val="24"/>
          <w:szCs w:val="24"/>
          <w:lang w:val="es-CL"/>
        </w:rPr>
        <w:t>“</w:t>
      </w:r>
      <w:r w:rsidR="000975C8" w:rsidRPr="001A0685">
        <w:rPr>
          <w:rFonts w:ascii="Garamond" w:hAnsi="Garamond"/>
          <w:sz w:val="24"/>
          <w:szCs w:val="24"/>
          <w:lang w:val="es-CL"/>
        </w:rPr>
        <w:t>preferencia</w:t>
      </w:r>
      <w:r w:rsidR="00123A7E" w:rsidRPr="001A0685">
        <w:rPr>
          <w:rFonts w:ascii="Garamond" w:hAnsi="Garamond"/>
          <w:sz w:val="24"/>
          <w:szCs w:val="24"/>
          <w:lang w:val="es-CL"/>
        </w:rPr>
        <w:t>”</w:t>
      </w:r>
      <w:r w:rsidR="002C73CF" w:rsidRPr="001A0685">
        <w:rPr>
          <w:rFonts w:ascii="Garamond" w:hAnsi="Garamond"/>
          <w:sz w:val="24"/>
          <w:szCs w:val="24"/>
          <w:lang w:val="es-CL"/>
        </w:rPr>
        <w:t xml:space="preserve">, </w:t>
      </w:r>
      <w:r w:rsidR="000975C8" w:rsidRPr="001A0685">
        <w:rPr>
          <w:rFonts w:ascii="Garamond" w:hAnsi="Garamond"/>
          <w:sz w:val="24"/>
          <w:szCs w:val="24"/>
          <w:lang w:val="es-CL"/>
        </w:rPr>
        <w:t xml:space="preserve">el “pre”, está marcando la preferencia. Y, por lo tanto, es una </w:t>
      </w:r>
      <w:r w:rsidR="002C73CF" w:rsidRPr="001A0685">
        <w:rPr>
          <w:rFonts w:ascii="Garamond" w:hAnsi="Garamond"/>
          <w:sz w:val="24"/>
          <w:szCs w:val="24"/>
          <w:lang w:val="es-CL"/>
        </w:rPr>
        <w:t>relación -</w:t>
      </w:r>
      <w:r w:rsidR="000975C8" w:rsidRPr="001A0685">
        <w:rPr>
          <w:rFonts w:ascii="Garamond" w:hAnsi="Garamond"/>
          <w:sz w:val="24"/>
          <w:szCs w:val="24"/>
          <w:lang w:val="es-CL"/>
        </w:rPr>
        <w:t>por momentos, ten</w:t>
      </w:r>
      <w:r w:rsidR="001669BD" w:rsidRPr="001A0685">
        <w:rPr>
          <w:rFonts w:ascii="Garamond" w:hAnsi="Garamond"/>
          <w:sz w:val="24"/>
          <w:szCs w:val="24"/>
          <w:lang w:val="es-CL"/>
        </w:rPr>
        <w:t>sa</w:t>
      </w:r>
      <w:r w:rsidR="000975C8" w:rsidRPr="001A0685">
        <w:rPr>
          <w:rFonts w:ascii="Garamond" w:hAnsi="Garamond"/>
          <w:sz w:val="24"/>
          <w:szCs w:val="24"/>
          <w:lang w:val="es-CL"/>
        </w:rPr>
        <w:t>-</w:t>
      </w:r>
      <w:r w:rsidR="00FF18C4" w:rsidRPr="001A0685">
        <w:rPr>
          <w:rFonts w:ascii="Garamond" w:hAnsi="Garamond"/>
          <w:sz w:val="24"/>
          <w:szCs w:val="24"/>
          <w:lang w:val="es-CL"/>
        </w:rPr>
        <w:t xml:space="preserve"> </w:t>
      </w:r>
      <w:r w:rsidR="000975C8" w:rsidRPr="001A0685">
        <w:rPr>
          <w:rFonts w:ascii="Garamond" w:hAnsi="Garamond"/>
          <w:sz w:val="24"/>
          <w:szCs w:val="24"/>
          <w:lang w:val="es-CL"/>
        </w:rPr>
        <w:t>entre universalidad y preferencia. Y es el tipo de relación que no podemos obviar</w:t>
      </w:r>
      <w:r w:rsidR="00DB2D82" w:rsidRPr="001A0685">
        <w:rPr>
          <w:rFonts w:ascii="Garamond" w:hAnsi="Garamond"/>
          <w:sz w:val="24"/>
          <w:szCs w:val="24"/>
          <w:lang w:val="es-CL"/>
        </w:rPr>
        <w:t>.</w:t>
      </w:r>
      <w:r w:rsidR="0013340E" w:rsidRPr="001A0685">
        <w:rPr>
          <w:rFonts w:ascii="Garamond" w:hAnsi="Garamond"/>
          <w:sz w:val="24"/>
          <w:szCs w:val="24"/>
          <w:lang w:val="es-CL"/>
        </w:rPr>
        <w:t xml:space="preserve"> No podemos decir</w:t>
      </w:r>
      <w:r w:rsidR="007009BC" w:rsidRPr="001A0685">
        <w:rPr>
          <w:rFonts w:ascii="Garamond" w:hAnsi="Garamond"/>
          <w:sz w:val="24"/>
          <w:szCs w:val="24"/>
          <w:lang w:val="es-CL"/>
        </w:rPr>
        <w:t xml:space="preserve"> que se trate de una preferencia personal, como si a mí me importaran los pobres. </w:t>
      </w:r>
      <w:r w:rsidR="009409DF" w:rsidRPr="001A0685">
        <w:rPr>
          <w:rFonts w:ascii="Garamond" w:hAnsi="Garamond"/>
          <w:sz w:val="24"/>
          <w:szCs w:val="24"/>
          <w:lang w:val="es-CL"/>
        </w:rPr>
        <w:t>La relación es universal.</w:t>
      </w:r>
      <w:r w:rsidR="002A51AC">
        <w:rPr>
          <w:rFonts w:ascii="Garamond" w:hAnsi="Garamond"/>
          <w:sz w:val="24"/>
          <w:szCs w:val="24"/>
          <w:lang w:val="es-CL"/>
        </w:rPr>
        <w:t xml:space="preserve"> </w:t>
      </w:r>
      <w:r w:rsidR="007615AC" w:rsidRPr="001A0685">
        <w:rPr>
          <w:rFonts w:ascii="Garamond" w:hAnsi="Garamond"/>
          <w:sz w:val="24"/>
          <w:szCs w:val="24"/>
          <w:lang w:val="es-CL"/>
        </w:rPr>
        <w:t xml:space="preserve">Tampoco puede decirse “para mí </w:t>
      </w:r>
      <w:r w:rsidR="007615AC" w:rsidRPr="001A0685">
        <w:rPr>
          <w:rFonts w:ascii="Garamond" w:hAnsi="Garamond"/>
          <w:i/>
          <w:iCs/>
          <w:sz w:val="24"/>
          <w:szCs w:val="24"/>
          <w:lang w:val="es-CL"/>
        </w:rPr>
        <w:t xml:space="preserve">todos </w:t>
      </w:r>
      <w:r w:rsidR="007615AC" w:rsidRPr="001A0685">
        <w:rPr>
          <w:rFonts w:ascii="Garamond" w:hAnsi="Garamond"/>
          <w:sz w:val="24"/>
          <w:szCs w:val="24"/>
          <w:lang w:val="es-CL"/>
        </w:rPr>
        <w:t>son iguales”.</w:t>
      </w:r>
      <w:r w:rsidR="001C25AF" w:rsidRPr="001A0685">
        <w:rPr>
          <w:rFonts w:ascii="Garamond" w:hAnsi="Garamond"/>
          <w:sz w:val="24"/>
          <w:szCs w:val="24"/>
          <w:lang w:val="es-CL"/>
        </w:rPr>
        <w:t xml:space="preserve"> En la misma Biblia se nos dice que hay que amar primero a unos.</w:t>
      </w:r>
    </w:p>
    <w:p w14:paraId="0E8E774D" w14:textId="467ED261" w:rsidR="00AD09C5"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Yo he leído que por ahí se dice: “la palabra preferencia no me gusta”. Bueno, qué vamos a hacerle, ya está pues</w:t>
      </w:r>
      <w:r w:rsidR="00A24944" w:rsidRPr="001A0685">
        <w:rPr>
          <w:rFonts w:ascii="Garamond" w:hAnsi="Garamond"/>
          <w:sz w:val="24"/>
          <w:szCs w:val="24"/>
          <w:lang w:val="es-CL"/>
        </w:rPr>
        <w:t xml:space="preserve"> </w:t>
      </w:r>
      <w:r w:rsidR="000975C8" w:rsidRPr="001A0685">
        <w:rPr>
          <w:rFonts w:ascii="Garamond" w:hAnsi="Garamond"/>
          <w:sz w:val="24"/>
          <w:szCs w:val="24"/>
          <w:lang w:val="es-CL"/>
        </w:rPr>
        <w:t>(Risas)</w:t>
      </w:r>
      <w:r w:rsidR="00453F68" w:rsidRPr="001A0685">
        <w:rPr>
          <w:rFonts w:ascii="Garamond" w:hAnsi="Garamond"/>
          <w:sz w:val="24"/>
          <w:szCs w:val="24"/>
          <w:lang w:val="es-CL"/>
        </w:rPr>
        <w:t>.</w:t>
      </w:r>
      <w:r w:rsidR="002A51AC">
        <w:rPr>
          <w:rFonts w:ascii="Garamond" w:hAnsi="Garamond"/>
          <w:sz w:val="24"/>
          <w:szCs w:val="24"/>
          <w:lang w:val="es-CL"/>
        </w:rPr>
        <w:t xml:space="preserve"> </w:t>
      </w:r>
      <w:r w:rsidR="00C03B35" w:rsidRPr="001A0685">
        <w:rPr>
          <w:rFonts w:ascii="Garamond" w:hAnsi="Garamond"/>
          <w:sz w:val="24"/>
          <w:szCs w:val="24"/>
          <w:lang w:val="es-CL"/>
        </w:rPr>
        <w:t>Además</w:t>
      </w:r>
      <w:r w:rsidR="00E10D85" w:rsidRPr="001A0685">
        <w:rPr>
          <w:rFonts w:ascii="Garamond" w:hAnsi="Garamond"/>
          <w:sz w:val="24"/>
          <w:szCs w:val="24"/>
          <w:lang w:val="es-CL"/>
        </w:rPr>
        <w:t>,</w:t>
      </w:r>
      <w:r w:rsidR="00C03B35" w:rsidRPr="001A0685">
        <w:rPr>
          <w:rFonts w:ascii="Garamond" w:hAnsi="Garamond"/>
          <w:sz w:val="24"/>
          <w:szCs w:val="24"/>
          <w:lang w:val="es-CL"/>
        </w:rPr>
        <w:t xml:space="preserve"> </w:t>
      </w:r>
      <w:r w:rsidR="000975C8" w:rsidRPr="001A0685">
        <w:rPr>
          <w:rFonts w:ascii="Garamond" w:hAnsi="Garamond"/>
          <w:sz w:val="24"/>
          <w:szCs w:val="24"/>
          <w:lang w:val="es-CL"/>
        </w:rPr>
        <w:t xml:space="preserve">dicen: “me hubiera gustado más </w:t>
      </w:r>
      <w:r w:rsidR="00C03B35" w:rsidRPr="001A0685">
        <w:rPr>
          <w:rFonts w:ascii="Garamond" w:hAnsi="Garamond"/>
          <w:sz w:val="24"/>
          <w:szCs w:val="24"/>
          <w:lang w:val="es-CL"/>
        </w:rPr>
        <w:t>‘</w:t>
      </w:r>
      <w:r w:rsidR="000975C8" w:rsidRPr="001A0685">
        <w:rPr>
          <w:rFonts w:ascii="Garamond" w:hAnsi="Garamond"/>
          <w:sz w:val="24"/>
          <w:szCs w:val="24"/>
          <w:lang w:val="es-CL"/>
        </w:rPr>
        <w:t>prioritario</w:t>
      </w:r>
      <w:r w:rsidR="00C03B35" w:rsidRPr="001A0685">
        <w:rPr>
          <w:rFonts w:ascii="Garamond" w:hAnsi="Garamond"/>
          <w:sz w:val="24"/>
          <w:szCs w:val="24"/>
          <w:lang w:val="es-CL"/>
        </w:rPr>
        <w:t>’…”</w:t>
      </w:r>
      <w:r w:rsidR="00FB1972" w:rsidRPr="001A0685">
        <w:rPr>
          <w:rFonts w:ascii="Garamond" w:hAnsi="Garamond"/>
          <w:sz w:val="24"/>
          <w:szCs w:val="24"/>
          <w:lang w:val="es-CL"/>
        </w:rPr>
        <w:t xml:space="preserve"> Pero esto suena a </w:t>
      </w:r>
      <w:r w:rsidR="000975C8" w:rsidRPr="001A0685">
        <w:rPr>
          <w:rFonts w:ascii="Garamond" w:hAnsi="Garamond"/>
          <w:sz w:val="24"/>
          <w:szCs w:val="24"/>
          <w:lang w:val="es-CL"/>
        </w:rPr>
        <w:t>una exquisite</w:t>
      </w:r>
      <w:r w:rsidR="00666DF3" w:rsidRPr="001A0685">
        <w:rPr>
          <w:rFonts w:ascii="Garamond" w:hAnsi="Garamond"/>
          <w:sz w:val="24"/>
          <w:szCs w:val="24"/>
          <w:lang w:val="es-CL"/>
        </w:rPr>
        <w:t xml:space="preserve">z, como si hubiera </w:t>
      </w:r>
      <w:r w:rsidR="00313232" w:rsidRPr="001A0685">
        <w:rPr>
          <w:rFonts w:ascii="Garamond" w:hAnsi="Garamond"/>
          <w:sz w:val="24"/>
          <w:szCs w:val="24"/>
          <w:lang w:val="es-CL"/>
        </w:rPr>
        <w:t xml:space="preserve">un </w:t>
      </w:r>
      <w:r w:rsidR="000975C8" w:rsidRPr="001A0685">
        <w:rPr>
          <w:rFonts w:ascii="Garamond" w:hAnsi="Garamond"/>
          <w:sz w:val="24"/>
          <w:szCs w:val="24"/>
          <w:lang w:val="es-CL"/>
        </w:rPr>
        <w:t>capricho de por medio, un engreimiento.</w:t>
      </w:r>
      <w:r w:rsidR="002A51AC">
        <w:rPr>
          <w:rFonts w:ascii="Garamond" w:hAnsi="Garamond"/>
          <w:sz w:val="24"/>
          <w:szCs w:val="24"/>
          <w:lang w:val="es-CL"/>
        </w:rPr>
        <w:t xml:space="preserve"> </w:t>
      </w:r>
      <w:r w:rsidR="000D0D74" w:rsidRPr="001A0685">
        <w:rPr>
          <w:rFonts w:ascii="Garamond" w:hAnsi="Garamond"/>
          <w:sz w:val="24"/>
          <w:szCs w:val="24"/>
          <w:lang w:val="es-CL"/>
        </w:rPr>
        <w:t>No, p</w:t>
      </w:r>
      <w:r w:rsidR="000975C8" w:rsidRPr="001A0685">
        <w:rPr>
          <w:rFonts w:ascii="Garamond" w:hAnsi="Garamond"/>
          <w:sz w:val="24"/>
          <w:szCs w:val="24"/>
          <w:lang w:val="es-CL"/>
        </w:rPr>
        <w:t xml:space="preserve">referencia quiere decir </w:t>
      </w:r>
      <w:r w:rsidR="000D0D74" w:rsidRPr="001A0685">
        <w:rPr>
          <w:rFonts w:ascii="Garamond" w:hAnsi="Garamond"/>
          <w:sz w:val="24"/>
          <w:szCs w:val="24"/>
          <w:lang w:val="es-CL"/>
        </w:rPr>
        <w:t>“</w:t>
      </w:r>
      <w:r w:rsidR="000975C8" w:rsidRPr="001A0685">
        <w:rPr>
          <w:rFonts w:ascii="Garamond" w:hAnsi="Garamond"/>
          <w:sz w:val="24"/>
          <w:szCs w:val="24"/>
          <w:lang w:val="es-CL"/>
        </w:rPr>
        <w:t>primero</w:t>
      </w:r>
      <w:r w:rsidR="000D0D74" w:rsidRPr="001A0685">
        <w:rPr>
          <w:rFonts w:ascii="Garamond" w:hAnsi="Garamond"/>
          <w:sz w:val="24"/>
          <w:szCs w:val="24"/>
          <w:lang w:val="es-CL"/>
        </w:rPr>
        <w:t xml:space="preserve">”, </w:t>
      </w:r>
      <w:r w:rsidR="002C73CF" w:rsidRPr="001A0685">
        <w:rPr>
          <w:rFonts w:ascii="Garamond" w:hAnsi="Garamond"/>
          <w:sz w:val="24"/>
          <w:szCs w:val="24"/>
          <w:lang w:val="es-CL"/>
        </w:rPr>
        <w:t>¿</w:t>
      </w:r>
      <w:r w:rsidR="000975C8" w:rsidRPr="001A0685">
        <w:rPr>
          <w:rFonts w:ascii="Garamond" w:hAnsi="Garamond"/>
          <w:sz w:val="24"/>
          <w:szCs w:val="24"/>
          <w:lang w:val="es-CL"/>
        </w:rPr>
        <w:t xml:space="preserve">no es verdad? </w:t>
      </w:r>
    </w:p>
    <w:p w14:paraId="0A83868A" w14:textId="69D9E1E1" w:rsidR="00AD09C5"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A veces a la expresión: “Opción preferencial por el pobre” se le añade –en diferentes textos ha ocurrido</w:t>
      </w:r>
      <w:r w:rsidR="00210BC5" w:rsidRPr="001A0685">
        <w:rPr>
          <w:rFonts w:ascii="Garamond" w:hAnsi="Garamond"/>
          <w:sz w:val="24"/>
          <w:szCs w:val="24"/>
          <w:lang w:val="es-CL"/>
        </w:rPr>
        <w:t>-</w:t>
      </w:r>
      <w:r w:rsidR="000975C8" w:rsidRPr="001A0685">
        <w:rPr>
          <w:rFonts w:ascii="Garamond" w:hAnsi="Garamond"/>
          <w:sz w:val="24"/>
          <w:szCs w:val="24"/>
          <w:lang w:val="es-CL"/>
        </w:rPr>
        <w:t xml:space="preserve"> “no exclusivo ni excluyente”, o sea, preferente pues (Risas)</w:t>
      </w:r>
      <w:r w:rsidR="00210BC5" w:rsidRPr="001A0685">
        <w:rPr>
          <w:rFonts w:ascii="Garamond" w:hAnsi="Garamond"/>
          <w:sz w:val="24"/>
          <w:szCs w:val="24"/>
          <w:lang w:val="es-CL"/>
        </w:rPr>
        <w:t xml:space="preserve">. </w:t>
      </w:r>
      <w:r w:rsidR="000975C8" w:rsidRPr="001A0685">
        <w:rPr>
          <w:rFonts w:ascii="Garamond" w:hAnsi="Garamond"/>
          <w:sz w:val="24"/>
          <w:szCs w:val="24"/>
          <w:lang w:val="es-CL"/>
        </w:rPr>
        <w:t xml:space="preserve">No hay ningún problema yo encantado me la [inaudible]. Después de todo, son solamente </w:t>
      </w:r>
      <w:r w:rsidR="008D0D9F" w:rsidRPr="001A0685">
        <w:rPr>
          <w:rFonts w:ascii="Garamond" w:hAnsi="Garamond"/>
          <w:sz w:val="24"/>
          <w:szCs w:val="24"/>
          <w:lang w:val="es-CL"/>
        </w:rPr>
        <w:t>tres o cuatro</w:t>
      </w:r>
      <w:r w:rsidR="000975C8" w:rsidRPr="001A0685">
        <w:rPr>
          <w:rFonts w:ascii="Garamond" w:hAnsi="Garamond"/>
          <w:sz w:val="24"/>
          <w:szCs w:val="24"/>
          <w:lang w:val="es-CL"/>
        </w:rPr>
        <w:t xml:space="preserve"> palabras para decir lo mismo</w:t>
      </w:r>
      <w:r w:rsidR="008D0D9F" w:rsidRPr="001A0685">
        <w:rPr>
          <w:rFonts w:ascii="Garamond" w:hAnsi="Garamond"/>
          <w:sz w:val="24"/>
          <w:szCs w:val="24"/>
          <w:lang w:val="es-CL"/>
        </w:rPr>
        <w:t>. Es</w:t>
      </w:r>
      <w:r w:rsidR="000975C8" w:rsidRPr="001A0685">
        <w:rPr>
          <w:rFonts w:ascii="Garamond" w:hAnsi="Garamond"/>
          <w:sz w:val="24"/>
          <w:szCs w:val="24"/>
          <w:lang w:val="es-CL"/>
        </w:rPr>
        <w:t xml:space="preserve"> cuestión de castellano no más, o de cualquier idioma. </w:t>
      </w:r>
    </w:p>
    <w:p w14:paraId="72CD0D22" w14:textId="2CA81192" w:rsidR="00AD09C5"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E827D6" w:rsidRPr="001A0685">
        <w:rPr>
          <w:rFonts w:ascii="Garamond" w:hAnsi="Garamond"/>
          <w:sz w:val="24"/>
          <w:szCs w:val="24"/>
          <w:lang w:val="es-CL"/>
        </w:rPr>
        <w:t>A</w:t>
      </w:r>
      <w:r w:rsidR="000975C8" w:rsidRPr="001A0685">
        <w:rPr>
          <w:rFonts w:ascii="Garamond" w:hAnsi="Garamond"/>
          <w:sz w:val="24"/>
          <w:szCs w:val="24"/>
          <w:lang w:val="es-CL"/>
        </w:rPr>
        <w:t xml:space="preserve">hora bien, </w:t>
      </w:r>
      <w:r w:rsidR="00E70D62" w:rsidRPr="001A0685">
        <w:rPr>
          <w:rFonts w:ascii="Garamond" w:hAnsi="Garamond"/>
          <w:sz w:val="24"/>
          <w:szCs w:val="24"/>
          <w:lang w:val="es-CL"/>
        </w:rPr>
        <w:t>hay quienes piensan que el “preferencial” es</w:t>
      </w:r>
      <w:r w:rsidR="000975C8" w:rsidRPr="001A0685">
        <w:rPr>
          <w:rFonts w:ascii="Garamond" w:hAnsi="Garamond"/>
          <w:sz w:val="24"/>
          <w:szCs w:val="24"/>
          <w:lang w:val="es-CL"/>
        </w:rPr>
        <w:t xml:space="preserve"> poco radical</w:t>
      </w:r>
      <w:r w:rsidR="00D228BF" w:rsidRPr="001A0685">
        <w:rPr>
          <w:rFonts w:ascii="Garamond" w:hAnsi="Garamond"/>
          <w:sz w:val="24"/>
          <w:szCs w:val="24"/>
          <w:lang w:val="es-CL"/>
        </w:rPr>
        <w:t>. Pero</w:t>
      </w:r>
      <w:r w:rsidR="000975C8" w:rsidRPr="001A0685">
        <w:rPr>
          <w:rFonts w:ascii="Garamond" w:hAnsi="Garamond"/>
          <w:sz w:val="24"/>
          <w:szCs w:val="24"/>
          <w:lang w:val="es-CL"/>
        </w:rPr>
        <w:t xml:space="preserve"> yo no puedo excluir del mensaje cristiano, que Dios ama a toda persona. Eso de n</w:t>
      </w:r>
      <w:r w:rsidR="00D228BF" w:rsidRPr="001A0685">
        <w:rPr>
          <w:rFonts w:ascii="Garamond" w:hAnsi="Garamond"/>
          <w:sz w:val="24"/>
          <w:szCs w:val="24"/>
          <w:lang w:val="es-CL"/>
        </w:rPr>
        <w:t>ingún</w:t>
      </w:r>
      <w:r w:rsidR="000975C8" w:rsidRPr="001A0685">
        <w:rPr>
          <w:rFonts w:ascii="Garamond" w:hAnsi="Garamond"/>
          <w:sz w:val="24"/>
          <w:szCs w:val="24"/>
          <w:lang w:val="es-CL"/>
        </w:rPr>
        <w:t xml:space="preserve"> modo. Como tampoco, puedo excluir que los pobres son primero.</w:t>
      </w:r>
      <w:r w:rsidR="002A51AC">
        <w:rPr>
          <w:rFonts w:ascii="Garamond" w:hAnsi="Garamond"/>
          <w:sz w:val="24"/>
          <w:szCs w:val="24"/>
          <w:lang w:val="es-CL"/>
        </w:rPr>
        <w:t xml:space="preserve"> </w:t>
      </w:r>
      <w:r w:rsidR="004253EF" w:rsidRPr="001A0685">
        <w:rPr>
          <w:rFonts w:ascii="Garamond" w:hAnsi="Garamond"/>
          <w:sz w:val="24"/>
          <w:szCs w:val="24"/>
          <w:lang w:val="es-CL"/>
        </w:rPr>
        <w:t xml:space="preserve">Allí están los </w:t>
      </w:r>
      <w:r w:rsidR="000975C8" w:rsidRPr="001A0685">
        <w:rPr>
          <w:rFonts w:ascii="Garamond" w:hAnsi="Garamond"/>
          <w:sz w:val="24"/>
          <w:szCs w:val="24"/>
          <w:lang w:val="es-CL"/>
        </w:rPr>
        <w:t>testimonios de Jesús</w:t>
      </w:r>
      <w:r w:rsidR="00461EB8" w:rsidRPr="001A0685">
        <w:rPr>
          <w:rFonts w:ascii="Garamond" w:hAnsi="Garamond"/>
          <w:sz w:val="24"/>
          <w:szCs w:val="24"/>
          <w:lang w:val="es-CL"/>
        </w:rPr>
        <w:t>. Van</w:t>
      </w:r>
      <w:r w:rsidR="000975C8" w:rsidRPr="001A0685">
        <w:rPr>
          <w:rFonts w:ascii="Garamond" w:hAnsi="Garamond"/>
          <w:sz w:val="24"/>
          <w:szCs w:val="24"/>
          <w:lang w:val="es-CL"/>
        </w:rPr>
        <w:t xml:space="preserve"> en esta línea:</w:t>
      </w:r>
      <w:r w:rsidR="00461EB8" w:rsidRPr="001A0685">
        <w:rPr>
          <w:rFonts w:ascii="Garamond" w:hAnsi="Garamond"/>
          <w:sz w:val="24"/>
          <w:szCs w:val="24"/>
          <w:lang w:val="es-CL"/>
        </w:rPr>
        <w:t xml:space="preserve"> ellos</w:t>
      </w:r>
      <w:r w:rsidR="000975C8" w:rsidRPr="001A0685">
        <w:rPr>
          <w:rFonts w:ascii="Garamond" w:hAnsi="Garamond"/>
          <w:sz w:val="24"/>
          <w:szCs w:val="24"/>
          <w:lang w:val="es-CL"/>
        </w:rPr>
        <w:t xml:space="preserve"> son primero. Y, simultáneamente, el amor de Dios se extiende a todos. Creo que a eso apunta la palabra </w:t>
      </w:r>
      <w:r w:rsidR="00461EB8" w:rsidRPr="001A0685">
        <w:rPr>
          <w:rFonts w:ascii="Garamond" w:hAnsi="Garamond"/>
          <w:sz w:val="24"/>
          <w:szCs w:val="24"/>
          <w:lang w:val="es-CL"/>
        </w:rPr>
        <w:t>“</w:t>
      </w:r>
      <w:r w:rsidR="000975C8" w:rsidRPr="001A0685">
        <w:rPr>
          <w:rFonts w:ascii="Garamond" w:hAnsi="Garamond"/>
          <w:sz w:val="24"/>
          <w:szCs w:val="24"/>
          <w:lang w:val="es-CL"/>
        </w:rPr>
        <w:t>preferencia</w:t>
      </w:r>
      <w:r w:rsidR="00461EB8" w:rsidRPr="001A0685">
        <w:rPr>
          <w:rFonts w:ascii="Garamond" w:hAnsi="Garamond"/>
          <w:sz w:val="24"/>
          <w:szCs w:val="24"/>
          <w:lang w:val="es-CL"/>
        </w:rPr>
        <w:t>”</w:t>
      </w:r>
      <w:r w:rsidR="00277693" w:rsidRPr="001A0685">
        <w:rPr>
          <w:rFonts w:ascii="Garamond" w:hAnsi="Garamond"/>
          <w:sz w:val="24"/>
          <w:szCs w:val="24"/>
          <w:lang w:val="es-CL"/>
        </w:rPr>
        <w:t>. No</w:t>
      </w:r>
      <w:r w:rsidR="000975C8" w:rsidRPr="001A0685">
        <w:rPr>
          <w:rFonts w:ascii="Garamond" w:hAnsi="Garamond"/>
          <w:sz w:val="24"/>
          <w:szCs w:val="24"/>
          <w:lang w:val="es-CL"/>
        </w:rPr>
        <w:t xml:space="preserve"> veo </w:t>
      </w:r>
      <w:r w:rsidR="002C73CF" w:rsidRPr="001A0685">
        <w:rPr>
          <w:rFonts w:ascii="Garamond" w:hAnsi="Garamond"/>
          <w:sz w:val="24"/>
          <w:szCs w:val="24"/>
          <w:lang w:val="es-CL"/>
        </w:rPr>
        <w:t>por qué</w:t>
      </w:r>
      <w:r w:rsidR="000975C8" w:rsidRPr="001A0685">
        <w:rPr>
          <w:rFonts w:ascii="Garamond" w:hAnsi="Garamond"/>
          <w:sz w:val="24"/>
          <w:szCs w:val="24"/>
          <w:lang w:val="es-CL"/>
        </w:rPr>
        <w:t xml:space="preserve"> pueden creer que eso suaviza la opción</w:t>
      </w:r>
      <w:r w:rsidR="00277693" w:rsidRPr="001A0685">
        <w:rPr>
          <w:rFonts w:ascii="Garamond" w:hAnsi="Garamond"/>
          <w:sz w:val="24"/>
          <w:szCs w:val="24"/>
          <w:lang w:val="es-CL"/>
        </w:rPr>
        <w:t>. La</w:t>
      </w:r>
      <w:r w:rsidR="000975C8" w:rsidRPr="001A0685">
        <w:rPr>
          <w:rFonts w:ascii="Garamond" w:hAnsi="Garamond"/>
          <w:sz w:val="24"/>
          <w:szCs w:val="24"/>
          <w:lang w:val="es-CL"/>
        </w:rPr>
        <w:t xml:space="preserve"> precisa. </w:t>
      </w:r>
      <w:r w:rsidR="00BF345C" w:rsidRPr="001A0685">
        <w:rPr>
          <w:rFonts w:ascii="Garamond" w:hAnsi="Garamond"/>
          <w:sz w:val="24"/>
          <w:szCs w:val="24"/>
          <w:lang w:val="es-CL"/>
        </w:rPr>
        <w:t>Y,</w:t>
      </w:r>
      <w:r w:rsidR="000975C8" w:rsidRPr="001A0685">
        <w:rPr>
          <w:rFonts w:ascii="Garamond" w:hAnsi="Garamond"/>
          <w:sz w:val="24"/>
          <w:szCs w:val="24"/>
          <w:lang w:val="es-CL"/>
        </w:rPr>
        <w:t xml:space="preserve"> </w:t>
      </w:r>
      <w:r w:rsidR="002C73CF" w:rsidRPr="001A0685">
        <w:rPr>
          <w:rFonts w:ascii="Garamond" w:hAnsi="Garamond"/>
          <w:sz w:val="24"/>
          <w:szCs w:val="24"/>
          <w:lang w:val="es-CL"/>
        </w:rPr>
        <w:t>además</w:t>
      </w:r>
      <w:r w:rsidR="00277693" w:rsidRPr="001A0685">
        <w:rPr>
          <w:rFonts w:ascii="Garamond" w:hAnsi="Garamond"/>
          <w:sz w:val="24"/>
          <w:szCs w:val="24"/>
          <w:lang w:val="es-CL"/>
        </w:rPr>
        <w:t xml:space="preserve"> </w:t>
      </w:r>
      <w:r w:rsidR="000975C8" w:rsidRPr="001A0685">
        <w:rPr>
          <w:rFonts w:ascii="Garamond" w:hAnsi="Garamond"/>
          <w:sz w:val="24"/>
          <w:szCs w:val="24"/>
          <w:lang w:val="es-CL"/>
        </w:rPr>
        <w:t xml:space="preserve">la “opción preferencial por el pobre”, es una opción teocéntrica: centrada en Dios. Está ligada a la fe cristológica. Lo decimos en </w:t>
      </w:r>
      <w:r w:rsidR="002C73CF" w:rsidRPr="001A0685">
        <w:rPr>
          <w:rFonts w:ascii="Garamond" w:hAnsi="Garamond"/>
          <w:sz w:val="24"/>
          <w:szCs w:val="24"/>
          <w:lang w:val="es-CL"/>
        </w:rPr>
        <w:t>teología -</w:t>
      </w:r>
      <w:r w:rsidR="000975C8" w:rsidRPr="001A0685">
        <w:rPr>
          <w:rFonts w:ascii="Garamond" w:hAnsi="Garamond"/>
          <w:sz w:val="24"/>
          <w:szCs w:val="24"/>
          <w:lang w:val="es-CL"/>
        </w:rPr>
        <w:t>está ahora en el discurso del Papa</w:t>
      </w:r>
      <w:r w:rsidR="00930AAC" w:rsidRPr="001A0685">
        <w:rPr>
          <w:rFonts w:ascii="Garamond" w:hAnsi="Garamond"/>
          <w:sz w:val="24"/>
          <w:szCs w:val="24"/>
          <w:lang w:val="es-CL"/>
        </w:rPr>
        <w:t xml:space="preserve"> </w:t>
      </w:r>
      <w:r w:rsidR="000975C8" w:rsidRPr="001A0685">
        <w:rPr>
          <w:rFonts w:ascii="Garamond" w:hAnsi="Garamond"/>
          <w:sz w:val="24"/>
          <w:szCs w:val="24"/>
          <w:lang w:val="es-CL"/>
        </w:rPr>
        <w:t xml:space="preserve">en </w:t>
      </w:r>
      <w:r w:rsidR="00DA352A" w:rsidRPr="001A0685">
        <w:rPr>
          <w:rFonts w:ascii="Garamond" w:hAnsi="Garamond"/>
          <w:sz w:val="24"/>
          <w:szCs w:val="24"/>
          <w:lang w:val="es-CL"/>
        </w:rPr>
        <w:t>Aparecida</w:t>
      </w:r>
      <w:r w:rsidR="00FB6D8C" w:rsidRPr="001A0685">
        <w:rPr>
          <w:rFonts w:ascii="Garamond" w:hAnsi="Garamond"/>
          <w:sz w:val="24"/>
          <w:szCs w:val="24"/>
          <w:lang w:val="es-CL"/>
        </w:rPr>
        <w:t xml:space="preserve">. El amor de Dios es el fundamento </w:t>
      </w:r>
      <w:r w:rsidR="000975C8" w:rsidRPr="001A0685">
        <w:rPr>
          <w:rFonts w:ascii="Garamond" w:hAnsi="Garamond"/>
          <w:sz w:val="24"/>
          <w:szCs w:val="24"/>
          <w:lang w:val="es-CL"/>
        </w:rPr>
        <w:t>de la opción por el pobre.</w:t>
      </w:r>
      <w:r w:rsidR="00A24944" w:rsidRPr="001A0685">
        <w:rPr>
          <w:rFonts w:ascii="Garamond" w:hAnsi="Garamond"/>
          <w:sz w:val="24"/>
          <w:szCs w:val="24"/>
          <w:lang w:val="es-CL"/>
        </w:rPr>
        <w:t xml:space="preserve"> </w:t>
      </w:r>
    </w:p>
    <w:p w14:paraId="6481E59A" w14:textId="69DF9764" w:rsidR="006E1262" w:rsidRPr="001A0685" w:rsidRDefault="00F40F31"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 xml:space="preserve">¿Cuál es la razón de esta </w:t>
      </w:r>
      <w:r w:rsidR="00123A7E" w:rsidRPr="001A0685">
        <w:rPr>
          <w:rFonts w:ascii="Garamond" w:hAnsi="Garamond"/>
          <w:sz w:val="24"/>
          <w:szCs w:val="24"/>
          <w:lang w:val="es-CL"/>
        </w:rPr>
        <w:t>“</w:t>
      </w:r>
      <w:r w:rsidR="000975C8" w:rsidRPr="001A0685">
        <w:rPr>
          <w:rFonts w:ascii="Garamond" w:hAnsi="Garamond"/>
          <w:sz w:val="24"/>
          <w:szCs w:val="24"/>
          <w:lang w:val="es-CL"/>
        </w:rPr>
        <w:t>preferencia</w:t>
      </w:r>
      <w:r w:rsidR="00123A7E" w:rsidRPr="001A0685">
        <w:rPr>
          <w:rFonts w:ascii="Garamond" w:hAnsi="Garamond"/>
          <w:sz w:val="24"/>
          <w:szCs w:val="24"/>
          <w:lang w:val="es-CL"/>
        </w:rPr>
        <w:t>”</w:t>
      </w:r>
      <w:r w:rsidR="00BF345C" w:rsidRPr="001A0685">
        <w:rPr>
          <w:rFonts w:ascii="Garamond" w:hAnsi="Garamond"/>
          <w:sz w:val="24"/>
          <w:szCs w:val="24"/>
          <w:lang w:val="es-CL"/>
        </w:rPr>
        <w:t xml:space="preserve">? </w:t>
      </w:r>
      <w:r w:rsidR="00E24EA8" w:rsidRPr="001A0685">
        <w:rPr>
          <w:rFonts w:ascii="Garamond" w:hAnsi="Garamond"/>
          <w:sz w:val="24"/>
          <w:szCs w:val="24"/>
          <w:lang w:val="es-CL"/>
        </w:rPr>
        <w:t>L</w:t>
      </w:r>
      <w:r w:rsidR="000975C8" w:rsidRPr="001A0685">
        <w:rPr>
          <w:rFonts w:ascii="Garamond" w:hAnsi="Garamond"/>
          <w:sz w:val="24"/>
          <w:szCs w:val="24"/>
          <w:lang w:val="es-CL"/>
        </w:rPr>
        <w:t>o acabo de decir: el amor de Dios. Amor de Dios universal y pre</w:t>
      </w:r>
      <w:r w:rsidR="00E24EA8" w:rsidRPr="001A0685">
        <w:rPr>
          <w:rFonts w:ascii="Garamond" w:hAnsi="Garamond"/>
          <w:sz w:val="24"/>
          <w:szCs w:val="24"/>
          <w:lang w:val="es-CL"/>
        </w:rPr>
        <w:t>ferente</w:t>
      </w:r>
      <w:r w:rsidR="000975C8" w:rsidRPr="001A0685">
        <w:rPr>
          <w:rFonts w:ascii="Garamond" w:hAnsi="Garamond"/>
          <w:sz w:val="24"/>
          <w:szCs w:val="24"/>
          <w:lang w:val="es-CL"/>
        </w:rPr>
        <w:t>. Esa es mi fe</w:t>
      </w:r>
      <w:r w:rsidR="00E24EA8" w:rsidRPr="001A0685">
        <w:rPr>
          <w:rFonts w:ascii="Garamond" w:hAnsi="Garamond"/>
          <w:sz w:val="24"/>
          <w:szCs w:val="24"/>
          <w:lang w:val="es-CL"/>
        </w:rPr>
        <w:t xml:space="preserve">, </w:t>
      </w:r>
      <w:r w:rsidR="000975C8" w:rsidRPr="001A0685">
        <w:rPr>
          <w:rFonts w:ascii="Garamond" w:hAnsi="Garamond"/>
          <w:sz w:val="24"/>
          <w:szCs w:val="24"/>
          <w:lang w:val="es-CL"/>
        </w:rPr>
        <w:t xml:space="preserve">pues bien, a esa razón fundamental, le puede adherir otras, pero cuidado con las otras. </w:t>
      </w:r>
      <w:r w:rsidR="00E24EA8" w:rsidRPr="001A0685">
        <w:rPr>
          <w:rFonts w:ascii="Garamond" w:hAnsi="Garamond"/>
          <w:sz w:val="24"/>
          <w:szCs w:val="24"/>
          <w:lang w:val="es-CL"/>
        </w:rPr>
        <w:t xml:space="preserve">Podemos decir, </w:t>
      </w:r>
      <w:r w:rsidR="000975C8" w:rsidRPr="001A0685">
        <w:rPr>
          <w:rFonts w:ascii="Garamond" w:hAnsi="Garamond"/>
          <w:sz w:val="24"/>
          <w:szCs w:val="24"/>
          <w:lang w:val="es-CL"/>
        </w:rPr>
        <w:t xml:space="preserve">por ejemplo: “yo opto preferentemente por los pobres porque todos los pobres son </w:t>
      </w:r>
      <w:r w:rsidR="00E24EA8" w:rsidRPr="001A0685">
        <w:rPr>
          <w:rFonts w:ascii="Garamond" w:hAnsi="Garamond"/>
          <w:sz w:val="24"/>
          <w:szCs w:val="24"/>
          <w:lang w:val="es-CL"/>
        </w:rPr>
        <w:t>buenos</w:t>
      </w:r>
      <w:r w:rsidR="000975C8" w:rsidRPr="001A0685">
        <w:rPr>
          <w:rFonts w:ascii="Garamond" w:hAnsi="Garamond"/>
          <w:sz w:val="24"/>
          <w:szCs w:val="24"/>
          <w:lang w:val="es-CL"/>
        </w:rPr>
        <w:t>, generosos, etcétera</w:t>
      </w:r>
      <w:r w:rsidR="00BF345C" w:rsidRPr="001A0685">
        <w:rPr>
          <w:rFonts w:ascii="Garamond" w:hAnsi="Garamond"/>
          <w:sz w:val="24"/>
          <w:szCs w:val="24"/>
          <w:lang w:val="es-CL"/>
        </w:rPr>
        <w:t>”</w:t>
      </w:r>
      <w:r w:rsidR="00E24EA8" w:rsidRPr="001A0685">
        <w:rPr>
          <w:rFonts w:ascii="Garamond" w:hAnsi="Garamond"/>
          <w:sz w:val="24"/>
          <w:szCs w:val="24"/>
          <w:lang w:val="es-CL"/>
        </w:rPr>
        <w:t xml:space="preserve">. </w:t>
      </w:r>
      <w:r w:rsidR="000975C8" w:rsidRPr="001A0685">
        <w:rPr>
          <w:rFonts w:ascii="Garamond" w:hAnsi="Garamond"/>
          <w:sz w:val="24"/>
          <w:szCs w:val="24"/>
          <w:lang w:val="es-CL"/>
        </w:rPr>
        <w:t>Bien, será muy simpático, cae bien en una reunión, la gente admira al que lo dice</w:t>
      </w:r>
      <w:r w:rsidR="00E24EA8" w:rsidRPr="001A0685">
        <w:rPr>
          <w:rFonts w:ascii="Garamond" w:hAnsi="Garamond"/>
          <w:sz w:val="24"/>
          <w:szCs w:val="24"/>
          <w:lang w:val="es-CL"/>
        </w:rPr>
        <w:t xml:space="preserve">, </w:t>
      </w:r>
      <w:r w:rsidR="000975C8" w:rsidRPr="001A0685">
        <w:rPr>
          <w:rFonts w:ascii="Garamond" w:hAnsi="Garamond"/>
          <w:sz w:val="24"/>
          <w:szCs w:val="24"/>
          <w:lang w:val="es-CL"/>
        </w:rPr>
        <w:t>pero no es cierto. No es cierto</w:t>
      </w:r>
      <w:r w:rsidR="00E24EA8" w:rsidRPr="001A0685">
        <w:rPr>
          <w:rFonts w:ascii="Garamond" w:hAnsi="Garamond"/>
          <w:sz w:val="24"/>
          <w:szCs w:val="24"/>
          <w:lang w:val="es-CL"/>
        </w:rPr>
        <w:t>. Romanticismo. Todos pueden ser buenos. ¿Verdad, no? L</w:t>
      </w:r>
      <w:r w:rsidR="000975C8" w:rsidRPr="001A0685">
        <w:rPr>
          <w:rFonts w:ascii="Garamond" w:hAnsi="Garamond"/>
          <w:sz w:val="24"/>
          <w:szCs w:val="24"/>
          <w:lang w:val="es-CL"/>
        </w:rPr>
        <w:t xml:space="preserve">os hay muchos. Hay gran generosidad en ese </w:t>
      </w:r>
      <w:r w:rsidR="00123A7E" w:rsidRPr="001A0685">
        <w:rPr>
          <w:rFonts w:ascii="Garamond" w:hAnsi="Garamond"/>
          <w:sz w:val="24"/>
          <w:szCs w:val="24"/>
          <w:lang w:val="es-CL"/>
        </w:rPr>
        <w:t>“</w:t>
      </w:r>
      <w:r w:rsidR="000975C8" w:rsidRPr="001A0685">
        <w:rPr>
          <w:rFonts w:ascii="Garamond" w:hAnsi="Garamond"/>
          <w:sz w:val="24"/>
          <w:szCs w:val="24"/>
          <w:lang w:val="es-CL"/>
        </w:rPr>
        <w:t>mundo pobre</w:t>
      </w:r>
      <w:r w:rsidR="00123A7E" w:rsidRPr="001A0685">
        <w:rPr>
          <w:rFonts w:ascii="Garamond" w:hAnsi="Garamond"/>
          <w:sz w:val="24"/>
          <w:szCs w:val="24"/>
          <w:lang w:val="es-CL"/>
        </w:rPr>
        <w:t>”</w:t>
      </w:r>
      <w:r w:rsidR="00E24EA8" w:rsidRPr="001A0685">
        <w:rPr>
          <w:rFonts w:ascii="Garamond" w:hAnsi="Garamond"/>
          <w:sz w:val="24"/>
          <w:szCs w:val="24"/>
          <w:lang w:val="es-CL"/>
        </w:rPr>
        <w:t xml:space="preserve"> </w:t>
      </w:r>
      <w:r w:rsidR="000975C8" w:rsidRPr="001A0685">
        <w:rPr>
          <w:rFonts w:ascii="Garamond" w:hAnsi="Garamond"/>
          <w:sz w:val="24"/>
          <w:szCs w:val="24"/>
          <w:lang w:val="es-CL"/>
        </w:rPr>
        <w:t>pese a las necesidades</w:t>
      </w:r>
      <w:r w:rsidR="00E24EA8" w:rsidRPr="001A0685">
        <w:rPr>
          <w:rFonts w:ascii="Garamond" w:hAnsi="Garamond"/>
          <w:sz w:val="24"/>
          <w:szCs w:val="24"/>
          <w:lang w:val="es-CL"/>
        </w:rPr>
        <w:t>.</w:t>
      </w:r>
      <w:r w:rsidR="002A51AC">
        <w:rPr>
          <w:rFonts w:ascii="Garamond" w:hAnsi="Garamond"/>
          <w:sz w:val="24"/>
          <w:szCs w:val="24"/>
          <w:lang w:val="es-CL"/>
        </w:rPr>
        <w:t xml:space="preserve"> </w:t>
      </w:r>
      <w:r w:rsidR="00E24EA8" w:rsidRPr="001A0685">
        <w:rPr>
          <w:rFonts w:ascii="Garamond" w:hAnsi="Garamond"/>
          <w:sz w:val="24"/>
          <w:szCs w:val="24"/>
          <w:lang w:val="es-CL"/>
        </w:rPr>
        <w:t>Pero no es esta la razón de la opción por el pobre.</w:t>
      </w:r>
      <w:r w:rsidR="002A51AC">
        <w:rPr>
          <w:rFonts w:ascii="Garamond" w:hAnsi="Garamond"/>
          <w:sz w:val="24"/>
          <w:szCs w:val="24"/>
          <w:lang w:val="es-CL"/>
        </w:rPr>
        <w:t xml:space="preserve"> </w:t>
      </w:r>
      <w:r w:rsidR="00E24EA8" w:rsidRPr="001A0685">
        <w:rPr>
          <w:rFonts w:ascii="Garamond" w:hAnsi="Garamond"/>
          <w:sz w:val="24"/>
          <w:szCs w:val="24"/>
          <w:lang w:val="es-CL"/>
        </w:rPr>
        <w:lastRenderedPageBreak/>
        <w:t>L</w:t>
      </w:r>
      <w:r w:rsidR="000975C8" w:rsidRPr="001A0685">
        <w:rPr>
          <w:rFonts w:ascii="Garamond" w:hAnsi="Garamond"/>
          <w:sz w:val="24"/>
          <w:szCs w:val="24"/>
          <w:lang w:val="es-CL"/>
        </w:rPr>
        <w:t>a razón fundamental es el amor de Dios. Esa es la razón fundamental de la opción por el pobre</w:t>
      </w:r>
      <w:r w:rsidR="00E24EA8" w:rsidRPr="001A0685">
        <w:rPr>
          <w:rFonts w:ascii="Garamond" w:hAnsi="Garamond"/>
          <w:sz w:val="24"/>
          <w:szCs w:val="24"/>
          <w:lang w:val="es-CL"/>
        </w:rPr>
        <w:t xml:space="preserve">. Esta opción </w:t>
      </w:r>
      <w:r w:rsidR="000975C8" w:rsidRPr="001A0685">
        <w:rPr>
          <w:rFonts w:ascii="Garamond" w:hAnsi="Garamond"/>
          <w:sz w:val="24"/>
          <w:szCs w:val="24"/>
          <w:lang w:val="es-CL"/>
        </w:rPr>
        <w:t>está ligada directamente al corazón mismo de la fe cristiana</w:t>
      </w:r>
      <w:r w:rsidR="00E24EA8" w:rsidRPr="001A0685">
        <w:rPr>
          <w:rFonts w:ascii="Garamond" w:hAnsi="Garamond"/>
          <w:sz w:val="24"/>
          <w:szCs w:val="24"/>
          <w:lang w:val="es-CL"/>
        </w:rPr>
        <w:t>. L</w:t>
      </w:r>
      <w:r w:rsidR="000975C8" w:rsidRPr="001A0685">
        <w:rPr>
          <w:rFonts w:ascii="Garamond" w:hAnsi="Garamond"/>
          <w:sz w:val="24"/>
          <w:szCs w:val="24"/>
          <w:lang w:val="es-CL"/>
        </w:rPr>
        <w:t>o otro es engañarse</w:t>
      </w:r>
      <w:r w:rsidR="00E24EA8" w:rsidRPr="001A0685">
        <w:rPr>
          <w:rFonts w:ascii="Garamond" w:hAnsi="Garamond"/>
          <w:sz w:val="24"/>
          <w:szCs w:val="24"/>
          <w:lang w:val="es-CL"/>
        </w:rPr>
        <w:t xml:space="preserve">. Lo he visto, </w:t>
      </w:r>
      <w:r w:rsidR="000975C8" w:rsidRPr="001A0685">
        <w:rPr>
          <w:rFonts w:ascii="Garamond" w:hAnsi="Garamond"/>
          <w:sz w:val="24"/>
          <w:szCs w:val="24"/>
          <w:lang w:val="es-CL"/>
        </w:rPr>
        <w:t>y seguramente que muchos de ustedes también</w:t>
      </w:r>
      <w:r w:rsidR="006E1262" w:rsidRPr="001A0685">
        <w:rPr>
          <w:rFonts w:ascii="Garamond" w:hAnsi="Garamond"/>
          <w:sz w:val="24"/>
          <w:szCs w:val="24"/>
          <w:lang w:val="es-CL"/>
        </w:rPr>
        <w:t>.</w:t>
      </w:r>
      <w:r w:rsidR="002A51AC">
        <w:rPr>
          <w:rFonts w:ascii="Garamond" w:hAnsi="Garamond"/>
          <w:sz w:val="24"/>
          <w:szCs w:val="24"/>
          <w:lang w:val="es-CL"/>
        </w:rPr>
        <w:t xml:space="preserve"> </w:t>
      </w:r>
      <w:r w:rsidR="006E1262" w:rsidRPr="001A0685">
        <w:rPr>
          <w:rFonts w:ascii="Garamond" w:hAnsi="Garamond"/>
          <w:sz w:val="24"/>
          <w:szCs w:val="24"/>
          <w:lang w:val="es-CL"/>
        </w:rPr>
        <w:t>No se opta por los pobres porque sean buenos,</w:t>
      </w:r>
      <w:r w:rsidR="002A51AC">
        <w:rPr>
          <w:rFonts w:ascii="Garamond" w:hAnsi="Garamond"/>
          <w:sz w:val="24"/>
          <w:szCs w:val="24"/>
          <w:lang w:val="es-CL"/>
        </w:rPr>
        <w:t xml:space="preserve"> </w:t>
      </w:r>
      <w:r w:rsidR="000975C8" w:rsidRPr="001A0685">
        <w:rPr>
          <w:rFonts w:ascii="Garamond" w:hAnsi="Garamond"/>
          <w:sz w:val="24"/>
          <w:szCs w:val="24"/>
          <w:lang w:val="es-CL"/>
        </w:rPr>
        <w:t>generosos, qué sé yo</w:t>
      </w:r>
      <w:r w:rsidR="006E1262" w:rsidRPr="001A0685">
        <w:rPr>
          <w:rFonts w:ascii="Garamond" w:hAnsi="Garamond"/>
          <w:sz w:val="24"/>
          <w:szCs w:val="24"/>
          <w:lang w:val="es-CL"/>
        </w:rPr>
        <w:t xml:space="preserve">. Alguno al poco tiempo ha podido decir, </w:t>
      </w:r>
      <w:r w:rsidR="000975C8" w:rsidRPr="001A0685">
        <w:rPr>
          <w:rFonts w:ascii="Garamond" w:hAnsi="Garamond"/>
          <w:sz w:val="24"/>
          <w:szCs w:val="24"/>
          <w:lang w:val="es-CL"/>
        </w:rPr>
        <w:t>“me decepcioné”, y se va. ¡La roca firme es que sea el amor de Dios! El fundamento.</w:t>
      </w:r>
      <w:r w:rsidR="006E1262" w:rsidRPr="001A0685">
        <w:rPr>
          <w:rFonts w:ascii="Garamond" w:hAnsi="Garamond"/>
          <w:sz w:val="24"/>
          <w:szCs w:val="24"/>
          <w:lang w:val="es-CL"/>
        </w:rPr>
        <w:t xml:space="preserve"> Lo dicen </w:t>
      </w:r>
      <w:r w:rsidR="000975C8" w:rsidRPr="001A0685">
        <w:rPr>
          <w:rFonts w:ascii="Garamond" w:hAnsi="Garamond"/>
          <w:sz w:val="24"/>
          <w:szCs w:val="24"/>
          <w:lang w:val="es-CL"/>
        </w:rPr>
        <w:t>los salmos: “es una roca”</w:t>
      </w:r>
      <w:r w:rsidR="006E1262" w:rsidRPr="001A0685">
        <w:rPr>
          <w:rFonts w:ascii="Garamond" w:hAnsi="Garamond"/>
          <w:sz w:val="24"/>
          <w:szCs w:val="24"/>
          <w:lang w:val="es-CL"/>
        </w:rPr>
        <w:t>. E</w:t>
      </w:r>
      <w:r w:rsidR="000975C8" w:rsidRPr="001A0685">
        <w:rPr>
          <w:rFonts w:ascii="Garamond" w:hAnsi="Garamond"/>
          <w:sz w:val="24"/>
          <w:szCs w:val="24"/>
          <w:lang w:val="es-CL"/>
        </w:rPr>
        <w:t>l amor de Dios, eso sí da sustento real</w:t>
      </w:r>
      <w:r w:rsidR="006E1262" w:rsidRPr="001A0685">
        <w:rPr>
          <w:rFonts w:ascii="Garamond" w:hAnsi="Garamond"/>
          <w:sz w:val="24"/>
          <w:szCs w:val="24"/>
          <w:lang w:val="es-CL"/>
        </w:rPr>
        <w:t xml:space="preserve"> a </w:t>
      </w:r>
      <w:r w:rsidR="000975C8" w:rsidRPr="001A0685">
        <w:rPr>
          <w:rFonts w:ascii="Garamond" w:hAnsi="Garamond"/>
          <w:sz w:val="24"/>
          <w:szCs w:val="24"/>
          <w:lang w:val="es-CL"/>
        </w:rPr>
        <w:t>la preferencia</w:t>
      </w:r>
      <w:r w:rsidR="006E1262" w:rsidRPr="001A0685">
        <w:rPr>
          <w:rFonts w:ascii="Garamond" w:hAnsi="Garamond"/>
          <w:sz w:val="24"/>
          <w:szCs w:val="24"/>
          <w:lang w:val="es-CL"/>
        </w:rPr>
        <w:t>.</w:t>
      </w:r>
    </w:p>
    <w:p w14:paraId="57AC540A" w14:textId="395D1E52" w:rsidR="00AD09C5" w:rsidRPr="001A0685" w:rsidRDefault="009E2ECB"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6E1262" w:rsidRPr="001A0685">
        <w:rPr>
          <w:rFonts w:ascii="Garamond" w:hAnsi="Garamond"/>
          <w:sz w:val="24"/>
          <w:szCs w:val="24"/>
          <w:lang w:val="es-CL"/>
        </w:rPr>
        <w:t>P</w:t>
      </w:r>
      <w:r w:rsidR="000975C8" w:rsidRPr="001A0685">
        <w:rPr>
          <w:rFonts w:ascii="Garamond" w:hAnsi="Garamond"/>
          <w:sz w:val="24"/>
          <w:szCs w:val="24"/>
          <w:lang w:val="es-CL"/>
        </w:rPr>
        <w:t xml:space="preserve">asamos a la palabra </w:t>
      </w:r>
      <w:r w:rsidR="00123A7E" w:rsidRPr="001A0685">
        <w:rPr>
          <w:rFonts w:ascii="Garamond" w:hAnsi="Garamond"/>
          <w:sz w:val="24"/>
          <w:szCs w:val="24"/>
          <w:lang w:val="es-CL"/>
        </w:rPr>
        <w:t>“</w:t>
      </w:r>
      <w:r w:rsidR="000975C8" w:rsidRPr="001A0685">
        <w:rPr>
          <w:rFonts w:ascii="Garamond" w:hAnsi="Garamond"/>
          <w:sz w:val="24"/>
          <w:szCs w:val="24"/>
          <w:lang w:val="es-CL"/>
        </w:rPr>
        <w:t>Opción</w:t>
      </w:r>
      <w:r w:rsidR="00123A7E" w:rsidRPr="001A0685">
        <w:rPr>
          <w:rFonts w:ascii="Garamond" w:hAnsi="Garamond"/>
          <w:sz w:val="24"/>
          <w:szCs w:val="24"/>
          <w:lang w:val="es-CL"/>
        </w:rPr>
        <w:t>”</w:t>
      </w:r>
      <w:r w:rsidR="006E1262" w:rsidRPr="001A0685">
        <w:rPr>
          <w:rFonts w:ascii="Garamond" w:hAnsi="Garamond"/>
          <w:sz w:val="24"/>
          <w:szCs w:val="24"/>
          <w:lang w:val="es-CL"/>
        </w:rPr>
        <w:t xml:space="preserve">. </w:t>
      </w:r>
      <w:r w:rsidR="00123A7E" w:rsidRPr="001A0685">
        <w:rPr>
          <w:rFonts w:ascii="Garamond" w:hAnsi="Garamond"/>
          <w:sz w:val="24"/>
          <w:szCs w:val="24"/>
          <w:lang w:val="es-CL"/>
        </w:rPr>
        <w:t>“</w:t>
      </w:r>
      <w:r w:rsidR="000975C8" w:rsidRPr="001A0685">
        <w:rPr>
          <w:rFonts w:ascii="Garamond" w:hAnsi="Garamond"/>
          <w:sz w:val="24"/>
          <w:szCs w:val="24"/>
          <w:lang w:val="es-CL"/>
        </w:rPr>
        <w:t>Opción</w:t>
      </w:r>
      <w:r w:rsidR="00123A7E" w:rsidRPr="001A0685">
        <w:rPr>
          <w:rFonts w:ascii="Garamond" w:hAnsi="Garamond"/>
          <w:sz w:val="24"/>
          <w:szCs w:val="24"/>
          <w:lang w:val="es-CL"/>
        </w:rPr>
        <w:t>”</w:t>
      </w:r>
      <w:r w:rsidR="000975C8" w:rsidRPr="001A0685">
        <w:rPr>
          <w:rFonts w:ascii="Garamond" w:hAnsi="Garamond"/>
          <w:sz w:val="24"/>
          <w:szCs w:val="24"/>
          <w:lang w:val="es-CL"/>
        </w:rPr>
        <w:t xml:space="preserve">, tiene la mala suerte de tener un adjetivo que es: </w:t>
      </w:r>
      <w:r w:rsidR="006E1262" w:rsidRPr="001A0685">
        <w:rPr>
          <w:rFonts w:ascii="Garamond" w:hAnsi="Garamond"/>
          <w:sz w:val="24"/>
          <w:szCs w:val="24"/>
          <w:lang w:val="es-CL"/>
        </w:rPr>
        <w:t>“</w:t>
      </w:r>
      <w:r w:rsidR="000975C8" w:rsidRPr="001A0685">
        <w:rPr>
          <w:rFonts w:ascii="Garamond" w:hAnsi="Garamond"/>
          <w:sz w:val="24"/>
          <w:szCs w:val="24"/>
          <w:lang w:val="es-CL"/>
        </w:rPr>
        <w:t>opcional</w:t>
      </w:r>
      <w:r w:rsidR="006E1262" w:rsidRPr="001A0685">
        <w:rPr>
          <w:rFonts w:ascii="Garamond" w:hAnsi="Garamond"/>
          <w:sz w:val="24"/>
          <w:szCs w:val="24"/>
          <w:lang w:val="es-CL"/>
        </w:rPr>
        <w:t>”</w:t>
      </w:r>
      <w:r w:rsidR="000975C8" w:rsidRPr="001A0685">
        <w:rPr>
          <w:rFonts w:ascii="Garamond" w:hAnsi="Garamond"/>
          <w:sz w:val="24"/>
          <w:szCs w:val="24"/>
          <w:lang w:val="es-CL"/>
        </w:rPr>
        <w:t xml:space="preserve">. </w:t>
      </w:r>
      <w:r w:rsidR="006E1262" w:rsidRPr="001A0685">
        <w:rPr>
          <w:rFonts w:ascii="Garamond" w:hAnsi="Garamond"/>
          <w:sz w:val="24"/>
          <w:szCs w:val="24"/>
          <w:lang w:val="es-CL"/>
        </w:rPr>
        <w:t xml:space="preserve">Pero </w:t>
      </w:r>
      <w:r w:rsidR="00123A7E" w:rsidRPr="001A0685">
        <w:rPr>
          <w:rFonts w:ascii="Garamond" w:hAnsi="Garamond"/>
          <w:sz w:val="24"/>
          <w:szCs w:val="24"/>
          <w:lang w:val="es-CL"/>
        </w:rPr>
        <w:t>“</w:t>
      </w:r>
      <w:r w:rsidR="000975C8" w:rsidRPr="001A0685">
        <w:rPr>
          <w:rFonts w:ascii="Garamond" w:hAnsi="Garamond"/>
          <w:sz w:val="24"/>
          <w:szCs w:val="24"/>
          <w:lang w:val="es-CL"/>
        </w:rPr>
        <w:t>opción</w:t>
      </w:r>
      <w:r w:rsidR="00123A7E" w:rsidRPr="001A0685">
        <w:rPr>
          <w:rFonts w:ascii="Garamond" w:hAnsi="Garamond"/>
          <w:sz w:val="24"/>
          <w:szCs w:val="24"/>
          <w:lang w:val="es-CL"/>
        </w:rPr>
        <w:t>”</w:t>
      </w:r>
      <w:r w:rsidR="000975C8" w:rsidRPr="001A0685">
        <w:rPr>
          <w:rFonts w:ascii="Garamond" w:hAnsi="Garamond"/>
          <w:sz w:val="24"/>
          <w:szCs w:val="24"/>
          <w:lang w:val="es-CL"/>
        </w:rPr>
        <w:t xml:space="preserve"> es un sustantivo. Aquí estamos hablando de una opción. Como decía antes, se trata de una opción </w:t>
      </w:r>
      <w:r w:rsidR="00123A7E" w:rsidRPr="001A0685">
        <w:rPr>
          <w:rFonts w:ascii="Garamond" w:hAnsi="Garamond"/>
          <w:sz w:val="24"/>
          <w:szCs w:val="24"/>
          <w:lang w:val="es-CL"/>
        </w:rPr>
        <w:t>“</w:t>
      </w:r>
      <w:r w:rsidR="000975C8" w:rsidRPr="001A0685">
        <w:rPr>
          <w:rFonts w:ascii="Garamond" w:hAnsi="Garamond"/>
          <w:sz w:val="24"/>
          <w:szCs w:val="24"/>
          <w:lang w:val="es-CL"/>
        </w:rPr>
        <w:t>no opcional</w:t>
      </w:r>
      <w:r w:rsidR="00123A7E" w:rsidRPr="001A0685">
        <w:rPr>
          <w:rFonts w:ascii="Garamond" w:hAnsi="Garamond"/>
          <w:sz w:val="24"/>
          <w:szCs w:val="24"/>
          <w:lang w:val="es-CL"/>
        </w:rPr>
        <w:t>”</w:t>
      </w:r>
      <w:r w:rsidR="00822A92" w:rsidRPr="001A0685">
        <w:rPr>
          <w:rFonts w:ascii="Garamond" w:hAnsi="Garamond"/>
          <w:sz w:val="24"/>
          <w:szCs w:val="24"/>
          <w:lang w:val="es-CL"/>
        </w:rPr>
        <w:t>.</w:t>
      </w:r>
      <w:r w:rsidR="000975C8" w:rsidRPr="001A0685">
        <w:rPr>
          <w:rFonts w:ascii="Garamond" w:hAnsi="Garamond"/>
          <w:sz w:val="24"/>
          <w:szCs w:val="24"/>
          <w:lang w:val="es-CL"/>
        </w:rPr>
        <w:t xml:space="preserve"> </w:t>
      </w:r>
      <w:r w:rsidR="006E1262" w:rsidRPr="001A0685">
        <w:rPr>
          <w:rFonts w:ascii="Garamond" w:hAnsi="Garamond"/>
          <w:sz w:val="24"/>
          <w:szCs w:val="24"/>
          <w:lang w:val="es-CL"/>
        </w:rPr>
        <w:t xml:space="preserve">Esta implica dos cosas: solidaridad con el pobre y rechazo de la pobreza. Lo decía </w:t>
      </w:r>
      <w:r w:rsidR="000975C8" w:rsidRPr="001A0685">
        <w:rPr>
          <w:rFonts w:ascii="Garamond" w:hAnsi="Garamond"/>
          <w:sz w:val="24"/>
          <w:szCs w:val="24"/>
          <w:lang w:val="es-CL"/>
        </w:rPr>
        <w:t>Paul Ricoeur</w:t>
      </w:r>
      <w:r w:rsidR="006E1262" w:rsidRPr="001A0685">
        <w:rPr>
          <w:rFonts w:ascii="Garamond" w:hAnsi="Garamond"/>
          <w:sz w:val="24"/>
          <w:szCs w:val="24"/>
          <w:lang w:val="es-CL"/>
        </w:rPr>
        <w:t xml:space="preserve"> por los años cuarenta: </w:t>
      </w:r>
      <w:r w:rsidR="000975C8" w:rsidRPr="001A0685">
        <w:rPr>
          <w:rFonts w:ascii="Garamond" w:hAnsi="Garamond"/>
          <w:sz w:val="24"/>
          <w:szCs w:val="24"/>
          <w:lang w:val="es-CL"/>
        </w:rPr>
        <w:t>“no se está con los pobres, si no se está contra la pobreza”</w:t>
      </w:r>
      <w:r w:rsidR="006E1262" w:rsidRPr="001A0685">
        <w:rPr>
          <w:rFonts w:ascii="Garamond" w:hAnsi="Garamond"/>
          <w:sz w:val="24"/>
          <w:szCs w:val="24"/>
          <w:lang w:val="es-CL"/>
        </w:rPr>
        <w:t>. Con</w:t>
      </w:r>
      <w:r w:rsidR="000975C8" w:rsidRPr="001A0685">
        <w:rPr>
          <w:rFonts w:ascii="Garamond" w:hAnsi="Garamond"/>
          <w:sz w:val="24"/>
          <w:szCs w:val="24"/>
          <w:lang w:val="es-CL"/>
        </w:rPr>
        <w:t xml:space="preserve"> toda razón</w:t>
      </w:r>
      <w:r w:rsidR="006E1262" w:rsidRPr="001A0685">
        <w:rPr>
          <w:rFonts w:ascii="Garamond" w:hAnsi="Garamond"/>
          <w:sz w:val="24"/>
          <w:szCs w:val="24"/>
          <w:lang w:val="es-CL"/>
        </w:rPr>
        <w:t>,</w:t>
      </w:r>
      <w:r w:rsidR="00822A92" w:rsidRPr="001A0685">
        <w:rPr>
          <w:rFonts w:ascii="Garamond" w:hAnsi="Garamond"/>
          <w:sz w:val="24"/>
          <w:szCs w:val="24"/>
          <w:lang w:val="es-CL"/>
        </w:rPr>
        <w:t xml:space="preserve"> ¿</w:t>
      </w:r>
      <w:r w:rsidR="000975C8" w:rsidRPr="001A0685">
        <w:rPr>
          <w:rFonts w:ascii="Garamond" w:hAnsi="Garamond"/>
          <w:sz w:val="24"/>
          <w:szCs w:val="24"/>
          <w:lang w:val="es-CL"/>
        </w:rPr>
        <w:t xml:space="preserve">no es </w:t>
      </w:r>
      <w:r w:rsidR="00BF345C" w:rsidRPr="001A0685">
        <w:rPr>
          <w:rFonts w:ascii="Garamond" w:hAnsi="Garamond"/>
          <w:sz w:val="24"/>
          <w:szCs w:val="24"/>
          <w:lang w:val="es-CL"/>
        </w:rPr>
        <w:t xml:space="preserve">verdad? </w:t>
      </w:r>
    </w:p>
    <w:p w14:paraId="2F5CB1C0" w14:textId="775155BA" w:rsidR="009A6F6B" w:rsidRPr="001A0685" w:rsidRDefault="00635988"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Creo que hay que distinguir: la pobreza es una condición inhumana</w:t>
      </w:r>
      <w:r w:rsidR="009A6F6B" w:rsidRPr="001A0685">
        <w:rPr>
          <w:rFonts w:ascii="Garamond" w:hAnsi="Garamond"/>
          <w:sz w:val="24"/>
          <w:szCs w:val="24"/>
          <w:lang w:val="es-CL"/>
        </w:rPr>
        <w:t xml:space="preserve"> </w:t>
      </w:r>
      <w:r w:rsidR="000975C8" w:rsidRPr="001A0685">
        <w:rPr>
          <w:rFonts w:ascii="Garamond" w:hAnsi="Garamond"/>
          <w:sz w:val="24"/>
          <w:szCs w:val="24"/>
          <w:lang w:val="es-CL"/>
        </w:rPr>
        <w:t>-así la trata Medellín</w:t>
      </w:r>
      <w:r w:rsidR="009A6F6B" w:rsidRPr="001A0685">
        <w:rPr>
          <w:rFonts w:ascii="Garamond" w:hAnsi="Garamond"/>
          <w:sz w:val="24"/>
          <w:szCs w:val="24"/>
          <w:lang w:val="es-CL"/>
        </w:rPr>
        <w:t>; “</w:t>
      </w:r>
      <w:r w:rsidR="00822A92" w:rsidRPr="001A0685">
        <w:rPr>
          <w:rFonts w:ascii="Garamond" w:hAnsi="Garamond"/>
          <w:sz w:val="24"/>
          <w:szCs w:val="24"/>
          <w:lang w:val="es-CL"/>
        </w:rPr>
        <w:t>antievangélica</w:t>
      </w:r>
      <w:r w:rsidR="009A6F6B" w:rsidRPr="001A0685">
        <w:rPr>
          <w:rFonts w:ascii="Garamond" w:hAnsi="Garamond"/>
          <w:sz w:val="24"/>
          <w:szCs w:val="24"/>
          <w:lang w:val="es-CL"/>
        </w:rPr>
        <w:t>”</w:t>
      </w:r>
      <w:r w:rsidR="00822A92" w:rsidRPr="001A0685">
        <w:rPr>
          <w:rFonts w:ascii="Garamond" w:hAnsi="Garamond"/>
          <w:sz w:val="24"/>
          <w:szCs w:val="24"/>
          <w:lang w:val="es-CL"/>
        </w:rPr>
        <w:t xml:space="preserve">, </w:t>
      </w:r>
      <w:r w:rsidR="000975C8" w:rsidRPr="001A0685">
        <w:rPr>
          <w:rFonts w:ascii="Garamond" w:hAnsi="Garamond"/>
          <w:sz w:val="24"/>
          <w:szCs w:val="24"/>
          <w:lang w:val="es-CL"/>
        </w:rPr>
        <w:t>dice Puebla después</w:t>
      </w:r>
      <w:r w:rsidR="009A6F6B" w:rsidRPr="001A0685">
        <w:rPr>
          <w:rFonts w:ascii="Garamond" w:hAnsi="Garamond"/>
          <w:sz w:val="24"/>
          <w:szCs w:val="24"/>
          <w:lang w:val="es-CL"/>
        </w:rPr>
        <w:t xml:space="preserve">. Otra cosa es el </w:t>
      </w:r>
      <w:r w:rsidR="000975C8" w:rsidRPr="001A0685">
        <w:rPr>
          <w:rFonts w:ascii="Garamond" w:hAnsi="Garamond"/>
          <w:sz w:val="24"/>
          <w:szCs w:val="24"/>
          <w:lang w:val="es-CL"/>
        </w:rPr>
        <w:t>pobre que sufre</w:t>
      </w:r>
      <w:r w:rsidR="009A6F6B" w:rsidRPr="001A0685">
        <w:rPr>
          <w:rFonts w:ascii="Garamond" w:hAnsi="Garamond"/>
          <w:sz w:val="24"/>
          <w:szCs w:val="24"/>
          <w:lang w:val="es-CL"/>
        </w:rPr>
        <w:t>.</w:t>
      </w:r>
      <w:r w:rsidR="00822A92" w:rsidRPr="001A0685">
        <w:rPr>
          <w:rFonts w:ascii="Garamond" w:hAnsi="Garamond"/>
          <w:sz w:val="24"/>
          <w:szCs w:val="24"/>
          <w:lang w:val="es-CL"/>
        </w:rPr>
        <w:t xml:space="preserve"> </w:t>
      </w:r>
      <w:r w:rsidR="00147733" w:rsidRPr="001A0685">
        <w:rPr>
          <w:rFonts w:ascii="Garamond" w:hAnsi="Garamond"/>
          <w:sz w:val="24"/>
          <w:szCs w:val="24"/>
          <w:lang w:val="es-CL"/>
        </w:rPr>
        <w:t>El pobre también es ser humano. Por también para la gracias y del pecado, diría San Agustín</w:t>
      </w:r>
      <w:r w:rsidR="00F7118F" w:rsidRPr="001A0685">
        <w:rPr>
          <w:rFonts w:ascii="Garamond" w:hAnsi="Garamond"/>
          <w:sz w:val="24"/>
          <w:szCs w:val="24"/>
          <w:lang w:val="es-CL"/>
        </w:rPr>
        <w:t>. No es bueno idealizar a los pobres</w:t>
      </w:r>
      <w:r w:rsidR="007940CC" w:rsidRPr="001A0685">
        <w:rPr>
          <w:rFonts w:ascii="Garamond" w:hAnsi="Garamond"/>
          <w:sz w:val="24"/>
          <w:szCs w:val="24"/>
          <w:lang w:val="es-CL"/>
        </w:rPr>
        <w:t>. Lo hacen a veces los no-pobres. Los pobres me han enseñado todo lo que sé de teología</w:t>
      </w:r>
      <w:r w:rsidR="00AF11E8" w:rsidRPr="001A0685">
        <w:rPr>
          <w:rFonts w:ascii="Garamond" w:hAnsi="Garamond"/>
          <w:sz w:val="24"/>
          <w:szCs w:val="24"/>
          <w:lang w:val="es-CL"/>
        </w:rPr>
        <w:t>. Lo digo después de haber estudiado cuatro años de teología.</w:t>
      </w:r>
      <w:r w:rsidR="00757CF1" w:rsidRPr="001A0685">
        <w:rPr>
          <w:rFonts w:ascii="Garamond" w:hAnsi="Garamond"/>
          <w:sz w:val="24"/>
          <w:szCs w:val="24"/>
          <w:lang w:val="es-CL"/>
        </w:rPr>
        <w:t xml:space="preserve"> </w:t>
      </w:r>
      <w:r w:rsidR="00C70B25" w:rsidRPr="001A0685">
        <w:rPr>
          <w:rFonts w:ascii="Garamond" w:hAnsi="Garamond"/>
          <w:sz w:val="24"/>
          <w:szCs w:val="24"/>
          <w:lang w:val="es-CL"/>
        </w:rPr>
        <w:t xml:space="preserve">No voy a decir que no aprendí de mis profesores de teología que </w:t>
      </w:r>
      <w:r w:rsidR="000D223D" w:rsidRPr="001A0685">
        <w:rPr>
          <w:rFonts w:ascii="Garamond" w:hAnsi="Garamond"/>
          <w:sz w:val="24"/>
          <w:szCs w:val="24"/>
          <w:lang w:val="es-CL"/>
        </w:rPr>
        <w:t>eran no-pobres, que no eran insignificantes</w:t>
      </w:r>
      <w:r w:rsidR="009D6DFA" w:rsidRPr="001A0685">
        <w:rPr>
          <w:rFonts w:ascii="Garamond" w:hAnsi="Garamond"/>
          <w:sz w:val="24"/>
          <w:szCs w:val="24"/>
          <w:lang w:val="es-CL"/>
        </w:rPr>
        <w:t>, pero no aprendí más de ellos.</w:t>
      </w:r>
    </w:p>
    <w:p w14:paraId="501077C5" w14:textId="0652B038" w:rsidR="00AD09C5" w:rsidRPr="001A0685" w:rsidRDefault="00635988"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964DDF" w:rsidRPr="001A0685">
        <w:rPr>
          <w:rFonts w:ascii="Garamond" w:hAnsi="Garamond"/>
          <w:sz w:val="24"/>
          <w:szCs w:val="24"/>
          <w:lang w:val="es-CL"/>
        </w:rPr>
        <w:t>Los pobres son insigni</w:t>
      </w:r>
      <w:r w:rsidR="00D400CA" w:rsidRPr="001A0685">
        <w:rPr>
          <w:rFonts w:ascii="Garamond" w:hAnsi="Garamond"/>
          <w:sz w:val="24"/>
          <w:szCs w:val="24"/>
          <w:lang w:val="es-CL"/>
        </w:rPr>
        <w:t>ficantes. Allí tenemos los mártires latinoamericanos. Conocemos sus nombres</w:t>
      </w:r>
      <w:r w:rsidR="00EF2705" w:rsidRPr="001A0685">
        <w:rPr>
          <w:rFonts w:ascii="Garamond" w:hAnsi="Garamond"/>
          <w:sz w:val="24"/>
          <w:szCs w:val="24"/>
          <w:lang w:val="es-CL"/>
        </w:rPr>
        <w:t xml:space="preserve">, obispos, Romero, </w:t>
      </w:r>
      <w:proofErr w:type="spellStart"/>
      <w:r w:rsidR="00EF2705" w:rsidRPr="001A0685">
        <w:rPr>
          <w:rFonts w:ascii="Garamond" w:hAnsi="Garamond"/>
          <w:sz w:val="24"/>
          <w:szCs w:val="24"/>
          <w:lang w:val="es-CL"/>
        </w:rPr>
        <w:t>Gerardi</w:t>
      </w:r>
      <w:proofErr w:type="spellEnd"/>
      <w:r w:rsidR="00EF2705" w:rsidRPr="001A0685">
        <w:rPr>
          <w:rFonts w:ascii="Garamond" w:hAnsi="Garamond"/>
          <w:sz w:val="24"/>
          <w:szCs w:val="24"/>
          <w:lang w:val="es-CL"/>
        </w:rPr>
        <w:t xml:space="preserve"> en Guatemala. Otros son sacerdotes</w:t>
      </w:r>
      <w:r w:rsidR="009F1B73" w:rsidRPr="001A0685">
        <w:rPr>
          <w:rFonts w:ascii="Garamond" w:hAnsi="Garamond"/>
          <w:sz w:val="24"/>
          <w:szCs w:val="24"/>
          <w:lang w:val="es-CL"/>
        </w:rPr>
        <w:t>. Conocemos los nombres de los mártires jesuitas. Pero los nombres de los mártires pobres no los conocemos.</w:t>
      </w:r>
      <w:r w:rsidR="004C3A21" w:rsidRPr="001A0685">
        <w:rPr>
          <w:rFonts w:ascii="Garamond" w:hAnsi="Garamond"/>
          <w:sz w:val="24"/>
          <w:szCs w:val="24"/>
          <w:lang w:val="es-CL"/>
        </w:rPr>
        <w:t xml:space="preserve"> </w:t>
      </w:r>
      <w:r w:rsidR="000975C8" w:rsidRPr="001A0685">
        <w:rPr>
          <w:rFonts w:ascii="Garamond" w:hAnsi="Garamond"/>
          <w:sz w:val="24"/>
          <w:szCs w:val="24"/>
          <w:lang w:val="es-CL"/>
        </w:rPr>
        <w:t xml:space="preserve">No estoy criticando que se conozcan los nombres, lo que estoy criticando, es que no se conozcan los otros nombres ¿no es </w:t>
      </w:r>
      <w:r w:rsidR="00822A92" w:rsidRPr="001A0685">
        <w:rPr>
          <w:rFonts w:ascii="Garamond" w:hAnsi="Garamond"/>
          <w:sz w:val="24"/>
          <w:szCs w:val="24"/>
          <w:lang w:val="es-CL"/>
        </w:rPr>
        <w:t xml:space="preserve">verdad? </w:t>
      </w:r>
      <w:r w:rsidR="0057553A" w:rsidRPr="001A0685">
        <w:rPr>
          <w:rFonts w:ascii="Garamond" w:hAnsi="Garamond"/>
          <w:sz w:val="24"/>
          <w:szCs w:val="24"/>
          <w:lang w:val="es-CL"/>
        </w:rPr>
        <w:t>Tampoco yo soy un insignif</w:t>
      </w:r>
      <w:r w:rsidR="003659CB" w:rsidRPr="001A0685">
        <w:rPr>
          <w:rFonts w:ascii="Garamond" w:hAnsi="Garamond"/>
          <w:sz w:val="24"/>
          <w:szCs w:val="24"/>
          <w:lang w:val="es-CL"/>
        </w:rPr>
        <w:t>icante. ¿Han visto ustedes alguna vez a un jesuita insignificante</w:t>
      </w:r>
      <w:r w:rsidR="004437C8" w:rsidRPr="001A0685">
        <w:rPr>
          <w:rFonts w:ascii="Garamond" w:hAnsi="Garamond"/>
          <w:sz w:val="24"/>
          <w:szCs w:val="24"/>
          <w:lang w:val="es-CL"/>
        </w:rPr>
        <w:t>?</w:t>
      </w:r>
      <w:r w:rsidR="003659CB" w:rsidRPr="001A0685">
        <w:rPr>
          <w:rFonts w:ascii="Garamond" w:hAnsi="Garamond"/>
          <w:sz w:val="24"/>
          <w:szCs w:val="24"/>
          <w:lang w:val="es-CL"/>
        </w:rPr>
        <w:t xml:space="preserve"> (</w:t>
      </w:r>
      <w:r w:rsidR="004437C8" w:rsidRPr="001A0685">
        <w:rPr>
          <w:rFonts w:ascii="Garamond" w:hAnsi="Garamond"/>
          <w:sz w:val="24"/>
          <w:szCs w:val="24"/>
          <w:lang w:val="es-CL"/>
        </w:rPr>
        <w:t>R</w:t>
      </w:r>
      <w:r w:rsidR="003659CB" w:rsidRPr="001A0685">
        <w:rPr>
          <w:rFonts w:ascii="Garamond" w:hAnsi="Garamond"/>
          <w:sz w:val="24"/>
          <w:szCs w:val="24"/>
          <w:lang w:val="es-CL"/>
        </w:rPr>
        <w:t>isas y aplausos).</w:t>
      </w:r>
      <w:r w:rsidR="000975C8" w:rsidRPr="001A0685">
        <w:rPr>
          <w:rFonts w:ascii="Garamond" w:hAnsi="Garamond"/>
          <w:sz w:val="24"/>
          <w:szCs w:val="24"/>
          <w:lang w:val="es-CL"/>
        </w:rPr>
        <w:t xml:space="preserve"> </w:t>
      </w:r>
    </w:p>
    <w:p w14:paraId="22CFA8B8" w14:textId="2D3EFA55" w:rsidR="00AD09C5" w:rsidRPr="001A0685" w:rsidRDefault="00635988"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 xml:space="preserve">Y mi segunda </w:t>
      </w:r>
      <w:r w:rsidR="00156E01" w:rsidRPr="001A0685">
        <w:rPr>
          <w:rFonts w:ascii="Garamond" w:hAnsi="Garamond"/>
          <w:sz w:val="24"/>
          <w:szCs w:val="24"/>
          <w:lang w:val="es-CL"/>
        </w:rPr>
        <w:t>cuestión</w:t>
      </w:r>
      <w:r w:rsidR="00CA7CD5" w:rsidRPr="001A0685">
        <w:rPr>
          <w:rFonts w:ascii="Garamond" w:hAnsi="Garamond"/>
          <w:sz w:val="24"/>
          <w:szCs w:val="24"/>
          <w:lang w:val="es-CL"/>
        </w:rPr>
        <w:t>:</w:t>
      </w:r>
      <w:r w:rsidR="000975C8" w:rsidRPr="001A0685">
        <w:rPr>
          <w:rFonts w:ascii="Garamond" w:hAnsi="Garamond"/>
          <w:sz w:val="24"/>
          <w:szCs w:val="24"/>
          <w:lang w:val="es-CL"/>
        </w:rPr>
        <w:t xml:space="preserve"> La “Opción preferencial por el pobre” corre el peligro de ser vista </w:t>
      </w:r>
      <w:r w:rsidR="004039D7" w:rsidRPr="001A0685">
        <w:rPr>
          <w:rFonts w:ascii="Garamond" w:hAnsi="Garamond"/>
          <w:sz w:val="24"/>
          <w:szCs w:val="24"/>
          <w:lang w:val="es-CL"/>
        </w:rPr>
        <w:t>como</w:t>
      </w:r>
      <w:r w:rsidR="00483E99" w:rsidRPr="001A0685">
        <w:rPr>
          <w:rFonts w:ascii="Garamond" w:hAnsi="Garamond"/>
          <w:sz w:val="24"/>
          <w:szCs w:val="24"/>
          <w:lang w:val="es-CL"/>
        </w:rPr>
        <w:t xml:space="preserve"> una mera acción pastoral</w:t>
      </w:r>
      <w:r w:rsidR="007A4D4D" w:rsidRPr="001A0685">
        <w:rPr>
          <w:rFonts w:ascii="Garamond" w:hAnsi="Garamond"/>
          <w:sz w:val="24"/>
          <w:szCs w:val="24"/>
          <w:lang w:val="es-CL"/>
        </w:rPr>
        <w:t xml:space="preserve">. Pero esta opción </w:t>
      </w:r>
      <w:r w:rsidR="000975C8" w:rsidRPr="001A0685">
        <w:rPr>
          <w:rFonts w:ascii="Garamond" w:hAnsi="Garamond"/>
          <w:sz w:val="24"/>
          <w:szCs w:val="24"/>
          <w:lang w:val="es-CL"/>
        </w:rPr>
        <w:t>no se limita a este campo concreto de lo pastoral</w:t>
      </w:r>
      <w:r w:rsidR="00597E20" w:rsidRPr="001A0685">
        <w:rPr>
          <w:rFonts w:ascii="Garamond" w:hAnsi="Garamond"/>
          <w:sz w:val="24"/>
          <w:szCs w:val="24"/>
          <w:lang w:val="es-CL"/>
        </w:rPr>
        <w:t>. L</w:t>
      </w:r>
      <w:r w:rsidR="000975C8" w:rsidRPr="001A0685">
        <w:rPr>
          <w:rFonts w:ascii="Garamond" w:hAnsi="Garamond"/>
          <w:sz w:val="24"/>
          <w:szCs w:val="24"/>
          <w:lang w:val="es-CL"/>
        </w:rPr>
        <w:t xml:space="preserve">o comprende. </w:t>
      </w:r>
      <w:r w:rsidR="00597E20" w:rsidRPr="001A0685">
        <w:rPr>
          <w:rFonts w:ascii="Garamond" w:hAnsi="Garamond"/>
          <w:sz w:val="24"/>
          <w:szCs w:val="24"/>
          <w:lang w:val="es-CL"/>
        </w:rPr>
        <w:t xml:space="preserve">Hay en ella tres </w:t>
      </w:r>
      <w:r w:rsidR="000975C8" w:rsidRPr="001A0685">
        <w:rPr>
          <w:rFonts w:ascii="Garamond" w:hAnsi="Garamond"/>
          <w:sz w:val="24"/>
          <w:szCs w:val="24"/>
          <w:lang w:val="es-CL"/>
        </w:rPr>
        <w:t>dimensiones. Comenzaré con el fundamento del pobre</w:t>
      </w:r>
      <w:r w:rsidR="007E7253" w:rsidRPr="001A0685">
        <w:rPr>
          <w:rFonts w:ascii="Garamond" w:hAnsi="Garamond"/>
          <w:sz w:val="24"/>
          <w:szCs w:val="24"/>
          <w:lang w:val="es-CL"/>
        </w:rPr>
        <w:t>.</w:t>
      </w:r>
    </w:p>
    <w:p w14:paraId="4E84565C" w14:textId="4460F147" w:rsidR="00AD09C5" w:rsidRPr="001A0685" w:rsidRDefault="00635988"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La “Opción preferencial por el pobre” es un componente del sentimiento de Jesús. Es un elemento del sentimiento de Jesús, o sea,</w:t>
      </w:r>
      <w:r w:rsidR="00A24944" w:rsidRPr="001A0685">
        <w:rPr>
          <w:rFonts w:ascii="Garamond" w:hAnsi="Garamond"/>
          <w:sz w:val="24"/>
          <w:szCs w:val="24"/>
          <w:lang w:val="es-CL"/>
        </w:rPr>
        <w:t xml:space="preserve"> </w:t>
      </w:r>
      <w:r w:rsidR="000975C8" w:rsidRPr="001A0685">
        <w:rPr>
          <w:rFonts w:ascii="Garamond" w:hAnsi="Garamond"/>
          <w:sz w:val="24"/>
          <w:szCs w:val="24"/>
          <w:lang w:val="es-CL"/>
        </w:rPr>
        <w:t xml:space="preserve">de la espiritualidad. Digo, un componente, porque hay otros. </w:t>
      </w:r>
      <w:r w:rsidR="000C5E54" w:rsidRPr="001A0685">
        <w:rPr>
          <w:rFonts w:ascii="Garamond" w:hAnsi="Garamond"/>
          <w:sz w:val="24"/>
          <w:szCs w:val="24"/>
          <w:lang w:val="es-CL"/>
        </w:rPr>
        <w:t xml:space="preserve">Es </w:t>
      </w:r>
      <w:r w:rsidR="000975C8" w:rsidRPr="001A0685">
        <w:rPr>
          <w:rFonts w:ascii="Garamond" w:hAnsi="Garamond"/>
          <w:sz w:val="24"/>
          <w:szCs w:val="24"/>
          <w:lang w:val="es-CL"/>
        </w:rPr>
        <w:t>una manera de seguir, de caminar, tras los pasos de Jesús.</w:t>
      </w:r>
      <w:r w:rsidR="003A569E" w:rsidRPr="001A0685">
        <w:rPr>
          <w:rFonts w:ascii="Garamond" w:hAnsi="Garamond"/>
          <w:sz w:val="24"/>
          <w:szCs w:val="24"/>
          <w:lang w:val="es-CL"/>
        </w:rPr>
        <w:t xml:space="preserve"> Es lo</w:t>
      </w:r>
      <w:r w:rsidR="000975C8" w:rsidRPr="001A0685">
        <w:rPr>
          <w:rFonts w:ascii="Garamond" w:hAnsi="Garamond"/>
          <w:sz w:val="24"/>
          <w:szCs w:val="24"/>
          <w:lang w:val="es-CL"/>
        </w:rPr>
        <w:t xml:space="preserve"> básico de la vida cristiana.</w:t>
      </w:r>
      <w:r w:rsidR="00A24944" w:rsidRPr="001A0685">
        <w:rPr>
          <w:rFonts w:ascii="Garamond" w:hAnsi="Garamond"/>
          <w:sz w:val="24"/>
          <w:szCs w:val="24"/>
          <w:lang w:val="es-CL"/>
        </w:rPr>
        <w:t xml:space="preserve"> </w:t>
      </w:r>
      <w:r w:rsidR="000975C8" w:rsidRPr="001A0685">
        <w:rPr>
          <w:rFonts w:ascii="Garamond" w:hAnsi="Garamond"/>
          <w:sz w:val="24"/>
          <w:szCs w:val="24"/>
          <w:lang w:val="es-CL"/>
        </w:rPr>
        <w:t>Pero</w:t>
      </w:r>
      <w:r w:rsidR="003A569E" w:rsidRPr="001A0685">
        <w:rPr>
          <w:rFonts w:ascii="Garamond" w:hAnsi="Garamond"/>
          <w:sz w:val="24"/>
          <w:szCs w:val="24"/>
          <w:lang w:val="es-CL"/>
        </w:rPr>
        <w:t xml:space="preserve"> la</w:t>
      </w:r>
      <w:r w:rsidR="000975C8" w:rsidRPr="001A0685">
        <w:rPr>
          <w:rFonts w:ascii="Garamond" w:hAnsi="Garamond"/>
          <w:sz w:val="24"/>
          <w:szCs w:val="24"/>
          <w:lang w:val="es-CL"/>
        </w:rPr>
        <w:t xml:space="preserve"> “Opción preferencial por el pobre”</w:t>
      </w:r>
      <w:r w:rsidR="00EE2A1B" w:rsidRPr="001A0685">
        <w:rPr>
          <w:rFonts w:ascii="Garamond" w:hAnsi="Garamond"/>
          <w:sz w:val="24"/>
          <w:szCs w:val="24"/>
          <w:lang w:val="es-CL"/>
        </w:rPr>
        <w:t xml:space="preserve"> </w:t>
      </w:r>
      <w:r w:rsidR="000975C8" w:rsidRPr="001A0685">
        <w:rPr>
          <w:rFonts w:ascii="Garamond" w:hAnsi="Garamond"/>
          <w:sz w:val="24"/>
          <w:szCs w:val="24"/>
          <w:lang w:val="es-CL"/>
        </w:rPr>
        <w:t>es también una manera de leer la historia, de leer los acontecimientos,</w:t>
      </w:r>
      <w:r w:rsidR="00EE2A1B" w:rsidRPr="001A0685">
        <w:rPr>
          <w:rFonts w:ascii="Garamond" w:hAnsi="Garamond"/>
          <w:sz w:val="24"/>
          <w:szCs w:val="24"/>
          <w:lang w:val="es-CL"/>
        </w:rPr>
        <w:t xml:space="preserve"> </w:t>
      </w:r>
      <w:r w:rsidR="000975C8" w:rsidRPr="001A0685">
        <w:rPr>
          <w:rFonts w:ascii="Garamond" w:hAnsi="Garamond"/>
          <w:sz w:val="24"/>
          <w:szCs w:val="24"/>
          <w:lang w:val="es-CL"/>
        </w:rPr>
        <w:t>y de leer el mensaje cristiano. Es decir, es un punto de vista para leer.</w:t>
      </w:r>
      <w:r w:rsidR="00EE2A1B" w:rsidRPr="001A0685">
        <w:rPr>
          <w:rFonts w:ascii="Garamond" w:hAnsi="Garamond"/>
          <w:sz w:val="24"/>
          <w:szCs w:val="24"/>
          <w:lang w:val="es-CL"/>
        </w:rPr>
        <w:t xml:space="preserve"> Es</w:t>
      </w:r>
      <w:r w:rsidR="000975C8" w:rsidRPr="001A0685">
        <w:rPr>
          <w:rFonts w:ascii="Garamond" w:hAnsi="Garamond"/>
          <w:sz w:val="24"/>
          <w:szCs w:val="24"/>
          <w:lang w:val="es-CL"/>
        </w:rPr>
        <w:t xml:space="preserve"> leer la historia humana a contrapelo. </w:t>
      </w:r>
      <w:r w:rsidR="00C65F0A" w:rsidRPr="001A0685">
        <w:rPr>
          <w:rFonts w:ascii="Garamond" w:hAnsi="Garamond"/>
          <w:sz w:val="24"/>
          <w:szCs w:val="24"/>
          <w:lang w:val="es-CL"/>
        </w:rPr>
        <w:t>Podemos preguntarnos</w:t>
      </w:r>
      <w:r w:rsidR="000975C8" w:rsidRPr="001A0685">
        <w:rPr>
          <w:rFonts w:ascii="Garamond" w:hAnsi="Garamond"/>
          <w:sz w:val="24"/>
          <w:szCs w:val="24"/>
          <w:lang w:val="es-CL"/>
        </w:rPr>
        <w:t xml:space="preserve">: ¿Dónde dormirán los </w:t>
      </w:r>
      <w:r w:rsidR="00BF345C" w:rsidRPr="001A0685">
        <w:rPr>
          <w:rFonts w:ascii="Garamond" w:hAnsi="Garamond"/>
          <w:sz w:val="24"/>
          <w:szCs w:val="24"/>
          <w:lang w:val="es-CL"/>
        </w:rPr>
        <w:t xml:space="preserve">pobres? </w:t>
      </w:r>
      <w:r w:rsidR="0061119E" w:rsidRPr="001A0685">
        <w:rPr>
          <w:rFonts w:ascii="Garamond" w:hAnsi="Garamond"/>
          <w:sz w:val="24"/>
          <w:szCs w:val="24"/>
          <w:lang w:val="es-CL"/>
        </w:rPr>
        <w:t>La “Opción por el pobre” es adoptar el criterio del débil</w:t>
      </w:r>
      <w:r w:rsidR="0098269D" w:rsidRPr="001A0685">
        <w:rPr>
          <w:rFonts w:ascii="Garamond" w:hAnsi="Garamond"/>
          <w:sz w:val="24"/>
          <w:szCs w:val="24"/>
          <w:lang w:val="es-CL"/>
        </w:rPr>
        <w:t xml:space="preserve">, del marginado. </w:t>
      </w:r>
      <w:r w:rsidR="00E606BA" w:rsidRPr="001A0685">
        <w:rPr>
          <w:rFonts w:ascii="Garamond" w:hAnsi="Garamond"/>
          <w:sz w:val="24"/>
          <w:szCs w:val="24"/>
          <w:lang w:val="es-CL"/>
        </w:rPr>
        <w:t>Hay una historia de los vencidos</w:t>
      </w:r>
      <w:r w:rsidR="00151EFD" w:rsidRPr="001A0685">
        <w:rPr>
          <w:rFonts w:ascii="Garamond" w:hAnsi="Garamond"/>
          <w:sz w:val="24"/>
          <w:szCs w:val="24"/>
          <w:lang w:val="es-CL"/>
        </w:rPr>
        <w:t>, la del siglo XVI.</w:t>
      </w:r>
      <w:r w:rsidR="000975C8" w:rsidRPr="001A0685">
        <w:rPr>
          <w:rFonts w:ascii="Garamond" w:hAnsi="Garamond"/>
          <w:sz w:val="24"/>
          <w:szCs w:val="24"/>
          <w:lang w:val="es-CL"/>
        </w:rPr>
        <w:t xml:space="preserve"> </w:t>
      </w:r>
      <w:r w:rsidR="00071EC9" w:rsidRPr="001A0685">
        <w:rPr>
          <w:rFonts w:ascii="Garamond" w:hAnsi="Garamond"/>
          <w:sz w:val="24"/>
          <w:szCs w:val="24"/>
          <w:lang w:val="es-CL"/>
        </w:rPr>
        <w:t>Esta puede ser leída desde los más pobres, como la Biblia.</w:t>
      </w:r>
      <w:r w:rsidR="002A51AC">
        <w:rPr>
          <w:rFonts w:ascii="Garamond" w:hAnsi="Garamond"/>
          <w:sz w:val="24"/>
          <w:szCs w:val="24"/>
          <w:lang w:val="es-CL"/>
        </w:rPr>
        <w:t xml:space="preserve"> </w:t>
      </w:r>
      <w:r w:rsidR="00CF3C73" w:rsidRPr="001A0685">
        <w:rPr>
          <w:rFonts w:ascii="Garamond" w:hAnsi="Garamond"/>
          <w:sz w:val="24"/>
          <w:szCs w:val="24"/>
          <w:lang w:val="es-CL"/>
        </w:rPr>
        <w:t xml:space="preserve">Es preciso estar alertas a lo que pasa en el mundo y en la sociedad. </w:t>
      </w:r>
      <w:r w:rsidR="000975C8" w:rsidRPr="001A0685">
        <w:rPr>
          <w:rFonts w:ascii="Garamond" w:hAnsi="Garamond"/>
          <w:sz w:val="24"/>
          <w:szCs w:val="24"/>
          <w:lang w:val="es-CL"/>
        </w:rPr>
        <w:t>No caigamos en la cosa que decía un amigo mío hace muchos años, un argentino,</w:t>
      </w:r>
      <w:r w:rsidR="003F78B1" w:rsidRPr="001A0685">
        <w:rPr>
          <w:rFonts w:ascii="Garamond" w:hAnsi="Garamond"/>
          <w:sz w:val="24"/>
          <w:szCs w:val="24"/>
          <w:lang w:val="es-CL"/>
        </w:rPr>
        <w:t xml:space="preserve"> lo </w:t>
      </w:r>
      <w:r w:rsidR="000975C8" w:rsidRPr="001A0685">
        <w:rPr>
          <w:rFonts w:ascii="Garamond" w:hAnsi="Garamond"/>
          <w:sz w:val="24"/>
          <w:szCs w:val="24"/>
          <w:lang w:val="es-CL"/>
        </w:rPr>
        <w:t>decía tocando guitarra: “que bien estaríamos si no fuera por la realidad” (Risas)</w:t>
      </w:r>
      <w:r w:rsidR="003F78B1" w:rsidRPr="001A0685">
        <w:rPr>
          <w:rFonts w:ascii="Garamond" w:hAnsi="Garamond"/>
          <w:sz w:val="24"/>
          <w:szCs w:val="24"/>
          <w:lang w:val="es-CL"/>
        </w:rPr>
        <w:t>.</w:t>
      </w:r>
      <w:r w:rsidR="008876FD" w:rsidRPr="001A0685">
        <w:rPr>
          <w:rFonts w:ascii="Garamond" w:hAnsi="Garamond"/>
          <w:sz w:val="24"/>
          <w:szCs w:val="24"/>
          <w:lang w:val="es-CL"/>
        </w:rPr>
        <w:t xml:space="preserve"> Este es el pensamiento de Walter Benjamín:</w:t>
      </w:r>
      <w:r w:rsidR="000975C8" w:rsidRPr="001A0685">
        <w:rPr>
          <w:rFonts w:ascii="Garamond" w:hAnsi="Garamond"/>
          <w:sz w:val="24"/>
          <w:szCs w:val="24"/>
          <w:lang w:val="es-CL"/>
        </w:rPr>
        <w:t xml:space="preserve"> “hay que leer la historia a contrapelo”</w:t>
      </w:r>
      <w:r w:rsidR="002606FC" w:rsidRPr="001A0685">
        <w:rPr>
          <w:rFonts w:ascii="Garamond" w:hAnsi="Garamond"/>
          <w:sz w:val="24"/>
          <w:szCs w:val="24"/>
          <w:lang w:val="es-CL"/>
        </w:rPr>
        <w:t>.</w:t>
      </w:r>
      <w:r w:rsidR="000975C8" w:rsidRPr="001A0685">
        <w:rPr>
          <w:rFonts w:ascii="Garamond" w:hAnsi="Garamond"/>
          <w:sz w:val="24"/>
          <w:szCs w:val="24"/>
          <w:lang w:val="es-CL"/>
        </w:rPr>
        <w:t xml:space="preserve"> </w:t>
      </w:r>
    </w:p>
    <w:p w14:paraId="45F1E528" w14:textId="4B434670" w:rsidR="00AD09C5" w:rsidRPr="001A0685" w:rsidRDefault="00635988"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E6494D" w:rsidRPr="001A0685">
        <w:rPr>
          <w:rFonts w:ascii="Garamond" w:hAnsi="Garamond"/>
          <w:sz w:val="24"/>
          <w:szCs w:val="24"/>
          <w:lang w:val="es-CL"/>
        </w:rPr>
        <w:t>L</w:t>
      </w:r>
      <w:r w:rsidR="000975C8" w:rsidRPr="001A0685">
        <w:rPr>
          <w:rFonts w:ascii="Garamond" w:hAnsi="Garamond"/>
          <w:sz w:val="24"/>
          <w:szCs w:val="24"/>
          <w:lang w:val="es-CL"/>
        </w:rPr>
        <w:t>a “Opción preferencial por el pobre”</w:t>
      </w:r>
      <w:r w:rsidR="00E6494D" w:rsidRPr="001A0685">
        <w:rPr>
          <w:rFonts w:ascii="Garamond" w:hAnsi="Garamond"/>
          <w:sz w:val="24"/>
          <w:szCs w:val="24"/>
          <w:lang w:val="es-CL"/>
        </w:rPr>
        <w:t xml:space="preserve"> también es una </w:t>
      </w:r>
      <w:r w:rsidR="000975C8" w:rsidRPr="001A0685">
        <w:rPr>
          <w:rFonts w:ascii="Garamond" w:hAnsi="Garamond"/>
          <w:sz w:val="24"/>
          <w:szCs w:val="24"/>
          <w:lang w:val="es-CL"/>
        </w:rPr>
        <w:t>cuestión de orden pastoral. Claro que sí. Quién va a dudar de eso</w:t>
      </w:r>
      <w:r w:rsidR="000864FF" w:rsidRPr="001A0685">
        <w:rPr>
          <w:rFonts w:ascii="Garamond" w:hAnsi="Garamond"/>
          <w:sz w:val="24"/>
          <w:szCs w:val="24"/>
          <w:lang w:val="es-CL"/>
        </w:rPr>
        <w:t xml:space="preserve">. </w:t>
      </w:r>
      <w:r w:rsidR="00E326DF" w:rsidRPr="001A0685">
        <w:rPr>
          <w:rFonts w:ascii="Garamond" w:hAnsi="Garamond"/>
          <w:sz w:val="24"/>
          <w:szCs w:val="24"/>
          <w:lang w:val="es-CL"/>
        </w:rPr>
        <w:t xml:space="preserve">Es necesaria una amistad con el pobre. </w:t>
      </w:r>
      <w:r w:rsidR="00251FBD" w:rsidRPr="001A0685">
        <w:rPr>
          <w:rFonts w:ascii="Garamond" w:hAnsi="Garamond"/>
          <w:sz w:val="24"/>
          <w:szCs w:val="24"/>
          <w:lang w:val="es-CL"/>
        </w:rPr>
        <w:t xml:space="preserve">Sin una amistad con ellos no habrá un auténtico compromiso con ellos. </w:t>
      </w:r>
      <w:r w:rsidR="000548A7" w:rsidRPr="001A0685">
        <w:rPr>
          <w:rFonts w:ascii="Garamond" w:hAnsi="Garamond"/>
          <w:sz w:val="24"/>
          <w:szCs w:val="24"/>
          <w:lang w:val="es-CL"/>
        </w:rPr>
        <w:t xml:space="preserve">Lo dice </w:t>
      </w:r>
      <w:r w:rsidR="00DA352A" w:rsidRPr="001A0685">
        <w:rPr>
          <w:rFonts w:ascii="Garamond" w:hAnsi="Garamond"/>
          <w:sz w:val="24"/>
          <w:szCs w:val="24"/>
          <w:lang w:val="es-CL"/>
        </w:rPr>
        <w:t>Aparecida</w:t>
      </w:r>
      <w:r w:rsidR="006E4BF8" w:rsidRPr="001A0685">
        <w:rPr>
          <w:rFonts w:ascii="Garamond" w:hAnsi="Garamond"/>
          <w:sz w:val="24"/>
          <w:szCs w:val="24"/>
          <w:lang w:val="es-CL"/>
        </w:rPr>
        <w:t>. No un compromiso con una clase social, con una raza, con una cultura con un género,</w:t>
      </w:r>
      <w:r w:rsidR="00A64A07" w:rsidRPr="001A0685">
        <w:rPr>
          <w:rFonts w:ascii="Garamond" w:hAnsi="Garamond"/>
          <w:sz w:val="24"/>
          <w:szCs w:val="24"/>
          <w:lang w:val="es-CL"/>
        </w:rPr>
        <w:t xml:space="preserve"> sino con las personas. La amistad es fundamental: </w:t>
      </w:r>
      <w:r w:rsidR="00156E01" w:rsidRPr="001A0685">
        <w:rPr>
          <w:rFonts w:ascii="Garamond" w:hAnsi="Garamond"/>
          <w:sz w:val="24"/>
          <w:szCs w:val="24"/>
          <w:lang w:val="es-CL"/>
        </w:rPr>
        <w:t>“</w:t>
      </w:r>
      <w:r w:rsidR="000975C8" w:rsidRPr="001A0685">
        <w:rPr>
          <w:rFonts w:ascii="Garamond" w:hAnsi="Garamond"/>
          <w:sz w:val="24"/>
          <w:szCs w:val="24"/>
          <w:lang w:val="es-CL"/>
        </w:rPr>
        <w:t>ya no los llamo siervos</w:t>
      </w:r>
      <w:r w:rsidR="00A64A07" w:rsidRPr="001A0685">
        <w:rPr>
          <w:rFonts w:ascii="Garamond" w:hAnsi="Garamond"/>
          <w:sz w:val="24"/>
          <w:szCs w:val="24"/>
          <w:lang w:val="es-CL"/>
        </w:rPr>
        <w:t xml:space="preserve"> -dice Jesús</w:t>
      </w:r>
      <w:r w:rsidR="007E2B48" w:rsidRPr="001A0685">
        <w:rPr>
          <w:rFonts w:ascii="Garamond" w:hAnsi="Garamond"/>
          <w:sz w:val="24"/>
          <w:szCs w:val="24"/>
          <w:lang w:val="es-CL"/>
        </w:rPr>
        <w:t xml:space="preserve"> en el evangelio de Juan -</w:t>
      </w:r>
      <w:r w:rsidR="000975C8" w:rsidRPr="001A0685">
        <w:rPr>
          <w:rFonts w:ascii="Garamond" w:hAnsi="Garamond"/>
          <w:sz w:val="24"/>
          <w:szCs w:val="24"/>
          <w:lang w:val="es-CL"/>
        </w:rPr>
        <w:t>, los llamo amigos”</w:t>
      </w:r>
      <w:r w:rsidR="007E2B48" w:rsidRPr="001A0685">
        <w:rPr>
          <w:rFonts w:ascii="Garamond" w:hAnsi="Garamond"/>
          <w:sz w:val="24"/>
          <w:szCs w:val="24"/>
          <w:lang w:val="es-CL"/>
        </w:rPr>
        <w:t>.</w:t>
      </w:r>
      <w:r w:rsidR="000975C8" w:rsidRPr="001A0685">
        <w:rPr>
          <w:rFonts w:ascii="Garamond" w:hAnsi="Garamond"/>
          <w:sz w:val="24"/>
          <w:szCs w:val="24"/>
          <w:lang w:val="es-CL"/>
        </w:rPr>
        <w:t xml:space="preserve"> </w:t>
      </w:r>
    </w:p>
    <w:p w14:paraId="16790257" w14:textId="6EF20E34" w:rsidR="006C256F" w:rsidRPr="001A0685" w:rsidRDefault="00635988"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8C33B1" w:rsidRPr="001A0685">
        <w:rPr>
          <w:rFonts w:ascii="Garamond" w:hAnsi="Garamond"/>
          <w:sz w:val="24"/>
          <w:szCs w:val="24"/>
          <w:lang w:val="es-CL"/>
        </w:rPr>
        <w:t xml:space="preserve">En los pobres hay </w:t>
      </w:r>
      <w:r w:rsidR="0053734F" w:rsidRPr="001A0685">
        <w:rPr>
          <w:rFonts w:ascii="Garamond" w:hAnsi="Garamond"/>
          <w:sz w:val="24"/>
          <w:szCs w:val="24"/>
          <w:lang w:val="es-CL"/>
        </w:rPr>
        <w:t>pobrezas ocultas y escondidas. Sin amistad con ellos, estas no salen a flo</w:t>
      </w:r>
      <w:r w:rsidR="00492B55" w:rsidRPr="001A0685">
        <w:rPr>
          <w:rFonts w:ascii="Garamond" w:hAnsi="Garamond"/>
          <w:sz w:val="24"/>
          <w:szCs w:val="24"/>
          <w:lang w:val="es-CL"/>
        </w:rPr>
        <w:t>te; son cosas que tienen que ver con la familia, por ejemplo</w:t>
      </w:r>
      <w:r w:rsidR="00B511DF" w:rsidRPr="001A0685">
        <w:rPr>
          <w:rFonts w:ascii="Garamond" w:hAnsi="Garamond"/>
          <w:sz w:val="24"/>
          <w:szCs w:val="24"/>
          <w:lang w:val="es-CL"/>
        </w:rPr>
        <w:t>. Cosas que dan vergüenza sobre todo a las mujeres que son los pobres entre los pobres.</w:t>
      </w:r>
      <w:r w:rsidR="0098129C" w:rsidRPr="001A0685">
        <w:rPr>
          <w:rFonts w:ascii="Garamond" w:hAnsi="Garamond"/>
          <w:sz w:val="24"/>
          <w:szCs w:val="24"/>
          <w:lang w:val="es-CL"/>
        </w:rPr>
        <w:t xml:space="preserve"> Ellas suman factores de marginación e insignificancia.</w:t>
      </w:r>
      <w:r w:rsidR="00D024E0" w:rsidRPr="001A0685">
        <w:rPr>
          <w:rFonts w:ascii="Garamond" w:hAnsi="Garamond"/>
          <w:sz w:val="24"/>
          <w:szCs w:val="24"/>
          <w:lang w:val="es-CL"/>
        </w:rPr>
        <w:t xml:space="preserve"> Es verdad que hay que cambiar la sociedad, pero también hay cosas chiquit</w:t>
      </w:r>
      <w:r w:rsidR="00586502" w:rsidRPr="001A0685">
        <w:rPr>
          <w:rFonts w:ascii="Garamond" w:hAnsi="Garamond"/>
          <w:sz w:val="24"/>
          <w:szCs w:val="24"/>
          <w:lang w:val="es-CL"/>
        </w:rPr>
        <w:t xml:space="preserve">as: la </w:t>
      </w:r>
      <w:r w:rsidR="00586502" w:rsidRPr="001A0685">
        <w:rPr>
          <w:rFonts w:ascii="Garamond" w:hAnsi="Garamond"/>
          <w:sz w:val="24"/>
          <w:szCs w:val="24"/>
          <w:lang w:val="es-CL"/>
        </w:rPr>
        <w:lastRenderedPageBreak/>
        <w:t>amistad con el pobre, la ternura de Jesús frete a una serie de personas. Los evangelios no dicen que esto es fundamental.</w:t>
      </w:r>
      <w:r w:rsidR="00A955FD" w:rsidRPr="001A0685">
        <w:rPr>
          <w:rFonts w:ascii="Garamond" w:hAnsi="Garamond"/>
          <w:sz w:val="24"/>
          <w:szCs w:val="24"/>
          <w:lang w:val="es-CL"/>
        </w:rPr>
        <w:t xml:space="preserve"> </w:t>
      </w:r>
      <w:r w:rsidR="000975C8" w:rsidRPr="001A0685">
        <w:rPr>
          <w:rFonts w:ascii="Garamond" w:hAnsi="Garamond"/>
          <w:sz w:val="24"/>
          <w:szCs w:val="24"/>
          <w:lang w:val="es-CL"/>
        </w:rPr>
        <w:t>Lo que quiero decir con esto</w:t>
      </w:r>
      <w:r w:rsidR="00A24944" w:rsidRPr="001A0685">
        <w:rPr>
          <w:rFonts w:ascii="Garamond" w:hAnsi="Garamond"/>
          <w:sz w:val="24"/>
          <w:szCs w:val="24"/>
          <w:lang w:val="es-CL"/>
        </w:rPr>
        <w:t xml:space="preserve"> </w:t>
      </w:r>
      <w:r w:rsidR="000975C8" w:rsidRPr="001A0685">
        <w:rPr>
          <w:rFonts w:ascii="Garamond" w:hAnsi="Garamond"/>
          <w:sz w:val="24"/>
          <w:szCs w:val="24"/>
          <w:lang w:val="es-CL"/>
        </w:rPr>
        <w:t>-voy terminando- es lo siguiente: “La opción preferencial por el pobre tiene estas tres dimensiones: espiritualidad</w:t>
      </w:r>
      <w:r w:rsidR="002C3132" w:rsidRPr="001A0685">
        <w:rPr>
          <w:rFonts w:ascii="Garamond" w:hAnsi="Garamond"/>
          <w:sz w:val="24"/>
          <w:szCs w:val="24"/>
          <w:lang w:val="es-CL"/>
        </w:rPr>
        <w:t>,</w:t>
      </w:r>
      <w:r w:rsidR="000975C8" w:rsidRPr="001A0685">
        <w:rPr>
          <w:rFonts w:ascii="Garamond" w:hAnsi="Garamond"/>
          <w:sz w:val="24"/>
          <w:szCs w:val="24"/>
          <w:lang w:val="es-CL"/>
        </w:rPr>
        <w:t xml:space="preserve"> análisis de la sociedad y de la reflexión teológica</w:t>
      </w:r>
      <w:r w:rsidR="002C3132" w:rsidRPr="001A0685">
        <w:rPr>
          <w:rFonts w:ascii="Garamond" w:hAnsi="Garamond"/>
          <w:sz w:val="24"/>
          <w:szCs w:val="24"/>
          <w:lang w:val="es-CL"/>
        </w:rPr>
        <w:t>-</w:t>
      </w:r>
      <w:r w:rsidR="000975C8" w:rsidRPr="001A0685">
        <w:rPr>
          <w:rFonts w:ascii="Garamond" w:hAnsi="Garamond"/>
          <w:sz w:val="24"/>
          <w:szCs w:val="24"/>
          <w:lang w:val="es-CL"/>
        </w:rPr>
        <w:t>pastoral. La opción preferencial por el pobre</w:t>
      </w:r>
      <w:r w:rsidR="00414AB9" w:rsidRPr="001A0685">
        <w:rPr>
          <w:rFonts w:ascii="Garamond" w:hAnsi="Garamond"/>
          <w:sz w:val="24"/>
          <w:szCs w:val="24"/>
          <w:lang w:val="es-CL"/>
        </w:rPr>
        <w:t xml:space="preserve"> </w:t>
      </w:r>
      <w:r w:rsidR="000975C8" w:rsidRPr="001A0685">
        <w:rPr>
          <w:rFonts w:ascii="Garamond" w:hAnsi="Garamond"/>
          <w:sz w:val="24"/>
          <w:szCs w:val="24"/>
          <w:lang w:val="es-CL"/>
        </w:rPr>
        <w:t>es una manera de caminar detrás de Jesús; es una manera de leer la historia y de leer el mensaje; y es también una manera de anunciar el mensaje</w:t>
      </w:r>
      <w:r w:rsidR="009E2772" w:rsidRPr="001A0685">
        <w:rPr>
          <w:rFonts w:ascii="Garamond" w:hAnsi="Garamond"/>
          <w:sz w:val="24"/>
          <w:szCs w:val="24"/>
          <w:lang w:val="es-CL"/>
        </w:rPr>
        <w:t xml:space="preserve"> (como lo hacemos en la pastoral)</w:t>
      </w:r>
    </w:p>
    <w:p w14:paraId="1A5763CC" w14:textId="5717C0B9" w:rsidR="00AD09C5" w:rsidRPr="001A0685" w:rsidRDefault="00635988"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 xml:space="preserve">Cuando Puebla habla de la “Opción preferencial por el pobre”, habla, si no me equivoco, </w:t>
      </w:r>
      <w:r w:rsidR="009E0FC7" w:rsidRPr="001A0685">
        <w:rPr>
          <w:rFonts w:ascii="Garamond" w:hAnsi="Garamond"/>
          <w:sz w:val="24"/>
          <w:szCs w:val="24"/>
          <w:lang w:val="es-CL"/>
        </w:rPr>
        <w:t xml:space="preserve">seis </w:t>
      </w:r>
      <w:r w:rsidR="000975C8" w:rsidRPr="001A0685">
        <w:rPr>
          <w:rFonts w:ascii="Garamond" w:hAnsi="Garamond"/>
          <w:sz w:val="24"/>
          <w:szCs w:val="24"/>
          <w:lang w:val="es-CL"/>
        </w:rPr>
        <w:t>veces de conversión</w:t>
      </w:r>
      <w:r w:rsidR="008E368B" w:rsidRPr="001A0685">
        <w:rPr>
          <w:rFonts w:ascii="Garamond" w:hAnsi="Garamond"/>
          <w:sz w:val="24"/>
          <w:szCs w:val="24"/>
          <w:lang w:val="es-CL"/>
        </w:rPr>
        <w:t>: c</w:t>
      </w:r>
      <w:r w:rsidR="000975C8" w:rsidRPr="001A0685">
        <w:rPr>
          <w:rFonts w:ascii="Garamond" w:hAnsi="Garamond"/>
          <w:sz w:val="24"/>
          <w:szCs w:val="24"/>
          <w:lang w:val="es-CL"/>
        </w:rPr>
        <w:t>onversión de Iglesia, conversión de cada cristiano</w:t>
      </w:r>
      <w:r w:rsidR="008E368B" w:rsidRPr="001A0685">
        <w:rPr>
          <w:rFonts w:ascii="Garamond" w:hAnsi="Garamond"/>
          <w:sz w:val="24"/>
          <w:szCs w:val="24"/>
          <w:lang w:val="es-CL"/>
        </w:rPr>
        <w:t>… dejar un camino y tomar otro.</w:t>
      </w:r>
      <w:r w:rsidR="000975C8" w:rsidRPr="001A0685">
        <w:rPr>
          <w:rFonts w:ascii="Garamond" w:hAnsi="Garamond"/>
          <w:sz w:val="24"/>
          <w:szCs w:val="24"/>
          <w:lang w:val="es-CL"/>
        </w:rPr>
        <w:t xml:space="preserve"> </w:t>
      </w:r>
    </w:p>
    <w:p w14:paraId="0E08CA70" w14:textId="2ADB2FD3" w:rsidR="0087431C" w:rsidRPr="001A0685" w:rsidRDefault="00635988"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 xml:space="preserve">Bien. Paso a mi tercer punto </w:t>
      </w:r>
      <w:r w:rsidR="004F7F5A" w:rsidRPr="001A0685">
        <w:rPr>
          <w:rFonts w:ascii="Garamond" w:hAnsi="Garamond"/>
          <w:sz w:val="24"/>
          <w:szCs w:val="24"/>
          <w:lang w:val="es-CL"/>
        </w:rPr>
        <w:t>que,</w:t>
      </w:r>
      <w:r w:rsidR="000975C8" w:rsidRPr="001A0685">
        <w:rPr>
          <w:rFonts w:ascii="Garamond" w:hAnsi="Garamond"/>
          <w:sz w:val="24"/>
          <w:szCs w:val="24"/>
          <w:lang w:val="es-CL"/>
        </w:rPr>
        <w:t xml:space="preserve"> en realidad, es una conclusión</w:t>
      </w:r>
      <w:r w:rsidR="000E031A" w:rsidRPr="001A0685">
        <w:rPr>
          <w:rFonts w:ascii="Garamond" w:hAnsi="Garamond"/>
          <w:sz w:val="24"/>
          <w:szCs w:val="24"/>
          <w:lang w:val="es-CL"/>
        </w:rPr>
        <w:t xml:space="preserve">. </w:t>
      </w:r>
      <w:r w:rsidR="000975C8" w:rsidRPr="001A0685">
        <w:rPr>
          <w:rFonts w:ascii="Garamond" w:hAnsi="Garamond"/>
          <w:sz w:val="24"/>
          <w:szCs w:val="24"/>
          <w:lang w:val="es-CL"/>
        </w:rPr>
        <w:t>Quisiera plantear esta cuestión. A mí me parece que la teología, es fundamentalmente una hermenéutica de la esperanza. La teología es ver las razones de esperanza que tenemos. Es aquello que está en la carta de Pedro</w:t>
      </w:r>
      <w:r w:rsidR="008D3348" w:rsidRPr="001A0685">
        <w:rPr>
          <w:rFonts w:ascii="Garamond" w:hAnsi="Garamond"/>
          <w:sz w:val="24"/>
          <w:szCs w:val="24"/>
          <w:lang w:val="es-CL"/>
        </w:rPr>
        <w:t>:</w:t>
      </w:r>
      <w:r w:rsidR="000975C8" w:rsidRPr="001A0685">
        <w:rPr>
          <w:rFonts w:ascii="Garamond" w:hAnsi="Garamond"/>
          <w:sz w:val="24"/>
          <w:szCs w:val="24"/>
          <w:lang w:val="es-CL"/>
        </w:rPr>
        <w:t xml:space="preserve"> “Den </w:t>
      </w:r>
      <w:r w:rsidR="008D3348" w:rsidRPr="001A0685">
        <w:rPr>
          <w:rFonts w:ascii="Garamond" w:hAnsi="Garamond"/>
          <w:sz w:val="24"/>
          <w:szCs w:val="24"/>
          <w:lang w:val="es-CL"/>
        </w:rPr>
        <w:t>r</w:t>
      </w:r>
      <w:r w:rsidR="000975C8" w:rsidRPr="001A0685">
        <w:rPr>
          <w:rFonts w:ascii="Garamond" w:hAnsi="Garamond"/>
          <w:sz w:val="24"/>
          <w:szCs w:val="24"/>
          <w:lang w:val="es-CL"/>
        </w:rPr>
        <w:t xml:space="preserve">azón de su </w:t>
      </w:r>
      <w:r w:rsidR="008D3348" w:rsidRPr="001A0685">
        <w:rPr>
          <w:rFonts w:ascii="Garamond" w:hAnsi="Garamond"/>
          <w:sz w:val="24"/>
          <w:szCs w:val="24"/>
          <w:lang w:val="es-CL"/>
        </w:rPr>
        <w:t>e</w:t>
      </w:r>
      <w:r w:rsidR="000975C8" w:rsidRPr="001A0685">
        <w:rPr>
          <w:rFonts w:ascii="Garamond" w:hAnsi="Garamond"/>
          <w:sz w:val="24"/>
          <w:szCs w:val="24"/>
          <w:lang w:val="es-CL"/>
        </w:rPr>
        <w:t>speranza”.</w:t>
      </w:r>
      <w:r w:rsidR="000E031A" w:rsidRPr="001A0685">
        <w:rPr>
          <w:rFonts w:ascii="Garamond" w:hAnsi="Garamond"/>
          <w:sz w:val="24"/>
          <w:szCs w:val="24"/>
          <w:lang w:val="es-CL"/>
        </w:rPr>
        <w:t xml:space="preserve"> </w:t>
      </w:r>
      <w:r w:rsidR="008F1AC9" w:rsidRPr="001A0685">
        <w:rPr>
          <w:rFonts w:ascii="Garamond" w:hAnsi="Garamond"/>
          <w:sz w:val="24"/>
          <w:szCs w:val="24"/>
          <w:lang w:val="es-CL"/>
        </w:rPr>
        <w:t>L</w:t>
      </w:r>
      <w:r w:rsidR="000975C8" w:rsidRPr="001A0685">
        <w:rPr>
          <w:rFonts w:ascii="Garamond" w:hAnsi="Garamond"/>
          <w:sz w:val="24"/>
          <w:szCs w:val="24"/>
          <w:lang w:val="es-CL"/>
        </w:rPr>
        <w:t xml:space="preserve">a teología está en búsqueda de razones de </w:t>
      </w:r>
      <w:r w:rsidR="004F7F5A" w:rsidRPr="001A0685">
        <w:rPr>
          <w:rFonts w:ascii="Garamond" w:hAnsi="Garamond"/>
          <w:sz w:val="24"/>
          <w:szCs w:val="24"/>
          <w:lang w:val="es-CL"/>
        </w:rPr>
        <w:t>esperanza.</w:t>
      </w:r>
      <w:r w:rsidR="0055245D" w:rsidRPr="001A0685">
        <w:rPr>
          <w:rFonts w:ascii="Garamond" w:hAnsi="Garamond"/>
          <w:sz w:val="24"/>
          <w:szCs w:val="24"/>
          <w:lang w:val="es-CL"/>
        </w:rPr>
        <w:t xml:space="preserve"> Es una </w:t>
      </w:r>
      <w:r w:rsidR="000975C8" w:rsidRPr="001A0685">
        <w:rPr>
          <w:rFonts w:ascii="Garamond" w:hAnsi="Garamond"/>
          <w:sz w:val="24"/>
          <w:szCs w:val="24"/>
          <w:lang w:val="es-CL"/>
        </w:rPr>
        <w:t xml:space="preserve">orientación </w:t>
      </w:r>
      <w:r w:rsidR="00F16077" w:rsidRPr="001A0685">
        <w:rPr>
          <w:rFonts w:ascii="Garamond" w:hAnsi="Garamond"/>
          <w:sz w:val="24"/>
          <w:szCs w:val="24"/>
          <w:lang w:val="es-CL"/>
        </w:rPr>
        <w:t>para el</w:t>
      </w:r>
      <w:r w:rsidR="000975C8" w:rsidRPr="001A0685">
        <w:rPr>
          <w:rFonts w:ascii="Garamond" w:hAnsi="Garamond"/>
          <w:sz w:val="24"/>
          <w:szCs w:val="24"/>
          <w:lang w:val="es-CL"/>
        </w:rPr>
        <w:t xml:space="preserve"> anuncio del </w:t>
      </w:r>
      <w:r w:rsidR="00F16077" w:rsidRPr="001A0685">
        <w:rPr>
          <w:rFonts w:ascii="Garamond" w:hAnsi="Garamond"/>
          <w:sz w:val="24"/>
          <w:szCs w:val="24"/>
          <w:lang w:val="es-CL"/>
        </w:rPr>
        <w:t>E</w:t>
      </w:r>
      <w:r w:rsidR="000975C8" w:rsidRPr="001A0685">
        <w:rPr>
          <w:rFonts w:ascii="Garamond" w:hAnsi="Garamond"/>
          <w:sz w:val="24"/>
          <w:szCs w:val="24"/>
          <w:lang w:val="es-CL"/>
        </w:rPr>
        <w:t>vangelio</w:t>
      </w:r>
      <w:r w:rsidR="00F16077" w:rsidRPr="001A0685">
        <w:rPr>
          <w:rFonts w:ascii="Garamond" w:hAnsi="Garamond"/>
          <w:sz w:val="24"/>
          <w:szCs w:val="24"/>
          <w:lang w:val="es-CL"/>
        </w:rPr>
        <w:t xml:space="preserve">. </w:t>
      </w:r>
      <w:r w:rsidR="007D4D80" w:rsidRPr="001A0685">
        <w:rPr>
          <w:rFonts w:ascii="Garamond" w:hAnsi="Garamond"/>
          <w:sz w:val="24"/>
          <w:szCs w:val="24"/>
          <w:lang w:val="es-CL"/>
        </w:rPr>
        <w:t>La teología es para hacer</w:t>
      </w:r>
      <w:r w:rsidR="00AE3D1A" w:rsidRPr="001A0685">
        <w:rPr>
          <w:rFonts w:ascii="Garamond" w:hAnsi="Garamond"/>
          <w:sz w:val="24"/>
          <w:szCs w:val="24"/>
          <w:lang w:val="es-CL"/>
        </w:rPr>
        <w:t>nos mejores cristianos. Por esto, no se la puede separar de la espiritualidad.</w:t>
      </w:r>
      <w:r w:rsidR="0087431C" w:rsidRPr="001A0685">
        <w:rPr>
          <w:rFonts w:ascii="Garamond" w:hAnsi="Garamond"/>
          <w:sz w:val="24"/>
          <w:szCs w:val="24"/>
          <w:lang w:val="es-CL"/>
        </w:rPr>
        <w:t xml:space="preserve"> </w:t>
      </w:r>
    </w:p>
    <w:p w14:paraId="6A68BBA2" w14:textId="45495F56" w:rsidR="005763CF" w:rsidRPr="001A0685" w:rsidRDefault="00635988"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Esto</w:t>
      </w:r>
      <w:r w:rsidR="0087431C" w:rsidRPr="001A0685">
        <w:rPr>
          <w:rFonts w:ascii="Garamond" w:hAnsi="Garamond"/>
          <w:sz w:val="24"/>
          <w:szCs w:val="24"/>
          <w:lang w:val="es-CL"/>
        </w:rPr>
        <w:t xml:space="preserve"> </w:t>
      </w:r>
      <w:r w:rsidR="000975C8" w:rsidRPr="001A0685">
        <w:rPr>
          <w:rFonts w:ascii="Garamond" w:hAnsi="Garamond"/>
          <w:sz w:val="24"/>
          <w:szCs w:val="24"/>
          <w:lang w:val="es-CL"/>
        </w:rPr>
        <w:t>no borra el carácter serio, sistemático</w:t>
      </w:r>
      <w:r w:rsidR="00945FA5" w:rsidRPr="001A0685">
        <w:rPr>
          <w:rFonts w:ascii="Garamond" w:hAnsi="Garamond"/>
          <w:sz w:val="24"/>
          <w:szCs w:val="24"/>
          <w:lang w:val="es-CL"/>
        </w:rPr>
        <w:t xml:space="preserve">, </w:t>
      </w:r>
      <w:r w:rsidR="000975C8" w:rsidRPr="001A0685">
        <w:rPr>
          <w:rFonts w:ascii="Garamond" w:hAnsi="Garamond"/>
          <w:sz w:val="24"/>
          <w:szCs w:val="24"/>
          <w:lang w:val="es-CL"/>
        </w:rPr>
        <w:t>diría científico incluso</w:t>
      </w:r>
      <w:r w:rsidR="00945FA5" w:rsidRPr="001A0685">
        <w:rPr>
          <w:rFonts w:ascii="Garamond" w:hAnsi="Garamond"/>
          <w:sz w:val="24"/>
          <w:szCs w:val="24"/>
          <w:lang w:val="es-CL"/>
        </w:rPr>
        <w:t>,</w:t>
      </w:r>
      <w:r w:rsidR="000975C8" w:rsidRPr="001A0685">
        <w:rPr>
          <w:rFonts w:ascii="Garamond" w:hAnsi="Garamond"/>
          <w:sz w:val="24"/>
          <w:szCs w:val="24"/>
          <w:lang w:val="es-CL"/>
        </w:rPr>
        <w:t xml:space="preserve"> que hay que tener para trabajar teológicamente</w:t>
      </w:r>
      <w:r w:rsidR="00631E66" w:rsidRPr="001A0685">
        <w:rPr>
          <w:rFonts w:ascii="Garamond" w:hAnsi="Garamond"/>
          <w:sz w:val="24"/>
          <w:szCs w:val="24"/>
          <w:lang w:val="es-CL"/>
        </w:rPr>
        <w:t>.</w:t>
      </w:r>
      <w:r w:rsidR="00945FA5" w:rsidRPr="001A0685">
        <w:rPr>
          <w:rFonts w:ascii="Garamond" w:hAnsi="Garamond"/>
          <w:sz w:val="24"/>
          <w:szCs w:val="24"/>
          <w:lang w:val="es-CL"/>
        </w:rPr>
        <w:t xml:space="preserve"> </w:t>
      </w:r>
      <w:r w:rsidR="000D5DB7" w:rsidRPr="001A0685">
        <w:rPr>
          <w:rFonts w:ascii="Garamond" w:hAnsi="Garamond"/>
          <w:sz w:val="24"/>
          <w:szCs w:val="24"/>
          <w:lang w:val="es-CL"/>
        </w:rPr>
        <w:t>Tenemos el caso de Bartolomé de las Casas</w:t>
      </w:r>
      <w:r w:rsidR="006F0BD3" w:rsidRPr="001A0685">
        <w:rPr>
          <w:rFonts w:ascii="Garamond" w:hAnsi="Garamond"/>
          <w:sz w:val="24"/>
          <w:szCs w:val="24"/>
          <w:lang w:val="es-CL"/>
        </w:rPr>
        <w:t>. Hizo plantearse a los sabios como Francisco de Vitori</w:t>
      </w:r>
      <w:r w:rsidR="00992700" w:rsidRPr="001A0685">
        <w:rPr>
          <w:rFonts w:ascii="Garamond" w:hAnsi="Garamond"/>
          <w:sz w:val="24"/>
          <w:szCs w:val="24"/>
          <w:lang w:val="es-CL"/>
        </w:rPr>
        <w:t>a los problemas de su época.</w:t>
      </w:r>
      <w:r w:rsidR="005763CF" w:rsidRPr="001A0685">
        <w:rPr>
          <w:rFonts w:ascii="Garamond" w:hAnsi="Garamond"/>
          <w:sz w:val="24"/>
          <w:szCs w:val="24"/>
          <w:lang w:val="es-CL"/>
        </w:rPr>
        <w:t xml:space="preserve"> </w:t>
      </w:r>
    </w:p>
    <w:p w14:paraId="76FDCA74" w14:textId="177D2588" w:rsidR="00AD09C5" w:rsidRPr="001A0685" w:rsidRDefault="005763CF" w:rsidP="002A51AC">
      <w:pPr>
        <w:spacing w:after="0" w:line="240" w:lineRule="auto"/>
        <w:ind w:right="-149"/>
        <w:jc w:val="both"/>
        <w:rPr>
          <w:rFonts w:ascii="Garamond" w:hAnsi="Garamond"/>
          <w:sz w:val="24"/>
          <w:szCs w:val="24"/>
          <w:lang w:val="es-CL"/>
        </w:rPr>
      </w:pPr>
      <w:r w:rsidRPr="001A0685">
        <w:rPr>
          <w:rFonts w:ascii="Garamond" w:hAnsi="Garamond"/>
          <w:sz w:val="24"/>
          <w:szCs w:val="24"/>
          <w:lang w:val="es-CL"/>
        </w:rPr>
        <w:t>(</w:t>
      </w:r>
      <w:r w:rsidR="000975C8" w:rsidRPr="001A0685">
        <w:rPr>
          <w:rFonts w:ascii="Garamond" w:hAnsi="Garamond"/>
          <w:sz w:val="24"/>
          <w:szCs w:val="24"/>
          <w:lang w:val="es-CL"/>
        </w:rPr>
        <w:t>De las Casas llegó a este continente a los 18 años, y murió a los 82</w:t>
      </w:r>
      <w:r w:rsidR="00885DFC" w:rsidRPr="001A0685">
        <w:rPr>
          <w:rFonts w:ascii="Garamond" w:hAnsi="Garamond"/>
          <w:sz w:val="24"/>
          <w:szCs w:val="24"/>
          <w:lang w:val="es-CL"/>
        </w:rPr>
        <w:t xml:space="preserve"> </w:t>
      </w:r>
      <w:r w:rsidR="000975C8" w:rsidRPr="001A0685">
        <w:rPr>
          <w:rFonts w:ascii="Garamond" w:hAnsi="Garamond"/>
          <w:sz w:val="24"/>
          <w:szCs w:val="24"/>
          <w:lang w:val="es-CL"/>
        </w:rPr>
        <w:t>en España. Tuvo una vida muy larga</w:t>
      </w:r>
      <w:r w:rsidR="00885DFC" w:rsidRPr="001A0685">
        <w:rPr>
          <w:rFonts w:ascii="Garamond" w:hAnsi="Garamond"/>
          <w:sz w:val="24"/>
          <w:szCs w:val="24"/>
          <w:lang w:val="es-CL"/>
        </w:rPr>
        <w:t xml:space="preserve">. </w:t>
      </w:r>
      <w:r w:rsidR="000975C8" w:rsidRPr="001A0685">
        <w:rPr>
          <w:rFonts w:ascii="Garamond" w:hAnsi="Garamond"/>
          <w:sz w:val="24"/>
          <w:szCs w:val="24"/>
          <w:lang w:val="es-CL"/>
        </w:rPr>
        <w:t>Este viejo no se moría nunca (Risas)</w:t>
      </w:r>
      <w:r w:rsidR="00885DFC" w:rsidRPr="001A0685">
        <w:rPr>
          <w:rFonts w:ascii="Garamond" w:hAnsi="Garamond"/>
          <w:sz w:val="24"/>
          <w:szCs w:val="24"/>
          <w:lang w:val="es-CL"/>
        </w:rPr>
        <w:t>…. En</w:t>
      </w:r>
      <w:r w:rsidR="000975C8" w:rsidRPr="001A0685">
        <w:rPr>
          <w:rFonts w:ascii="Garamond" w:hAnsi="Garamond"/>
          <w:sz w:val="24"/>
          <w:szCs w:val="24"/>
          <w:lang w:val="es-CL"/>
        </w:rPr>
        <w:t xml:space="preserve"> esa época tener 82 años</w:t>
      </w:r>
      <w:r w:rsidR="00431EA5" w:rsidRPr="001A0685">
        <w:rPr>
          <w:rFonts w:ascii="Garamond" w:hAnsi="Garamond"/>
          <w:sz w:val="24"/>
          <w:szCs w:val="24"/>
          <w:lang w:val="es-CL"/>
        </w:rPr>
        <w:t>. T</w:t>
      </w:r>
      <w:r w:rsidR="000975C8" w:rsidRPr="001A0685">
        <w:rPr>
          <w:rFonts w:ascii="Garamond" w:hAnsi="Garamond"/>
          <w:sz w:val="24"/>
          <w:szCs w:val="24"/>
          <w:lang w:val="es-CL"/>
        </w:rPr>
        <w:t>enía una manera de hablar muy graciosa</w:t>
      </w:r>
      <w:r w:rsidR="00431EA5" w:rsidRPr="001A0685">
        <w:rPr>
          <w:rFonts w:ascii="Garamond" w:hAnsi="Garamond"/>
          <w:sz w:val="24"/>
          <w:szCs w:val="24"/>
          <w:lang w:val="es-CL"/>
        </w:rPr>
        <w:t xml:space="preserve">. Él </w:t>
      </w:r>
      <w:r w:rsidR="000975C8" w:rsidRPr="001A0685">
        <w:rPr>
          <w:rFonts w:ascii="Garamond" w:hAnsi="Garamond"/>
          <w:sz w:val="24"/>
          <w:szCs w:val="24"/>
          <w:lang w:val="es-CL"/>
        </w:rPr>
        <w:t>ponía con minúsculas</w:t>
      </w:r>
      <w:r w:rsidR="00F94476" w:rsidRPr="001A0685">
        <w:rPr>
          <w:rFonts w:ascii="Garamond" w:hAnsi="Garamond"/>
          <w:sz w:val="24"/>
          <w:szCs w:val="24"/>
          <w:lang w:val="es-CL"/>
        </w:rPr>
        <w:t xml:space="preserve"> para referirse a los conquistadores:</w:t>
      </w:r>
      <w:r w:rsidR="000975C8" w:rsidRPr="001A0685">
        <w:rPr>
          <w:rFonts w:ascii="Garamond" w:hAnsi="Garamond"/>
          <w:sz w:val="24"/>
          <w:szCs w:val="24"/>
          <w:lang w:val="es-CL"/>
        </w:rPr>
        <w:t xml:space="preserve"> “los corteses, los </w:t>
      </w:r>
      <w:proofErr w:type="spellStart"/>
      <w:r w:rsidR="00F94476" w:rsidRPr="001A0685">
        <w:rPr>
          <w:rFonts w:ascii="Garamond" w:hAnsi="Garamond"/>
          <w:sz w:val="24"/>
          <w:szCs w:val="24"/>
          <w:lang w:val="es-CL"/>
        </w:rPr>
        <w:t>a</w:t>
      </w:r>
      <w:r w:rsidR="004F7F5A" w:rsidRPr="001A0685">
        <w:rPr>
          <w:rFonts w:ascii="Garamond" w:hAnsi="Garamond"/>
          <w:sz w:val="24"/>
          <w:szCs w:val="24"/>
          <w:lang w:val="es-CL"/>
        </w:rPr>
        <w:t>lvarado</w:t>
      </w:r>
      <w:r w:rsidR="00F94476" w:rsidRPr="001A0685">
        <w:rPr>
          <w:rFonts w:ascii="Garamond" w:hAnsi="Garamond"/>
          <w:sz w:val="24"/>
          <w:szCs w:val="24"/>
          <w:lang w:val="es-CL"/>
        </w:rPr>
        <w:t>s</w:t>
      </w:r>
      <w:proofErr w:type="spellEnd"/>
      <w:r w:rsidR="000975C8" w:rsidRPr="001A0685">
        <w:rPr>
          <w:rFonts w:ascii="Garamond" w:hAnsi="Garamond"/>
          <w:sz w:val="24"/>
          <w:szCs w:val="24"/>
          <w:lang w:val="es-CL"/>
        </w:rPr>
        <w:t xml:space="preserve">, los </w:t>
      </w:r>
      <w:proofErr w:type="spellStart"/>
      <w:r w:rsidR="000975C8" w:rsidRPr="001A0685">
        <w:rPr>
          <w:rFonts w:ascii="Garamond" w:hAnsi="Garamond"/>
          <w:sz w:val="24"/>
          <w:szCs w:val="24"/>
          <w:lang w:val="es-CL"/>
        </w:rPr>
        <w:t>pizarros</w:t>
      </w:r>
      <w:proofErr w:type="spellEnd"/>
      <w:r w:rsidR="000975C8" w:rsidRPr="001A0685">
        <w:rPr>
          <w:rFonts w:ascii="Garamond" w:hAnsi="Garamond"/>
          <w:sz w:val="24"/>
          <w:szCs w:val="24"/>
          <w:lang w:val="es-CL"/>
        </w:rPr>
        <w:t xml:space="preserve">, los </w:t>
      </w:r>
      <w:proofErr w:type="spellStart"/>
      <w:r w:rsidR="000975C8" w:rsidRPr="001A0685">
        <w:rPr>
          <w:rFonts w:ascii="Garamond" w:hAnsi="Garamond"/>
          <w:sz w:val="24"/>
          <w:szCs w:val="24"/>
          <w:lang w:val="es-CL"/>
        </w:rPr>
        <w:t>almagros</w:t>
      </w:r>
      <w:proofErr w:type="spellEnd"/>
      <w:r w:rsidR="000975C8" w:rsidRPr="001A0685">
        <w:rPr>
          <w:rFonts w:ascii="Garamond" w:hAnsi="Garamond"/>
          <w:sz w:val="24"/>
          <w:szCs w:val="24"/>
          <w:lang w:val="es-CL"/>
        </w:rPr>
        <w:t>”, todo con minúscula</w:t>
      </w:r>
      <w:r w:rsidR="00F94476" w:rsidRPr="001A0685">
        <w:rPr>
          <w:rFonts w:ascii="Garamond" w:hAnsi="Garamond"/>
          <w:sz w:val="24"/>
          <w:szCs w:val="24"/>
          <w:lang w:val="es-CL"/>
        </w:rPr>
        <w:t>. P</w:t>
      </w:r>
      <w:r w:rsidR="000975C8" w:rsidRPr="001A0685">
        <w:rPr>
          <w:rFonts w:ascii="Garamond" w:hAnsi="Garamond"/>
          <w:sz w:val="24"/>
          <w:szCs w:val="24"/>
          <w:lang w:val="es-CL"/>
        </w:rPr>
        <w:t>ara</w:t>
      </w:r>
      <w:r w:rsidR="00F94476" w:rsidRPr="001A0685">
        <w:rPr>
          <w:rFonts w:ascii="Garamond" w:hAnsi="Garamond"/>
          <w:sz w:val="24"/>
          <w:szCs w:val="24"/>
          <w:lang w:val="es-CL"/>
        </w:rPr>
        <w:t xml:space="preserve"> Las Casas estos eran </w:t>
      </w:r>
      <w:r w:rsidR="000975C8" w:rsidRPr="001A0685">
        <w:rPr>
          <w:rFonts w:ascii="Garamond" w:hAnsi="Garamond"/>
          <w:sz w:val="24"/>
          <w:szCs w:val="24"/>
          <w:lang w:val="es-CL"/>
        </w:rPr>
        <w:t xml:space="preserve">tiranos. Simplemente tiranos. Tiranos de los habitantes de este </w:t>
      </w:r>
      <w:r w:rsidR="004B6759" w:rsidRPr="001A0685">
        <w:rPr>
          <w:rFonts w:ascii="Garamond" w:hAnsi="Garamond"/>
          <w:sz w:val="24"/>
          <w:szCs w:val="24"/>
          <w:lang w:val="es-CL"/>
        </w:rPr>
        <w:t xml:space="preserve">continente. </w:t>
      </w:r>
      <w:r w:rsidR="000975C8" w:rsidRPr="001A0685">
        <w:rPr>
          <w:rFonts w:ascii="Garamond" w:hAnsi="Garamond"/>
          <w:sz w:val="24"/>
          <w:szCs w:val="24"/>
          <w:lang w:val="es-CL"/>
        </w:rPr>
        <w:t>Bueno, este hombre, que tenía cabeza propia, era un autodidacta en teología</w:t>
      </w:r>
      <w:r w:rsidR="009420A2" w:rsidRPr="001A0685">
        <w:rPr>
          <w:rFonts w:ascii="Garamond" w:hAnsi="Garamond"/>
          <w:sz w:val="24"/>
          <w:szCs w:val="24"/>
          <w:lang w:val="es-CL"/>
        </w:rPr>
        <w:t>. Est</w:t>
      </w:r>
      <w:r w:rsidR="000975C8" w:rsidRPr="001A0685">
        <w:rPr>
          <w:rFonts w:ascii="Garamond" w:hAnsi="Garamond"/>
          <w:sz w:val="24"/>
          <w:szCs w:val="24"/>
          <w:lang w:val="es-CL"/>
        </w:rPr>
        <w:t xml:space="preserve">udió solito. Cuando se hizo dominico estudió teología solo, </w:t>
      </w:r>
      <w:r w:rsidR="004B6759" w:rsidRPr="001A0685">
        <w:rPr>
          <w:rFonts w:ascii="Garamond" w:hAnsi="Garamond"/>
          <w:sz w:val="24"/>
          <w:szCs w:val="24"/>
          <w:lang w:val="es-CL"/>
        </w:rPr>
        <w:t>solo</w:t>
      </w:r>
      <w:r w:rsidR="009420A2" w:rsidRPr="001A0685">
        <w:rPr>
          <w:rFonts w:ascii="Garamond" w:hAnsi="Garamond"/>
          <w:sz w:val="24"/>
          <w:szCs w:val="24"/>
          <w:lang w:val="es-CL"/>
        </w:rPr>
        <w:t xml:space="preserve">. en República </w:t>
      </w:r>
      <w:r w:rsidR="000975C8" w:rsidRPr="001A0685">
        <w:rPr>
          <w:rFonts w:ascii="Garamond" w:hAnsi="Garamond"/>
          <w:sz w:val="24"/>
          <w:szCs w:val="24"/>
          <w:lang w:val="es-CL"/>
        </w:rPr>
        <w:t xml:space="preserve">Dominicana. </w:t>
      </w:r>
    </w:p>
    <w:p w14:paraId="3182B4B5" w14:textId="35C6735E" w:rsidR="001B069E" w:rsidRPr="001A0685" w:rsidRDefault="00635988"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D40B45" w:rsidRPr="001A0685">
        <w:rPr>
          <w:rFonts w:ascii="Garamond" w:hAnsi="Garamond"/>
          <w:sz w:val="24"/>
          <w:szCs w:val="24"/>
          <w:lang w:val="es-CL"/>
        </w:rPr>
        <w:t>Otro ejemplo e</w:t>
      </w:r>
      <w:r w:rsidR="007C609C" w:rsidRPr="001A0685">
        <w:rPr>
          <w:rFonts w:ascii="Garamond" w:hAnsi="Garamond"/>
          <w:sz w:val="24"/>
          <w:szCs w:val="24"/>
          <w:lang w:val="es-CL"/>
        </w:rPr>
        <w:t>s el</w:t>
      </w:r>
      <w:r w:rsidR="00D40B45" w:rsidRPr="001A0685">
        <w:rPr>
          <w:rFonts w:ascii="Garamond" w:hAnsi="Garamond"/>
          <w:sz w:val="24"/>
          <w:szCs w:val="24"/>
          <w:lang w:val="es-CL"/>
        </w:rPr>
        <w:t xml:space="preserve"> </w:t>
      </w:r>
      <w:r w:rsidR="000975C8" w:rsidRPr="001A0685">
        <w:rPr>
          <w:rFonts w:ascii="Garamond" w:hAnsi="Garamond"/>
          <w:sz w:val="24"/>
          <w:szCs w:val="24"/>
          <w:lang w:val="es-CL"/>
        </w:rPr>
        <w:t>Vaticano II</w:t>
      </w:r>
      <w:r w:rsidR="007C609C" w:rsidRPr="001A0685">
        <w:rPr>
          <w:rFonts w:ascii="Garamond" w:hAnsi="Garamond"/>
          <w:sz w:val="24"/>
          <w:szCs w:val="24"/>
          <w:lang w:val="es-CL"/>
        </w:rPr>
        <w:t>. L</w:t>
      </w:r>
      <w:r w:rsidR="000975C8" w:rsidRPr="001A0685">
        <w:rPr>
          <w:rFonts w:ascii="Garamond" w:hAnsi="Garamond"/>
          <w:sz w:val="24"/>
          <w:szCs w:val="24"/>
          <w:lang w:val="es-CL"/>
        </w:rPr>
        <w:t>o decía Juan XXII</w:t>
      </w:r>
      <w:r w:rsidR="007C609C" w:rsidRPr="001A0685">
        <w:rPr>
          <w:rFonts w:ascii="Garamond" w:hAnsi="Garamond"/>
          <w:sz w:val="24"/>
          <w:szCs w:val="24"/>
          <w:lang w:val="es-CL"/>
        </w:rPr>
        <w:t>: Un Concilio pastoral</w:t>
      </w:r>
      <w:r w:rsidR="00EC0CC8" w:rsidRPr="001A0685">
        <w:rPr>
          <w:rFonts w:ascii="Garamond" w:hAnsi="Garamond"/>
          <w:sz w:val="24"/>
          <w:szCs w:val="24"/>
          <w:lang w:val="es-CL"/>
        </w:rPr>
        <w:t>. Se trata del más teológico de los concilios del milenio justamente porque es pastoral</w:t>
      </w:r>
      <w:r w:rsidR="00701A86" w:rsidRPr="001A0685">
        <w:rPr>
          <w:rFonts w:ascii="Garamond" w:hAnsi="Garamond"/>
          <w:sz w:val="24"/>
          <w:szCs w:val="24"/>
          <w:lang w:val="es-CL"/>
        </w:rPr>
        <w:t>.</w:t>
      </w:r>
      <w:r w:rsidR="000975C8" w:rsidRPr="001A0685">
        <w:rPr>
          <w:rFonts w:ascii="Garamond" w:hAnsi="Garamond"/>
          <w:sz w:val="24"/>
          <w:szCs w:val="24"/>
          <w:lang w:val="es-CL"/>
        </w:rPr>
        <w:t xml:space="preserve"> La teología no es una metafísica religiosa. </w:t>
      </w:r>
      <w:r w:rsidR="00405B1B" w:rsidRPr="001A0685">
        <w:rPr>
          <w:rFonts w:ascii="Garamond" w:hAnsi="Garamond"/>
          <w:sz w:val="24"/>
          <w:szCs w:val="24"/>
          <w:lang w:val="es-CL"/>
        </w:rPr>
        <w:t xml:space="preserve">Es reflexión sobre </w:t>
      </w:r>
      <w:r w:rsidR="001B069E" w:rsidRPr="001A0685">
        <w:rPr>
          <w:rFonts w:ascii="Garamond" w:hAnsi="Garamond"/>
          <w:sz w:val="24"/>
          <w:szCs w:val="24"/>
          <w:lang w:val="es-CL"/>
        </w:rPr>
        <w:t>una conciencia de vida.</w:t>
      </w:r>
      <w:r w:rsidR="00BD2375" w:rsidRPr="001A0685">
        <w:rPr>
          <w:rFonts w:ascii="Garamond" w:hAnsi="Garamond"/>
          <w:sz w:val="24"/>
          <w:szCs w:val="24"/>
          <w:lang w:val="es-CL"/>
        </w:rPr>
        <w:t xml:space="preserve"> </w:t>
      </w:r>
      <w:r w:rsidR="001B069E" w:rsidRPr="001A0685">
        <w:rPr>
          <w:rFonts w:ascii="Garamond" w:hAnsi="Garamond"/>
          <w:sz w:val="24"/>
          <w:szCs w:val="24"/>
          <w:lang w:val="es-CL"/>
        </w:rPr>
        <w:t xml:space="preserve">Es cierto que en ella hay necesidad de </w:t>
      </w:r>
      <w:r w:rsidR="003E186A" w:rsidRPr="001A0685">
        <w:rPr>
          <w:rFonts w:ascii="Garamond" w:hAnsi="Garamond"/>
          <w:sz w:val="24"/>
          <w:szCs w:val="24"/>
          <w:lang w:val="es-CL"/>
        </w:rPr>
        <w:t>lenguas, por ejemplo, de exposiciones teóricas rigurosas</w:t>
      </w:r>
      <w:r w:rsidR="00845761" w:rsidRPr="001A0685">
        <w:rPr>
          <w:rFonts w:ascii="Garamond" w:hAnsi="Garamond"/>
          <w:sz w:val="24"/>
          <w:szCs w:val="24"/>
          <w:lang w:val="es-CL"/>
        </w:rPr>
        <w:t>. Pero la teología debiera servir en última instancia para anunciar el Evangelio.</w:t>
      </w:r>
      <w:r w:rsidR="00594E09" w:rsidRPr="001A0685">
        <w:rPr>
          <w:rFonts w:ascii="Garamond" w:hAnsi="Garamond"/>
          <w:sz w:val="24"/>
          <w:szCs w:val="24"/>
          <w:lang w:val="es-CL"/>
        </w:rPr>
        <w:t xml:space="preserve"> Es hermenéutica de</w:t>
      </w:r>
      <w:r w:rsidR="00BD2375" w:rsidRPr="001A0685">
        <w:rPr>
          <w:rFonts w:ascii="Garamond" w:hAnsi="Garamond"/>
          <w:sz w:val="24"/>
          <w:szCs w:val="24"/>
          <w:lang w:val="es-CL"/>
        </w:rPr>
        <w:t xml:space="preserve"> la esperanza, antes que hacer citas en alemán (aunque estas pueden ser necesarias).</w:t>
      </w:r>
    </w:p>
    <w:p w14:paraId="47A0D5F4" w14:textId="19449C17" w:rsidR="005D545B" w:rsidRPr="001A0685" w:rsidRDefault="00635988"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Ahora si voy a terminar</w:t>
      </w:r>
      <w:r w:rsidR="00551D31" w:rsidRPr="001A0685">
        <w:rPr>
          <w:rFonts w:ascii="Garamond" w:hAnsi="Garamond"/>
          <w:sz w:val="24"/>
          <w:szCs w:val="24"/>
          <w:lang w:val="es-CL"/>
        </w:rPr>
        <w:t>. V</w:t>
      </w:r>
      <w:r w:rsidR="000975C8" w:rsidRPr="001A0685">
        <w:rPr>
          <w:rFonts w:ascii="Garamond" w:hAnsi="Garamond"/>
          <w:sz w:val="24"/>
          <w:szCs w:val="24"/>
          <w:lang w:val="es-CL"/>
        </w:rPr>
        <w:t>oy a citar un texto de Jeremías</w:t>
      </w:r>
      <w:r w:rsidR="00762EBE" w:rsidRPr="001A0685">
        <w:rPr>
          <w:rFonts w:ascii="Garamond" w:hAnsi="Garamond"/>
          <w:sz w:val="24"/>
          <w:szCs w:val="24"/>
          <w:lang w:val="es-CL"/>
        </w:rPr>
        <w:t xml:space="preserve"> </w:t>
      </w:r>
      <w:r w:rsidR="000975C8" w:rsidRPr="001A0685">
        <w:rPr>
          <w:rFonts w:ascii="Garamond" w:hAnsi="Garamond"/>
          <w:sz w:val="24"/>
          <w:szCs w:val="24"/>
          <w:lang w:val="es-CL"/>
        </w:rPr>
        <w:t>en el capítulo 32</w:t>
      </w:r>
      <w:r w:rsidR="00762EBE" w:rsidRPr="001A0685">
        <w:rPr>
          <w:rFonts w:ascii="Garamond" w:hAnsi="Garamond"/>
          <w:sz w:val="24"/>
          <w:szCs w:val="24"/>
          <w:lang w:val="es-CL"/>
        </w:rPr>
        <w:t>. Esta</w:t>
      </w:r>
      <w:r w:rsidR="000975C8" w:rsidRPr="001A0685">
        <w:rPr>
          <w:rFonts w:ascii="Garamond" w:hAnsi="Garamond"/>
          <w:sz w:val="24"/>
          <w:szCs w:val="24"/>
          <w:lang w:val="es-CL"/>
        </w:rPr>
        <w:t>mos ante esta situación. Las dos potencias</w:t>
      </w:r>
      <w:r w:rsidR="005F6839" w:rsidRPr="001A0685">
        <w:rPr>
          <w:rFonts w:ascii="Garamond" w:hAnsi="Garamond"/>
          <w:sz w:val="24"/>
          <w:szCs w:val="24"/>
          <w:lang w:val="es-CL"/>
        </w:rPr>
        <w:t>,</w:t>
      </w:r>
      <w:r w:rsidR="00762EBE" w:rsidRPr="001A0685">
        <w:rPr>
          <w:rFonts w:ascii="Garamond" w:hAnsi="Garamond"/>
          <w:sz w:val="24"/>
          <w:szCs w:val="24"/>
          <w:lang w:val="es-CL"/>
        </w:rPr>
        <w:t xml:space="preserve"> </w:t>
      </w:r>
      <w:r w:rsidR="000975C8" w:rsidRPr="001A0685">
        <w:rPr>
          <w:rFonts w:ascii="Garamond" w:hAnsi="Garamond"/>
          <w:sz w:val="24"/>
          <w:szCs w:val="24"/>
          <w:lang w:val="es-CL"/>
        </w:rPr>
        <w:t xml:space="preserve">Babilonia </w:t>
      </w:r>
      <w:r w:rsidR="00762EBE" w:rsidRPr="001A0685">
        <w:rPr>
          <w:rFonts w:ascii="Garamond" w:hAnsi="Garamond"/>
          <w:sz w:val="24"/>
          <w:szCs w:val="24"/>
          <w:lang w:val="es-CL"/>
        </w:rPr>
        <w:t xml:space="preserve">y </w:t>
      </w:r>
      <w:r w:rsidR="000975C8" w:rsidRPr="001A0685">
        <w:rPr>
          <w:rFonts w:ascii="Garamond" w:hAnsi="Garamond"/>
          <w:sz w:val="24"/>
          <w:szCs w:val="24"/>
          <w:lang w:val="es-CL"/>
        </w:rPr>
        <w:t>Egipto están en guerra. Este es un paisito. ¿</w:t>
      </w:r>
      <w:r w:rsidR="00F0730E" w:rsidRPr="001A0685">
        <w:rPr>
          <w:rFonts w:ascii="Garamond" w:hAnsi="Garamond"/>
          <w:sz w:val="24"/>
          <w:szCs w:val="24"/>
          <w:lang w:val="es-CL"/>
        </w:rPr>
        <w:t xml:space="preserve">No? </w:t>
      </w:r>
      <w:r w:rsidR="000975C8" w:rsidRPr="001A0685">
        <w:rPr>
          <w:rFonts w:ascii="Garamond" w:hAnsi="Garamond"/>
          <w:sz w:val="24"/>
          <w:szCs w:val="24"/>
          <w:lang w:val="es-CL"/>
        </w:rPr>
        <w:t>Palestina es un paisito. Nadie da un centavo por la tierra de Israel. Nadie.</w:t>
      </w:r>
      <w:r w:rsidR="005F1DE0" w:rsidRPr="001A0685">
        <w:rPr>
          <w:rFonts w:ascii="Garamond" w:hAnsi="Garamond"/>
          <w:sz w:val="24"/>
          <w:szCs w:val="24"/>
          <w:lang w:val="es-CL"/>
        </w:rPr>
        <w:t xml:space="preserve"> Pero Jeremías, en un país devastado -</w:t>
      </w:r>
      <w:r w:rsidR="000975C8" w:rsidRPr="001A0685">
        <w:rPr>
          <w:rFonts w:ascii="Garamond" w:hAnsi="Garamond"/>
          <w:sz w:val="24"/>
          <w:szCs w:val="24"/>
          <w:lang w:val="es-CL"/>
        </w:rPr>
        <w:t>la gente huía, se iba</w:t>
      </w:r>
      <w:r w:rsidR="005F1DE0" w:rsidRPr="001A0685">
        <w:rPr>
          <w:rFonts w:ascii="Garamond" w:hAnsi="Garamond"/>
          <w:sz w:val="24"/>
          <w:szCs w:val="24"/>
          <w:lang w:val="es-CL"/>
        </w:rPr>
        <w:t xml:space="preserve"> </w:t>
      </w:r>
      <w:r w:rsidR="000975C8" w:rsidRPr="001A0685">
        <w:rPr>
          <w:rFonts w:ascii="Garamond" w:hAnsi="Garamond"/>
          <w:sz w:val="24"/>
          <w:szCs w:val="24"/>
          <w:lang w:val="es-CL"/>
        </w:rPr>
        <w:t xml:space="preserve">a </w:t>
      </w:r>
      <w:r w:rsidR="00F0730E" w:rsidRPr="001A0685">
        <w:rPr>
          <w:rFonts w:ascii="Garamond" w:hAnsi="Garamond"/>
          <w:sz w:val="24"/>
          <w:szCs w:val="24"/>
          <w:lang w:val="es-CL"/>
        </w:rPr>
        <w:t xml:space="preserve">Egipto, </w:t>
      </w:r>
      <w:r w:rsidR="000975C8" w:rsidRPr="001A0685">
        <w:rPr>
          <w:rFonts w:ascii="Garamond" w:hAnsi="Garamond"/>
          <w:sz w:val="24"/>
          <w:szCs w:val="24"/>
          <w:lang w:val="es-CL"/>
        </w:rPr>
        <w:t>otros se iban al norte</w:t>
      </w:r>
      <w:r w:rsidR="001C37AD" w:rsidRPr="001A0685">
        <w:rPr>
          <w:rFonts w:ascii="Garamond" w:hAnsi="Garamond"/>
          <w:sz w:val="24"/>
          <w:szCs w:val="24"/>
          <w:lang w:val="es-CL"/>
        </w:rPr>
        <w:t xml:space="preserve"> </w:t>
      </w:r>
      <w:r w:rsidR="000975C8" w:rsidRPr="001A0685">
        <w:rPr>
          <w:rFonts w:ascii="Garamond" w:hAnsi="Garamond"/>
          <w:sz w:val="24"/>
          <w:szCs w:val="24"/>
          <w:lang w:val="es-CL"/>
        </w:rPr>
        <w:t>a refugiarse</w:t>
      </w:r>
      <w:r w:rsidR="00060E06" w:rsidRPr="001A0685">
        <w:rPr>
          <w:rFonts w:ascii="Garamond" w:hAnsi="Garamond"/>
          <w:sz w:val="24"/>
          <w:szCs w:val="24"/>
          <w:lang w:val="es-CL"/>
        </w:rPr>
        <w:t>… e</w:t>
      </w:r>
      <w:r w:rsidR="000975C8" w:rsidRPr="001A0685">
        <w:rPr>
          <w:rFonts w:ascii="Garamond" w:hAnsi="Garamond"/>
          <w:sz w:val="24"/>
          <w:szCs w:val="24"/>
          <w:lang w:val="es-CL"/>
        </w:rPr>
        <w:t xml:space="preserve">n ese momento se </w:t>
      </w:r>
      <w:r w:rsidR="00221AD1" w:rsidRPr="001A0685">
        <w:rPr>
          <w:rFonts w:ascii="Garamond" w:hAnsi="Garamond"/>
          <w:sz w:val="24"/>
          <w:szCs w:val="24"/>
          <w:lang w:val="es-CL"/>
        </w:rPr>
        <w:t>le</w:t>
      </w:r>
      <w:r w:rsidR="000975C8" w:rsidRPr="001A0685">
        <w:rPr>
          <w:rFonts w:ascii="Garamond" w:hAnsi="Garamond"/>
          <w:sz w:val="24"/>
          <w:szCs w:val="24"/>
          <w:lang w:val="es-CL"/>
        </w:rPr>
        <w:t xml:space="preserve"> aparece a </w:t>
      </w:r>
      <w:r w:rsidR="00060E06" w:rsidRPr="001A0685">
        <w:rPr>
          <w:rFonts w:ascii="Garamond" w:hAnsi="Garamond"/>
          <w:sz w:val="24"/>
          <w:szCs w:val="24"/>
          <w:lang w:val="es-CL"/>
        </w:rPr>
        <w:t>J</w:t>
      </w:r>
      <w:r w:rsidR="000975C8" w:rsidRPr="001A0685">
        <w:rPr>
          <w:rFonts w:ascii="Garamond" w:hAnsi="Garamond"/>
          <w:sz w:val="24"/>
          <w:szCs w:val="24"/>
          <w:lang w:val="es-CL"/>
        </w:rPr>
        <w:t>eremías un primo y le dice: “Ha muerto nuestro tío</w:t>
      </w:r>
      <w:r w:rsidR="00AE4D08" w:rsidRPr="001A0685">
        <w:rPr>
          <w:rFonts w:ascii="Garamond" w:hAnsi="Garamond"/>
          <w:sz w:val="24"/>
          <w:szCs w:val="24"/>
          <w:lang w:val="es-CL"/>
        </w:rPr>
        <w:t>..</w:t>
      </w:r>
      <w:r w:rsidR="000975C8" w:rsidRPr="001A0685">
        <w:rPr>
          <w:rFonts w:ascii="Garamond" w:hAnsi="Garamond"/>
          <w:sz w:val="24"/>
          <w:szCs w:val="24"/>
          <w:lang w:val="es-CL"/>
        </w:rPr>
        <w:t>.</w:t>
      </w:r>
      <w:r w:rsidR="00AE4D08" w:rsidRPr="001A0685">
        <w:rPr>
          <w:rFonts w:ascii="Garamond" w:hAnsi="Garamond"/>
          <w:sz w:val="24"/>
          <w:szCs w:val="24"/>
          <w:lang w:val="es-CL"/>
        </w:rPr>
        <w:t>”</w:t>
      </w:r>
      <w:r w:rsidR="00215402" w:rsidRPr="001A0685">
        <w:rPr>
          <w:rFonts w:ascii="Garamond" w:hAnsi="Garamond"/>
          <w:sz w:val="24"/>
          <w:szCs w:val="24"/>
          <w:lang w:val="es-CL"/>
        </w:rPr>
        <w:t>. É</w:t>
      </w:r>
      <w:r w:rsidR="00221AD1" w:rsidRPr="001A0685">
        <w:rPr>
          <w:rFonts w:ascii="Garamond" w:hAnsi="Garamond"/>
          <w:sz w:val="24"/>
          <w:szCs w:val="24"/>
          <w:lang w:val="es-CL"/>
        </w:rPr>
        <w:t>l</w:t>
      </w:r>
      <w:r w:rsidR="000975C8" w:rsidRPr="001A0685">
        <w:rPr>
          <w:rFonts w:ascii="Garamond" w:hAnsi="Garamond"/>
          <w:sz w:val="24"/>
          <w:szCs w:val="24"/>
          <w:lang w:val="es-CL"/>
        </w:rPr>
        <w:t xml:space="preserve"> era dueño de un terreno. </w:t>
      </w:r>
      <w:r w:rsidR="00215402" w:rsidRPr="001A0685">
        <w:rPr>
          <w:rFonts w:ascii="Garamond" w:hAnsi="Garamond"/>
          <w:sz w:val="24"/>
          <w:szCs w:val="24"/>
          <w:lang w:val="es-CL"/>
        </w:rPr>
        <w:t>“</w:t>
      </w:r>
      <w:r w:rsidR="000975C8" w:rsidRPr="001A0685">
        <w:rPr>
          <w:rFonts w:ascii="Garamond" w:hAnsi="Garamond"/>
          <w:sz w:val="24"/>
          <w:szCs w:val="24"/>
          <w:lang w:val="es-CL"/>
        </w:rPr>
        <w:t>Y a ti te toca por derecho</w:t>
      </w:r>
      <w:r w:rsidR="00B82DCA" w:rsidRPr="001A0685">
        <w:rPr>
          <w:rFonts w:ascii="Garamond" w:hAnsi="Garamond"/>
          <w:sz w:val="24"/>
          <w:szCs w:val="24"/>
          <w:lang w:val="es-CL"/>
        </w:rPr>
        <w:t xml:space="preserve"> la primera opción de compra</w:t>
      </w:r>
      <w:r w:rsidR="005D545B" w:rsidRPr="001A0685">
        <w:rPr>
          <w:rFonts w:ascii="Garamond" w:hAnsi="Garamond"/>
          <w:sz w:val="24"/>
          <w:szCs w:val="24"/>
          <w:lang w:val="es-CL"/>
        </w:rPr>
        <w:t xml:space="preserve">”. </w:t>
      </w:r>
      <w:proofErr w:type="gramStart"/>
      <w:r w:rsidR="005D545B" w:rsidRPr="001A0685">
        <w:rPr>
          <w:rFonts w:ascii="Garamond" w:hAnsi="Garamond"/>
          <w:sz w:val="24"/>
          <w:szCs w:val="24"/>
          <w:lang w:val="es-CL"/>
        </w:rPr>
        <w:t>Pero,</w:t>
      </w:r>
      <w:proofErr w:type="gramEnd"/>
      <w:r w:rsidR="005D545B" w:rsidRPr="001A0685">
        <w:rPr>
          <w:rFonts w:ascii="Garamond" w:hAnsi="Garamond"/>
          <w:sz w:val="24"/>
          <w:szCs w:val="24"/>
          <w:lang w:val="es-CL"/>
        </w:rPr>
        <w:t xml:space="preserve"> ¿quién querría comprarlo?</w:t>
      </w:r>
      <w:r w:rsidR="00BF4CDC" w:rsidRPr="001A0685">
        <w:rPr>
          <w:rFonts w:ascii="Garamond" w:hAnsi="Garamond"/>
          <w:sz w:val="24"/>
          <w:szCs w:val="24"/>
          <w:lang w:val="es-CL"/>
        </w:rPr>
        <w:t xml:space="preserve"> La gente huye del territorio. Tal terr</w:t>
      </w:r>
      <w:r w:rsidR="00F06675" w:rsidRPr="001A0685">
        <w:rPr>
          <w:rFonts w:ascii="Garamond" w:hAnsi="Garamond"/>
          <w:sz w:val="24"/>
          <w:szCs w:val="24"/>
          <w:lang w:val="es-CL"/>
        </w:rPr>
        <w:t>eno no vale nada… Pero Yahvé quiere que “compres el terreno”.</w:t>
      </w:r>
      <w:r w:rsidR="007A2799" w:rsidRPr="001A0685">
        <w:rPr>
          <w:rFonts w:ascii="Garamond" w:hAnsi="Garamond"/>
          <w:sz w:val="24"/>
          <w:szCs w:val="24"/>
          <w:lang w:val="es-CL"/>
        </w:rPr>
        <w:t xml:space="preserve"> Y lo compra,</w:t>
      </w:r>
      <w:r w:rsidR="00A95602" w:rsidRPr="001A0685">
        <w:rPr>
          <w:rFonts w:ascii="Garamond" w:hAnsi="Garamond"/>
          <w:sz w:val="24"/>
          <w:szCs w:val="24"/>
          <w:lang w:val="es-CL"/>
        </w:rPr>
        <w:t xml:space="preserve"> pues él debe ser predicador en medio de la evacuación.</w:t>
      </w:r>
      <w:r w:rsidR="00EF50E0" w:rsidRPr="001A0685">
        <w:rPr>
          <w:rFonts w:ascii="Garamond" w:hAnsi="Garamond"/>
          <w:sz w:val="24"/>
          <w:szCs w:val="24"/>
          <w:lang w:val="es-CL"/>
        </w:rPr>
        <w:t xml:space="preserve"> Se compra algo concreto</w:t>
      </w:r>
      <w:r w:rsidR="00DF0A2D" w:rsidRPr="001A0685">
        <w:rPr>
          <w:rFonts w:ascii="Garamond" w:hAnsi="Garamond"/>
          <w:sz w:val="24"/>
          <w:szCs w:val="24"/>
          <w:lang w:val="es-CL"/>
        </w:rPr>
        <w:t>, algo donde pisar tierra</w:t>
      </w:r>
      <w:r w:rsidR="0086598B" w:rsidRPr="001A0685">
        <w:rPr>
          <w:rFonts w:ascii="Garamond" w:hAnsi="Garamond"/>
          <w:sz w:val="24"/>
          <w:szCs w:val="24"/>
          <w:lang w:val="es-CL"/>
        </w:rPr>
        <w:t>. Así se concreta la esperanza.</w:t>
      </w:r>
      <w:r w:rsidR="00FE025D" w:rsidRPr="001A0685">
        <w:rPr>
          <w:rFonts w:ascii="Garamond" w:hAnsi="Garamond"/>
          <w:sz w:val="24"/>
          <w:szCs w:val="24"/>
          <w:lang w:val="es-CL"/>
        </w:rPr>
        <w:t xml:space="preserve"> No obstante ser él crítico con lo que pasaba, el profeta hace un gesto</w:t>
      </w:r>
      <w:r w:rsidR="00DE598C" w:rsidRPr="001A0685">
        <w:rPr>
          <w:rFonts w:ascii="Garamond" w:hAnsi="Garamond"/>
          <w:sz w:val="24"/>
          <w:szCs w:val="24"/>
          <w:lang w:val="es-CL"/>
        </w:rPr>
        <w:t xml:space="preserve"> porque Dios así lo quiere.</w:t>
      </w:r>
      <w:r w:rsidR="005119CB" w:rsidRPr="001A0685">
        <w:rPr>
          <w:rFonts w:ascii="Garamond" w:hAnsi="Garamond"/>
          <w:sz w:val="24"/>
          <w:szCs w:val="24"/>
          <w:lang w:val="es-CL"/>
        </w:rPr>
        <w:t xml:space="preserve"> Así se mantiene la esperanza.</w:t>
      </w:r>
    </w:p>
    <w:p w14:paraId="18105D63" w14:textId="7824E802" w:rsidR="00AD09C5" w:rsidRPr="001A0685" w:rsidRDefault="00635988"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Yo creo que</w:t>
      </w:r>
      <w:r w:rsidR="00AB6978" w:rsidRPr="001A0685">
        <w:rPr>
          <w:rFonts w:ascii="Garamond" w:hAnsi="Garamond"/>
          <w:sz w:val="24"/>
          <w:szCs w:val="24"/>
          <w:lang w:val="es-CL"/>
        </w:rPr>
        <w:t xml:space="preserve"> </w:t>
      </w:r>
      <w:r w:rsidR="000975C8" w:rsidRPr="001A0685">
        <w:rPr>
          <w:rFonts w:ascii="Garamond" w:hAnsi="Garamond"/>
          <w:sz w:val="24"/>
          <w:szCs w:val="24"/>
          <w:lang w:val="es-CL"/>
        </w:rPr>
        <w:t xml:space="preserve">-les aseguro que no trabajo para ninguna inmobiliaria (Risas)- que tener esperanzas es crear motivos de esperanzas. </w:t>
      </w:r>
      <w:r w:rsidR="00A83FB7" w:rsidRPr="001A0685">
        <w:rPr>
          <w:rFonts w:ascii="Garamond" w:hAnsi="Garamond"/>
          <w:sz w:val="24"/>
          <w:szCs w:val="24"/>
          <w:lang w:val="es-CL"/>
        </w:rPr>
        <w:t>Te</w:t>
      </w:r>
      <w:r w:rsidR="000975C8" w:rsidRPr="001A0685">
        <w:rPr>
          <w:rFonts w:ascii="Garamond" w:hAnsi="Garamond"/>
          <w:sz w:val="24"/>
          <w:szCs w:val="24"/>
          <w:lang w:val="es-CL"/>
        </w:rPr>
        <w:t xml:space="preserve"> que comprarnos un terrenito.</w:t>
      </w:r>
      <w:r w:rsidR="00A83FB7" w:rsidRPr="001A0685">
        <w:rPr>
          <w:rFonts w:ascii="Garamond" w:hAnsi="Garamond"/>
          <w:sz w:val="24"/>
          <w:szCs w:val="24"/>
          <w:lang w:val="es-CL"/>
        </w:rPr>
        <w:t xml:space="preserve"> </w:t>
      </w:r>
      <w:r w:rsidR="000975C8" w:rsidRPr="001A0685">
        <w:rPr>
          <w:rFonts w:ascii="Garamond" w:hAnsi="Garamond"/>
          <w:sz w:val="24"/>
          <w:szCs w:val="24"/>
          <w:lang w:val="es-CL"/>
        </w:rPr>
        <w:t>en medio de esta situación difícil de</w:t>
      </w:r>
      <w:r w:rsidR="00635590" w:rsidRPr="001A0685">
        <w:rPr>
          <w:rFonts w:ascii="Garamond" w:hAnsi="Garamond"/>
          <w:sz w:val="24"/>
          <w:szCs w:val="24"/>
          <w:lang w:val="es-CL"/>
        </w:rPr>
        <w:t xml:space="preserve"> los</w:t>
      </w:r>
      <w:r w:rsidR="000975C8" w:rsidRPr="001A0685">
        <w:rPr>
          <w:rFonts w:ascii="Garamond" w:hAnsi="Garamond"/>
          <w:sz w:val="24"/>
          <w:szCs w:val="24"/>
          <w:lang w:val="es-CL"/>
        </w:rPr>
        <w:t xml:space="preserve"> países</w:t>
      </w:r>
      <w:r w:rsidR="00635590" w:rsidRPr="001A0685">
        <w:rPr>
          <w:rFonts w:ascii="Garamond" w:hAnsi="Garamond"/>
          <w:sz w:val="24"/>
          <w:szCs w:val="24"/>
          <w:lang w:val="es-CL"/>
        </w:rPr>
        <w:t xml:space="preserve"> y las</w:t>
      </w:r>
      <w:r w:rsidR="000975C8" w:rsidRPr="001A0685">
        <w:rPr>
          <w:rFonts w:ascii="Garamond" w:hAnsi="Garamond"/>
          <w:sz w:val="24"/>
          <w:szCs w:val="24"/>
          <w:lang w:val="es-CL"/>
        </w:rPr>
        <w:t xml:space="preserve"> </w:t>
      </w:r>
      <w:r w:rsidR="00635590" w:rsidRPr="001A0685">
        <w:rPr>
          <w:rFonts w:ascii="Garamond" w:hAnsi="Garamond"/>
          <w:sz w:val="24"/>
          <w:szCs w:val="24"/>
          <w:lang w:val="es-CL"/>
        </w:rPr>
        <w:t>i</w:t>
      </w:r>
      <w:r w:rsidR="000975C8" w:rsidRPr="001A0685">
        <w:rPr>
          <w:rFonts w:ascii="Garamond" w:hAnsi="Garamond"/>
          <w:sz w:val="24"/>
          <w:szCs w:val="24"/>
          <w:lang w:val="es-CL"/>
        </w:rPr>
        <w:t>glesias</w:t>
      </w:r>
      <w:r w:rsidR="00635590" w:rsidRPr="001A0685">
        <w:rPr>
          <w:rFonts w:ascii="Garamond" w:hAnsi="Garamond"/>
          <w:sz w:val="24"/>
          <w:szCs w:val="24"/>
          <w:lang w:val="es-CL"/>
        </w:rPr>
        <w:t xml:space="preserve">. </w:t>
      </w:r>
      <w:r w:rsidR="00E825BD" w:rsidRPr="001A0685">
        <w:rPr>
          <w:rFonts w:ascii="Garamond" w:hAnsi="Garamond"/>
          <w:sz w:val="24"/>
          <w:szCs w:val="24"/>
          <w:lang w:val="es-CL"/>
        </w:rPr>
        <w:t>La tarea de la teología es justamente dar razones para esperar</w:t>
      </w:r>
      <w:r w:rsidR="0058177F" w:rsidRPr="001A0685">
        <w:rPr>
          <w:rFonts w:ascii="Garamond" w:hAnsi="Garamond"/>
          <w:sz w:val="24"/>
          <w:szCs w:val="24"/>
          <w:lang w:val="es-CL"/>
        </w:rPr>
        <w:t xml:space="preserve">. </w:t>
      </w:r>
      <w:r w:rsidR="000975C8" w:rsidRPr="001A0685">
        <w:rPr>
          <w:rFonts w:ascii="Garamond" w:hAnsi="Garamond"/>
          <w:sz w:val="24"/>
          <w:szCs w:val="24"/>
          <w:lang w:val="es-CL"/>
        </w:rPr>
        <w:t>Cuando hablo de esperanza, no hablo de palmadita en el hombro. No digo: “Bien, así que la cosa no es tan grave hombre</w:t>
      </w:r>
      <w:r w:rsidR="0058177F" w:rsidRPr="001A0685">
        <w:rPr>
          <w:rFonts w:ascii="Garamond" w:hAnsi="Garamond"/>
          <w:sz w:val="24"/>
          <w:szCs w:val="24"/>
          <w:lang w:val="es-CL"/>
        </w:rPr>
        <w:t xml:space="preserve">, </w:t>
      </w:r>
      <w:r w:rsidR="000975C8" w:rsidRPr="001A0685">
        <w:rPr>
          <w:rFonts w:ascii="Garamond" w:hAnsi="Garamond"/>
          <w:sz w:val="24"/>
          <w:szCs w:val="24"/>
          <w:lang w:val="es-CL"/>
        </w:rPr>
        <w:t>ya va a pasar</w:t>
      </w:r>
      <w:r w:rsidR="0058177F" w:rsidRPr="001A0685">
        <w:rPr>
          <w:rFonts w:ascii="Garamond" w:hAnsi="Garamond"/>
          <w:sz w:val="24"/>
          <w:szCs w:val="24"/>
          <w:lang w:val="es-CL"/>
        </w:rPr>
        <w:t>”</w:t>
      </w:r>
      <w:r w:rsidR="000975C8" w:rsidRPr="001A0685">
        <w:rPr>
          <w:rFonts w:ascii="Garamond" w:hAnsi="Garamond"/>
          <w:sz w:val="24"/>
          <w:szCs w:val="24"/>
          <w:lang w:val="es-CL"/>
        </w:rPr>
        <w:t xml:space="preserve">. Eso no tiene sentido. Esperanza es más bien una cosa que nos haga pisar tierra, como el ejemplo que acabo de decirles </w:t>
      </w:r>
    </w:p>
    <w:p w14:paraId="68ED9417" w14:textId="167B236A" w:rsidR="00AD09C5" w:rsidRPr="001A0685" w:rsidRDefault="00635988" w:rsidP="002A51AC">
      <w:pPr>
        <w:spacing w:after="0" w:line="240" w:lineRule="auto"/>
        <w:ind w:right="-149"/>
        <w:jc w:val="both"/>
        <w:rPr>
          <w:rFonts w:ascii="Garamond" w:hAnsi="Garamond"/>
          <w:sz w:val="24"/>
          <w:szCs w:val="24"/>
          <w:lang w:val="es-CL"/>
        </w:rPr>
      </w:pPr>
      <w:r>
        <w:rPr>
          <w:rFonts w:ascii="Garamond" w:hAnsi="Garamond"/>
          <w:sz w:val="24"/>
          <w:szCs w:val="24"/>
          <w:lang w:val="es-CL"/>
        </w:rPr>
        <w:lastRenderedPageBreak/>
        <w:tab/>
      </w:r>
      <w:r w:rsidR="00A0216A" w:rsidRPr="001A0685">
        <w:rPr>
          <w:rFonts w:ascii="Garamond" w:hAnsi="Garamond"/>
          <w:sz w:val="24"/>
          <w:szCs w:val="24"/>
          <w:lang w:val="es-CL"/>
        </w:rPr>
        <w:t>Esto es lo que está haciendo la teología en los países pobres.</w:t>
      </w:r>
      <w:r w:rsidR="002A51AC">
        <w:rPr>
          <w:rFonts w:ascii="Garamond" w:hAnsi="Garamond"/>
          <w:sz w:val="24"/>
          <w:szCs w:val="24"/>
          <w:lang w:val="es-CL"/>
        </w:rPr>
        <w:t xml:space="preserve"> </w:t>
      </w:r>
      <w:r w:rsidR="000975C8" w:rsidRPr="001A0685">
        <w:rPr>
          <w:rFonts w:ascii="Garamond" w:hAnsi="Garamond"/>
          <w:sz w:val="24"/>
          <w:szCs w:val="24"/>
          <w:lang w:val="es-CL"/>
        </w:rPr>
        <w:t>Lo que hemos estado haciendo en los países pobres</w:t>
      </w:r>
      <w:r w:rsidR="00507AD8" w:rsidRPr="001A0685">
        <w:rPr>
          <w:rFonts w:ascii="Garamond" w:hAnsi="Garamond"/>
          <w:sz w:val="24"/>
          <w:szCs w:val="24"/>
          <w:lang w:val="es-CL"/>
        </w:rPr>
        <w:t xml:space="preserve"> </w:t>
      </w:r>
      <w:r w:rsidR="000975C8" w:rsidRPr="001A0685">
        <w:rPr>
          <w:rFonts w:ascii="Garamond" w:hAnsi="Garamond"/>
          <w:sz w:val="24"/>
          <w:szCs w:val="24"/>
          <w:lang w:val="es-CL"/>
        </w:rPr>
        <w:t xml:space="preserve">en </w:t>
      </w:r>
      <w:r w:rsidR="00F0730E" w:rsidRPr="001A0685">
        <w:rPr>
          <w:rFonts w:ascii="Garamond" w:hAnsi="Garamond"/>
          <w:sz w:val="24"/>
          <w:szCs w:val="24"/>
          <w:lang w:val="es-CL"/>
        </w:rPr>
        <w:t>los últimos 40 años</w:t>
      </w:r>
      <w:r w:rsidR="00221AD1" w:rsidRPr="001A0685">
        <w:rPr>
          <w:rFonts w:ascii="Garamond" w:hAnsi="Garamond"/>
          <w:sz w:val="24"/>
          <w:szCs w:val="24"/>
          <w:lang w:val="es-CL"/>
        </w:rPr>
        <w:t xml:space="preserve"> -</w:t>
      </w:r>
      <w:r w:rsidR="000975C8" w:rsidRPr="001A0685">
        <w:rPr>
          <w:rFonts w:ascii="Garamond" w:hAnsi="Garamond"/>
          <w:sz w:val="24"/>
          <w:szCs w:val="24"/>
          <w:lang w:val="es-CL"/>
        </w:rPr>
        <w:t>en algunos 30 años, 20 años-</w:t>
      </w:r>
      <w:r w:rsidR="00B73951" w:rsidRPr="001A0685">
        <w:rPr>
          <w:rFonts w:ascii="Garamond" w:hAnsi="Garamond"/>
          <w:sz w:val="24"/>
          <w:szCs w:val="24"/>
          <w:lang w:val="es-CL"/>
        </w:rPr>
        <w:t xml:space="preserve"> es dar </w:t>
      </w:r>
      <w:r w:rsidR="000975C8" w:rsidRPr="001A0685">
        <w:rPr>
          <w:rFonts w:ascii="Garamond" w:hAnsi="Garamond"/>
          <w:sz w:val="24"/>
          <w:szCs w:val="24"/>
          <w:lang w:val="es-CL"/>
        </w:rPr>
        <w:t>motivos de esperanza desde una perspectiva cristiana</w:t>
      </w:r>
      <w:r w:rsidR="001D2297" w:rsidRPr="001A0685">
        <w:rPr>
          <w:rFonts w:ascii="Garamond" w:hAnsi="Garamond"/>
          <w:sz w:val="24"/>
          <w:szCs w:val="24"/>
          <w:lang w:val="es-CL"/>
        </w:rPr>
        <w:t xml:space="preserve"> al pueblo latinoamericano. Esto también pueden hacerlo otros, desde otras perspectivas, los</w:t>
      </w:r>
      <w:r w:rsidR="000975C8" w:rsidRPr="001A0685">
        <w:rPr>
          <w:rFonts w:ascii="Garamond" w:hAnsi="Garamond"/>
          <w:sz w:val="24"/>
          <w:szCs w:val="24"/>
          <w:lang w:val="es-CL"/>
        </w:rPr>
        <w:t xml:space="preserve"> respecto, los aplaudo y aprendo de ellos</w:t>
      </w:r>
      <w:r w:rsidR="001D2297" w:rsidRPr="001A0685">
        <w:rPr>
          <w:rFonts w:ascii="Garamond" w:hAnsi="Garamond"/>
          <w:sz w:val="24"/>
          <w:szCs w:val="24"/>
          <w:lang w:val="es-CL"/>
        </w:rPr>
        <w:t>. P</w:t>
      </w:r>
      <w:r w:rsidR="000975C8" w:rsidRPr="001A0685">
        <w:rPr>
          <w:rFonts w:ascii="Garamond" w:hAnsi="Garamond"/>
          <w:sz w:val="24"/>
          <w:szCs w:val="24"/>
          <w:lang w:val="es-CL"/>
        </w:rPr>
        <w:t>ero, como cristiano</w:t>
      </w:r>
      <w:r w:rsidR="00BB1F81" w:rsidRPr="001A0685">
        <w:rPr>
          <w:rFonts w:ascii="Garamond" w:hAnsi="Garamond"/>
          <w:sz w:val="24"/>
          <w:szCs w:val="24"/>
          <w:lang w:val="es-CL"/>
        </w:rPr>
        <w:t>,</w:t>
      </w:r>
      <w:r w:rsidR="000975C8" w:rsidRPr="001A0685">
        <w:rPr>
          <w:rFonts w:ascii="Garamond" w:hAnsi="Garamond"/>
          <w:sz w:val="24"/>
          <w:szCs w:val="24"/>
          <w:lang w:val="es-CL"/>
        </w:rPr>
        <w:t xml:space="preserve"> a mí me toca desde mi fe,</w:t>
      </w:r>
      <w:r w:rsidR="00A24944" w:rsidRPr="001A0685">
        <w:rPr>
          <w:rFonts w:ascii="Garamond" w:hAnsi="Garamond"/>
          <w:sz w:val="24"/>
          <w:szCs w:val="24"/>
          <w:lang w:val="es-CL"/>
        </w:rPr>
        <w:t xml:space="preserve"> </w:t>
      </w:r>
      <w:r w:rsidR="000975C8" w:rsidRPr="001A0685">
        <w:rPr>
          <w:rFonts w:ascii="Garamond" w:hAnsi="Garamond"/>
          <w:sz w:val="24"/>
          <w:szCs w:val="24"/>
          <w:lang w:val="es-CL"/>
        </w:rPr>
        <w:t xml:space="preserve">pensar que esto es posible. La teología no se hace para escribir libros. </w:t>
      </w:r>
      <w:r w:rsidR="00E95092" w:rsidRPr="001A0685">
        <w:rPr>
          <w:rFonts w:ascii="Garamond" w:hAnsi="Garamond"/>
          <w:sz w:val="24"/>
          <w:szCs w:val="24"/>
          <w:lang w:val="es-CL"/>
        </w:rPr>
        <w:t xml:space="preserve">Su </w:t>
      </w:r>
      <w:r w:rsidR="000975C8" w:rsidRPr="001A0685">
        <w:rPr>
          <w:rFonts w:ascii="Garamond" w:hAnsi="Garamond"/>
          <w:sz w:val="24"/>
          <w:szCs w:val="24"/>
          <w:lang w:val="es-CL"/>
        </w:rPr>
        <w:t xml:space="preserve">desafío </w:t>
      </w:r>
      <w:r w:rsidR="00E95092" w:rsidRPr="001A0685">
        <w:rPr>
          <w:rFonts w:ascii="Garamond" w:hAnsi="Garamond"/>
          <w:sz w:val="24"/>
          <w:szCs w:val="24"/>
          <w:lang w:val="es-CL"/>
        </w:rPr>
        <w:t>es</w:t>
      </w:r>
      <w:r w:rsidR="000975C8" w:rsidRPr="001A0685">
        <w:rPr>
          <w:rFonts w:ascii="Garamond" w:hAnsi="Garamond"/>
          <w:sz w:val="24"/>
          <w:szCs w:val="24"/>
          <w:lang w:val="es-CL"/>
        </w:rPr>
        <w:t xml:space="preserve"> la realidad</w:t>
      </w:r>
      <w:r w:rsidR="0087569C" w:rsidRPr="001A0685">
        <w:rPr>
          <w:rFonts w:ascii="Garamond" w:hAnsi="Garamond"/>
          <w:sz w:val="24"/>
          <w:szCs w:val="24"/>
          <w:lang w:val="es-CL"/>
        </w:rPr>
        <w:t>.</w:t>
      </w:r>
      <w:r w:rsidR="000975C8" w:rsidRPr="001A0685">
        <w:rPr>
          <w:rFonts w:ascii="Garamond" w:hAnsi="Garamond"/>
          <w:sz w:val="24"/>
          <w:szCs w:val="24"/>
          <w:lang w:val="es-CL"/>
        </w:rPr>
        <w:t xml:space="preserve"> </w:t>
      </w:r>
    </w:p>
    <w:p w14:paraId="7D571776" w14:textId="2A762999" w:rsidR="00AD09C5" w:rsidRPr="001A0685" w:rsidRDefault="00635988" w:rsidP="002A51AC">
      <w:pPr>
        <w:spacing w:after="0" w:line="240" w:lineRule="auto"/>
        <w:ind w:right="-149"/>
        <w:jc w:val="both"/>
        <w:rPr>
          <w:rFonts w:ascii="Garamond" w:hAnsi="Garamond"/>
          <w:sz w:val="24"/>
          <w:szCs w:val="24"/>
          <w:lang w:val="es-CL"/>
        </w:rPr>
      </w:pPr>
      <w:r>
        <w:rPr>
          <w:rFonts w:ascii="Garamond" w:hAnsi="Garamond"/>
          <w:sz w:val="24"/>
          <w:szCs w:val="24"/>
          <w:lang w:val="es-CL"/>
        </w:rPr>
        <w:tab/>
      </w:r>
      <w:r w:rsidR="000975C8" w:rsidRPr="001A0685">
        <w:rPr>
          <w:rFonts w:ascii="Garamond" w:hAnsi="Garamond"/>
          <w:sz w:val="24"/>
          <w:szCs w:val="24"/>
          <w:lang w:val="es-CL"/>
        </w:rPr>
        <w:t>Bueno, eso es lo que quería recordar hoy día</w:t>
      </w:r>
      <w:r>
        <w:rPr>
          <w:rFonts w:ascii="Garamond" w:hAnsi="Garamond"/>
          <w:sz w:val="24"/>
          <w:szCs w:val="24"/>
          <w:lang w:val="es-CL"/>
        </w:rPr>
        <w:t>.</w:t>
      </w:r>
    </w:p>
    <w:p w14:paraId="112BF34B" w14:textId="77777777" w:rsidR="00AD09C5" w:rsidRPr="001A0685" w:rsidRDefault="000975C8" w:rsidP="002A51AC">
      <w:pPr>
        <w:spacing w:after="0" w:line="240" w:lineRule="auto"/>
        <w:ind w:right="-149"/>
        <w:jc w:val="both"/>
        <w:rPr>
          <w:rFonts w:ascii="Garamond" w:hAnsi="Garamond"/>
          <w:sz w:val="24"/>
          <w:szCs w:val="24"/>
          <w:lang w:val="es-CL"/>
        </w:rPr>
      </w:pPr>
      <w:r w:rsidRPr="001A0685">
        <w:rPr>
          <w:rFonts w:ascii="Garamond" w:hAnsi="Garamond"/>
          <w:sz w:val="24"/>
          <w:szCs w:val="24"/>
          <w:lang w:val="es-CL"/>
        </w:rPr>
        <w:t xml:space="preserve"> </w:t>
      </w:r>
    </w:p>
    <w:p w14:paraId="5E214D99" w14:textId="77777777" w:rsidR="00AD09C5" w:rsidRPr="001A0685" w:rsidRDefault="000975C8" w:rsidP="002A51AC">
      <w:pPr>
        <w:spacing w:after="0" w:line="240" w:lineRule="auto"/>
        <w:ind w:right="-149"/>
        <w:jc w:val="both"/>
        <w:rPr>
          <w:rFonts w:ascii="Garamond" w:hAnsi="Garamond"/>
          <w:sz w:val="24"/>
          <w:szCs w:val="24"/>
          <w:lang w:val="es-CL"/>
        </w:rPr>
      </w:pPr>
      <w:r w:rsidRPr="001A0685">
        <w:rPr>
          <w:rFonts w:ascii="Garamond" w:hAnsi="Garamond"/>
          <w:sz w:val="24"/>
          <w:szCs w:val="24"/>
          <w:lang w:val="es-CL"/>
        </w:rPr>
        <w:t xml:space="preserve">TRANSCRIPTOR: Tomás Pastene Reyes </w:t>
      </w:r>
    </w:p>
    <w:p w14:paraId="22AF4988" w14:textId="65385B73" w:rsidR="00ED0488" w:rsidRPr="001A0685" w:rsidRDefault="00ED0488" w:rsidP="002A51AC">
      <w:pPr>
        <w:spacing w:after="0" w:line="240" w:lineRule="auto"/>
        <w:ind w:right="-149"/>
        <w:jc w:val="both"/>
        <w:rPr>
          <w:rFonts w:ascii="Garamond" w:hAnsi="Garamond"/>
          <w:sz w:val="24"/>
          <w:szCs w:val="24"/>
          <w:lang w:val="es-CL"/>
        </w:rPr>
      </w:pPr>
      <w:r w:rsidRPr="001A0685">
        <w:rPr>
          <w:rFonts w:ascii="Garamond" w:hAnsi="Garamond"/>
          <w:sz w:val="24"/>
          <w:szCs w:val="24"/>
          <w:lang w:val="es-CL"/>
        </w:rPr>
        <w:t>EDITOR: Jorge Costadoat</w:t>
      </w:r>
    </w:p>
    <w:p w14:paraId="5C837E04" w14:textId="7ECC3579" w:rsidR="00AD09C5" w:rsidRPr="001A0685" w:rsidRDefault="00303CFC" w:rsidP="002A51AC">
      <w:pPr>
        <w:spacing w:after="0" w:line="240" w:lineRule="auto"/>
        <w:ind w:right="-149"/>
        <w:jc w:val="both"/>
        <w:rPr>
          <w:rFonts w:ascii="Garamond" w:hAnsi="Garamond"/>
          <w:sz w:val="24"/>
          <w:szCs w:val="24"/>
          <w:lang w:val="es-CL"/>
        </w:rPr>
      </w:pPr>
      <w:r w:rsidRPr="001A0685">
        <w:rPr>
          <w:rFonts w:ascii="Garamond" w:hAnsi="Garamond"/>
          <w:sz w:val="24"/>
          <w:szCs w:val="24"/>
          <w:lang w:val="es-CL"/>
        </w:rPr>
        <w:t xml:space="preserve"> </w:t>
      </w:r>
    </w:p>
    <w:p w14:paraId="3B8654F1" w14:textId="77777777" w:rsidR="00AD09C5" w:rsidRPr="001A0685" w:rsidRDefault="00AD09C5" w:rsidP="002A51AC">
      <w:pPr>
        <w:spacing w:after="0" w:line="240" w:lineRule="auto"/>
        <w:ind w:right="-149"/>
        <w:jc w:val="both"/>
        <w:rPr>
          <w:rFonts w:ascii="Garamond" w:hAnsi="Garamond"/>
          <w:sz w:val="24"/>
          <w:szCs w:val="24"/>
          <w:lang w:val="es-CL"/>
        </w:rPr>
      </w:pPr>
    </w:p>
    <w:sectPr w:rsidR="00AD09C5" w:rsidRPr="001A0685"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8B378" w14:textId="77777777" w:rsidR="007C19D3" w:rsidRDefault="007C19D3" w:rsidP="00A24944">
      <w:pPr>
        <w:spacing w:after="0" w:line="240" w:lineRule="auto"/>
      </w:pPr>
      <w:r>
        <w:separator/>
      </w:r>
    </w:p>
  </w:endnote>
  <w:endnote w:type="continuationSeparator" w:id="0">
    <w:p w14:paraId="38D37196" w14:textId="77777777" w:rsidR="007C19D3" w:rsidRDefault="007C19D3" w:rsidP="00A24944">
      <w:pPr>
        <w:spacing w:after="0" w:line="240" w:lineRule="auto"/>
      </w:pPr>
      <w:r>
        <w:continuationSeparator/>
      </w:r>
    </w:p>
  </w:endnote>
  <w:endnote w:type="continuationNotice" w:id="1">
    <w:p w14:paraId="3A87A631" w14:textId="77777777" w:rsidR="007C19D3" w:rsidRDefault="007C19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673825"/>
      <w:docPartObj>
        <w:docPartGallery w:val="Page Numbers (Bottom of Page)"/>
        <w:docPartUnique/>
      </w:docPartObj>
    </w:sdtPr>
    <w:sdtContent>
      <w:p w14:paraId="70F6B61A" w14:textId="70B9879F" w:rsidR="00A24944" w:rsidRDefault="00A24944">
        <w:pPr>
          <w:pStyle w:val="Piedepgina"/>
          <w:jc w:val="right"/>
        </w:pPr>
        <w:r>
          <w:fldChar w:fldCharType="begin"/>
        </w:r>
        <w:r>
          <w:instrText>PAGE   \* MERGEFORMAT</w:instrText>
        </w:r>
        <w:r>
          <w:fldChar w:fldCharType="separate"/>
        </w:r>
        <w:r>
          <w:rPr>
            <w:lang w:val="es-MX"/>
          </w:rPr>
          <w:t>2</w:t>
        </w:r>
        <w:r>
          <w:fldChar w:fldCharType="end"/>
        </w:r>
      </w:p>
    </w:sdtContent>
  </w:sdt>
  <w:p w14:paraId="65E8F6C8" w14:textId="77777777" w:rsidR="00A24944" w:rsidRDefault="00A249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2D2AC" w14:textId="77777777" w:rsidR="007C19D3" w:rsidRDefault="007C19D3" w:rsidP="00A24944">
      <w:pPr>
        <w:spacing w:after="0" w:line="240" w:lineRule="auto"/>
      </w:pPr>
      <w:r>
        <w:separator/>
      </w:r>
    </w:p>
  </w:footnote>
  <w:footnote w:type="continuationSeparator" w:id="0">
    <w:p w14:paraId="2FDDE284" w14:textId="77777777" w:rsidR="007C19D3" w:rsidRDefault="007C19D3" w:rsidP="00A24944">
      <w:pPr>
        <w:spacing w:after="0" w:line="240" w:lineRule="auto"/>
      </w:pPr>
      <w:r>
        <w:continuationSeparator/>
      </w:r>
    </w:p>
  </w:footnote>
  <w:footnote w:type="continuationNotice" w:id="1">
    <w:p w14:paraId="4F7DDD9E" w14:textId="77777777" w:rsidR="007C19D3" w:rsidRDefault="007C19D3">
      <w:pPr>
        <w:spacing w:after="0" w:line="240" w:lineRule="auto"/>
      </w:pPr>
    </w:p>
  </w:footnote>
  <w:footnote w:id="2">
    <w:p w14:paraId="11B54904" w14:textId="57E390E0" w:rsidR="005C6B7E" w:rsidRPr="00887812" w:rsidRDefault="005C6B7E" w:rsidP="00887812">
      <w:pPr>
        <w:pStyle w:val="Textonotapie"/>
        <w:ind w:right="-149"/>
        <w:jc w:val="both"/>
        <w:rPr>
          <w:rFonts w:ascii="Garamond" w:hAnsi="Garamond"/>
          <w:lang w:val="es-CL"/>
        </w:rPr>
      </w:pPr>
      <w:r w:rsidRPr="00887812">
        <w:rPr>
          <w:rStyle w:val="Refdenotaalpie"/>
          <w:rFonts w:ascii="Garamond" w:hAnsi="Garamond"/>
        </w:rPr>
        <w:footnoteRef/>
      </w:r>
      <w:r w:rsidRPr="00887812">
        <w:rPr>
          <w:rFonts w:ascii="Garamond" w:hAnsi="Garamond"/>
          <w:lang w:val="es-CL"/>
        </w:rPr>
        <w:t xml:space="preserve"> Este discurso ha sido editado por Jorge Costadoat</w:t>
      </w:r>
      <w:r w:rsidR="00D835DB" w:rsidRPr="00887812">
        <w:rPr>
          <w:rFonts w:ascii="Garamond" w:hAnsi="Garamond"/>
          <w:lang w:val="es-CL"/>
        </w:rPr>
        <w:t xml:space="preserve"> en vista a un público</w:t>
      </w:r>
      <w:r w:rsidR="00B320A1" w:rsidRPr="00887812">
        <w:rPr>
          <w:rFonts w:ascii="Garamond" w:hAnsi="Garamond"/>
          <w:lang w:val="es-CL"/>
        </w:rPr>
        <w:t xml:space="preserve"> muy distinto.</w:t>
      </w:r>
    </w:p>
  </w:footnote>
  <w:footnote w:id="3">
    <w:p w14:paraId="1EF330EA" w14:textId="20C43972" w:rsidR="002C39A2" w:rsidRPr="00887812" w:rsidRDefault="002C39A2" w:rsidP="00887812">
      <w:pPr>
        <w:pStyle w:val="Textonotapie"/>
        <w:ind w:right="-149"/>
        <w:jc w:val="both"/>
        <w:rPr>
          <w:rFonts w:ascii="Garamond" w:hAnsi="Garamond"/>
          <w:lang w:val="es-CL"/>
        </w:rPr>
      </w:pPr>
      <w:r w:rsidRPr="00887812">
        <w:rPr>
          <w:rStyle w:val="Refdenotaalpie"/>
          <w:rFonts w:ascii="Garamond" w:hAnsi="Garamond"/>
        </w:rPr>
        <w:footnoteRef/>
      </w:r>
      <w:r w:rsidRPr="00887812">
        <w:rPr>
          <w:rFonts w:ascii="Garamond" w:hAnsi="Garamond"/>
          <w:lang w:val="es-CL"/>
        </w:rPr>
        <w:t xml:space="preserve"> </w:t>
      </w:r>
      <w:r w:rsidR="00640BC0" w:rsidRPr="00887812">
        <w:rPr>
          <w:rFonts w:ascii="Garamond" w:hAnsi="Garamond"/>
          <w:lang w:val="es-CL"/>
        </w:rPr>
        <w:t xml:space="preserve">Fernando Berríos, Jorge Costadoat, Diego García (eds.), </w:t>
      </w:r>
      <w:r w:rsidR="00F6184F" w:rsidRPr="00887812">
        <w:rPr>
          <w:rFonts w:ascii="Garamond" w:hAnsi="Garamond"/>
          <w:i/>
          <w:iCs/>
          <w:lang w:val="es-CL"/>
        </w:rPr>
        <w:t xml:space="preserve">Signos de estos tiempos. Interpretación teológica de </w:t>
      </w:r>
      <w:r w:rsidR="00640BC0" w:rsidRPr="00887812">
        <w:rPr>
          <w:rFonts w:ascii="Garamond" w:hAnsi="Garamond"/>
          <w:i/>
          <w:iCs/>
          <w:lang w:val="es-CL"/>
        </w:rPr>
        <w:t>nuestra</w:t>
      </w:r>
      <w:r w:rsidR="00F6184F" w:rsidRPr="00887812">
        <w:rPr>
          <w:rFonts w:ascii="Garamond" w:hAnsi="Garamond"/>
          <w:i/>
          <w:iCs/>
          <w:lang w:val="es-CL"/>
        </w:rPr>
        <w:t xml:space="preserve"> época</w:t>
      </w:r>
      <w:r w:rsidR="00F6184F" w:rsidRPr="00887812">
        <w:rPr>
          <w:rFonts w:ascii="Garamond" w:hAnsi="Garamond"/>
          <w:lang w:val="es-CL"/>
        </w:rPr>
        <w:t>,</w:t>
      </w:r>
      <w:r w:rsidR="00FC4E28" w:rsidRPr="00887812">
        <w:rPr>
          <w:rFonts w:ascii="Garamond" w:hAnsi="Garamond"/>
          <w:lang w:val="es-CL"/>
        </w:rPr>
        <w:t xml:space="preserve"> Ediciones Universidad Alberto Hurtado, Santiago,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1172987947">
    <w:abstractNumId w:val="8"/>
  </w:num>
  <w:num w:numId="2" w16cid:durableId="1949198448">
    <w:abstractNumId w:val="6"/>
  </w:num>
  <w:num w:numId="3" w16cid:durableId="1010645929">
    <w:abstractNumId w:val="5"/>
  </w:num>
  <w:num w:numId="4" w16cid:durableId="902373882">
    <w:abstractNumId w:val="4"/>
  </w:num>
  <w:num w:numId="5" w16cid:durableId="1018048537">
    <w:abstractNumId w:val="7"/>
  </w:num>
  <w:num w:numId="6" w16cid:durableId="1878198997">
    <w:abstractNumId w:val="3"/>
  </w:num>
  <w:num w:numId="7" w16cid:durableId="925652830">
    <w:abstractNumId w:val="2"/>
  </w:num>
  <w:num w:numId="8" w16cid:durableId="1706061452">
    <w:abstractNumId w:val="1"/>
  </w:num>
  <w:num w:numId="9" w16cid:durableId="1289315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E5F"/>
    <w:rsid w:val="00023D4E"/>
    <w:rsid w:val="00024B63"/>
    <w:rsid w:val="00034616"/>
    <w:rsid w:val="00045A69"/>
    <w:rsid w:val="000548A7"/>
    <w:rsid w:val="00055B3B"/>
    <w:rsid w:val="0006063C"/>
    <w:rsid w:val="0006099E"/>
    <w:rsid w:val="00060E06"/>
    <w:rsid w:val="00071EC9"/>
    <w:rsid w:val="00076C44"/>
    <w:rsid w:val="0008024A"/>
    <w:rsid w:val="00083FE8"/>
    <w:rsid w:val="000864FF"/>
    <w:rsid w:val="00086725"/>
    <w:rsid w:val="00090B40"/>
    <w:rsid w:val="0009106F"/>
    <w:rsid w:val="000927C4"/>
    <w:rsid w:val="0009458B"/>
    <w:rsid w:val="000975C8"/>
    <w:rsid w:val="000A7DFC"/>
    <w:rsid w:val="000B19CC"/>
    <w:rsid w:val="000C5E54"/>
    <w:rsid w:val="000C78AB"/>
    <w:rsid w:val="000D0D74"/>
    <w:rsid w:val="000D223D"/>
    <w:rsid w:val="000D3687"/>
    <w:rsid w:val="000D5DB7"/>
    <w:rsid w:val="000E031A"/>
    <w:rsid w:val="000E1BB9"/>
    <w:rsid w:val="000E5618"/>
    <w:rsid w:val="000F7E43"/>
    <w:rsid w:val="0010019D"/>
    <w:rsid w:val="0010263D"/>
    <w:rsid w:val="00122C3E"/>
    <w:rsid w:val="00123A7E"/>
    <w:rsid w:val="0013340E"/>
    <w:rsid w:val="0013522F"/>
    <w:rsid w:val="0013746C"/>
    <w:rsid w:val="0014703C"/>
    <w:rsid w:val="00147733"/>
    <w:rsid w:val="0015074B"/>
    <w:rsid w:val="00151EFD"/>
    <w:rsid w:val="00156E01"/>
    <w:rsid w:val="001669BD"/>
    <w:rsid w:val="00172C0F"/>
    <w:rsid w:val="00174A42"/>
    <w:rsid w:val="0018736E"/>
    <w:rsid w:val="00192BAE"/>
    <w:rsid w:val="0019601E"/>
    <w:rsid w:val="00197F60"/>
    <w:rsid w:val="001A0685"/>
    <w:rsid w:val="001A585C"/>
    <w:rsid w:val="001B069E"/>
    <w:rsid w:val="001B254C"/>
    <w:rsid w:val="001C25AF"/>
    <w:rsid w:val="001C37AD"/>
    <w:rsid w:val="001D2297"/>
    <w:rsid w:val="001D5BF3"/>
    <w:rsid w:val="001E1346"/>
    <w:rsid w:val="001E6A9A"/>
    <w:rsid w:val="001F4D55"/>
    <w:rsid w:val="001F57C6"/>
    <w:rsid w:val="001F76D2"/>
    <w:rsid w:val="00206BBC"/>
    <w:rsid w:val="00210BC5"/>
    <w:rsid w:val="00213838"/>
    <w:rsid w:val="00215402"/>
    <w:rsid w:val="00215E09"/>
    <w:rsid w:val="002213EA"/>
    <w:rsid w:val="00221AD1"/>
    <w:rsid w:val="00226749"/>
    <w:rsid w:val="002357B7"/>
    <w:rsid w:val="00235C3E"/>
    <w:rsid w:val="00243718"/>
    <w:rsid w:val="0024785E"/>
    <w:rsid w:val="00251FBD"/>
    <w:rsid w:val="002560E2"/>
    <w:rsid w:val="002606FC"/>
    <w:rsid w:val="00263A84"/>
    <w:rsid w:val="00270AF5"/>
    <w:rsid w:val="00274574"/>
    <w:rsid w:val="00276E6A"/>
    <w:rsid w:val="00277693"/>
    <w:rsid w:val="002828B1"/>
    <w:rsid w:val="00293562"/>
    <w:rsid w:val="0029639D"/>
    <w:rsid w:val="002A0834"/>
    <w:rsid w:val="002A2F0A"/>
    <w:rsid w:val="002A4558"/>
    <w:rsid w:val="002A4F33"/>
    <w:rsid w:val="002A51AC"/>
    <w:rsid w:val="002B25EA"/>
    <w:rsid w:val="002B27C9"/>
    <w:rsid w:val="002B3C4D"/>
    <w:rsid w:val="002C3132"/>
    <w:rsid w:val="002C39A2"/>
    <w:rsid w:val="002C73CF"/>
    <w:rsid w:val="002C794E"/>
    <w:rsid w:val="002D13B4"/>
    <w:rsid w:val="002E5244"/>
    <w:rsid w:val="002E7DEE"/>
    <w:rsid w:val="002F1126"/>
    <w:rsid w:val="002F4879"/>
    <w:rsid w:val="002F63CD"/>
    <w:rsid w:val="00300F5C"/>
    <w:rsid w:val="00303CFC"/>
    <w:rsid w:val="00313232"/>
    <w:rsid w:val="00313553"/>
    <w:rsid w:val="00314242"/>
    <w:rsid w:val="0032133B"/>
    <w:rsid w:val="003226E8"/>
    <w:rsid w:val="00322CFD"/>
    <w:rsid w:val="00326F90"/>
    <w:rsid w:val="003348CC"/>
    <w:rsid w:val="0034714B"/>
    <w:rsid w:val="00347537"/>
    <w:rsid w:val="00354D0E"/>
    <w:rsid w:val="003569D6"/>
    <w:rsid w:val="003606E7"/>
    <w:rsid w:val="003659CB"/>
    <w:rsid w:val="003672C8"/>
    <w:rsid w:val="00374204"/>
    <w:rsid w:val="00383D6E"/>
    <w:rsid w:val="00395FA2"/>
    <w:rsid w:val="003A3733"/>
    <w:rsid w:val="003A569E"/>
    <w:rsid w:val="003A797E"/>
    <w:rsid w:val="003A7F09"/>
    <w:rsid w:val="003C0B63"/>
    <w:rsid w:val="003C0E3B"/>
    <w:rsid w:val="003E186A"/>
    <w:rsid w:val="003E35D7"/>
    <w:rsid w:val="003F0F4A"/>
    <w:rsid w:val="003F4FFA"/>
    <w:rsid w:val="003F6E0B"/>
    <w:rsid w:val="003F78B1"/>
    <w:rsid w:val="004039D7"/>
    <w:rsid w:val="00405B1B"/>
    <w:rsid w:val="004119A0"/>
    <w:rsid w:val="00413D14"/>
    <w:rsid w:val="00414AB9"/>
    <w:rsid w:val="00414B4D"/>
    <w:rsid w:val="00416D93"/>
    <w:rsid w:val="00423585"/>
    <w:rsid w:val="004253EF"/>
    <w:rsid w:val="00431EA5"/>
    <w:rsid w:val="004356F4"/>
    <w:rsid w:val="004437C8"/>
    <w:rsid w:val="00447D06"/>
    <w:rsid w:val="00453F68"/>
    <w:rsid w:val="004550BE"/>
    <w:rsid w:val="00461EB8"/>
    <w:rsid w:val="00465FD0"/>
    <w:rsid w:val="00467640"/>
    <w:rsid w:val="004729C5"/>
    <w:rsid w:val="004800B0"/>
    <w:rsid w:val="00483E99"/>
    <w:rsid w:val="00492B55"/>
    <w:rsid w:val="00494315"/>
    <w:rsid w:val="0049665C"/>
    <w:rsid w:val="004A0BC1"/>
    <w:rsid w:val="004A62BC"/>
    <w:rsid w:val="004A7C06"/>
    <w:rsid w:val="004B4035"/>
    <w:rsid w:val="004B631A"/>
    <w:rsid w:val="004B6759"/>
    <w:rsid w:val="004B6935"/>
    <w:rsid w:val="004C0917"/>
    <w:rsid w:val="004C3A21"/>
    <w:rsid w:val="004D1416"/>
    <w:rsid w:val="004D3173"/>
    <w:rsid w:val="004D3CAE"/>
    <w:rsid w:val="004D6AD0"/>
    <w:rsid w:val="004E0C34"/>
    <w:rsid w:val="004E4540"/>
    <w:rsid w:val="004F3FA0"/>
    <w:rsid w:val="004F451A"/>
    <w:rsid w:val="004F7F5A"/>
    <w:rsid w:val="00507AD8"/>
    <w:rsid w:val="005101EF"/>
    <w:rsid w:val="005119CB"/>
    <w:rsid w:val="00512429"/>
    <w:rsid w:val="00512B90"/>
    <w:rsid w:val="00517F43"/>
    <w:rsid w:val="005209B7"/>
    <w:rsid w:val="005243AA"/>
    <w:rsid w:val="0053734F"/>
    <w:rsid w:val="0053787F"/>
    <w:rsid w:val="00542B2E"/>
    <w:rsid w:val="00544D8F"/>
    <w:rsid w:val="00551B5E"/>
    <w:rsid w:val="00551D31"/>
    <w:rsid w:val="0055245D"/>
    <w:rsid w:val="00552EA3"/>
    <w:rsid w:val="005543F9"/>
    <w:rsid w:val="005708BD"/>
    <w:rsid w:val="0057553A"/>
    <w:rsid w:val="005763CF"/>
    <w:rsid w:val="005774CD"/>
    <w:rsid w:val="0058177F"/>
    <w:rsid w:val="00586502"/>
    <w:rsid w:val="005865D8"/>
    <w:rsid w:val="005931A9"/>
    <w:rsid w:val="00594417"/>
    <w:rsid w:val="00594E09"/>
    <w:rsid w:val="00597E20"/>
    <w:rsid w:val="005A16CA"/>
    <w:rsid w:val="005A5667"/>
    <w:rsid w:val="005C20BF"/>
    <w:rsid w:val="005C4336"/>
    <w:rsid w:val="005C6B7E"/>
    <w:rsid w:val="005D1971"/>
    <w:rsid w:val="005D2D1C"/>
    <w:rsid w:val="005D33A6"/>
    <w:rsid w:val="005D3DF1"/>
    <w:rsid w:val="005D545B"/>
    <w:rsid w:val="005E360E"/>
    <w:rsid w:val="005F03F0"/>
    <w:rsid w:val="005F0FFD"/>
    <w:rsid w:val="005F1DE0"/>
    <w:rsid w:val="005F26CF"/>
    <w:rsid w:val="005F306C"/>
    <w:rsid w:val="005F6839"/>
    <w:rsid w:val="005F6EDB"/>
    <w:rsid w:val="005F6FA5"/>
    <w:rsid w:val="0060309A"/>
    <w:rsid w:val="0061119E"/>
    <w:rsid w:val="00611F47"/>
    <w:rsid w:val="00631E66"/>
    <w:rsid w:val="0063227B"/>
    <w:rsid w:val="00635590"/>
    <w:rsid w:val="00635988"/>
    <w:rsid w:val="00640BC0"/>
    <w:rsid w:val="00651FE1"/>
    <w:rsid w:val="00655172"/>
    <w:rsid w:val="00665136"/>
    <w:rsid w:val="00666DF3"/>
    <w:rsid w:val="00672E50"/>
    <w:rsid w:val="006759AE"/>
    <w:rsid w:val="0067614C"/>
    <w:rsid w:val="00676E52"/>
    <w:rsid w:val="006770CA"/>
    <w:rsid w:val="0068055C"/>
    <w:rsid w:val="00680899"/>
    <w:rsid w:val="006862B2"/>
    <w:rsid w:val="006970F9"/>
    <w:rsid w:val="006A107F"/>
    <w:rsid w:val="006B0C28"/>
    <w:rsid w:val="006B1219"/>
    <w:rsid w:val="006C256F"/>
    <w:rsid w:val="006C3DD0"/>
    <w:rsid w:val="006D0C18"/>
    <w:rsid w:val="006D3A16"/>
    <w:rsid w:val="006E1262"/>
    <w:rsid w:val="006E29FE"/>
    <w:rsid w:val="006E4BF8"/>
    <w:rsid w:val="006F0BD3"/>
    <w:rsid w:val="007009BC"/>
    <w:rsid w:val="00701A86"/>
    <w:rsid w:val="0070616D"/>
    <w:rsid w:val="00712D80"/>
    <w:rsid w:val="007176A6"/>
    <w:rsid w:val="0072494F"/>
    <w:rsid w:val="0072544C"/>
    <w:rsid w:val="00726A05"/>
    <w:rsid w:val="00732375"/>
    <w:rsid w:val="00732D40"/>
    <w:rsid w:val="007409F4"/>
    <w:rsid w:val="00742E12"/>
    <w:rsid w:val="007471D2"/>
    <w:rsid w:val="0074742B"/>
    <w:rsid w:val="00751B1F"/>
    <w:rsid w:val="00757CF1"/>
    <w:rsid w:val="007615AC"/>
    <w:rsid w:val="00762EBE"/>
    <w:rsid w:val="007642F6"/>
    <w:rsid w:val="007649BF"/>
    <w:rsid w:val="007655AB"/>
    <w:rsid w:val="00780FF5"/>
    <w:rsid w:val="007820A6"/>
    <w:rsid w:val="00784784"/>
    <w:rsid w:val="00786F0C"/>
    <w:rsid w:val="007940CC"/>
    <w:rsid w:val="007A2199"/>
    <w:rsid w:val="007A2799"/>
    <w:rsid w:val="007A4D4D"/>
    <w:rsid w:val="007A6427"/>
    <w:rsid w:val="007A7814"/>
    <w:rsid w:val="007C19D3"/>
    <w:rsid w:val="007C1D7F"/>
    <w:rsid w:val="007C609C"/>
    <w:rsid w:val="007D4D80"/>
    <w:rsid w:val="007E2B48"/>
    <w:rsid w:val="007E6D27"/>
    <w:rsid w:val="007E7253"/>
    <w:rsid w:val="007F182C"/>
    <w:rsid w:val="007F33CC"/>
    <w:rsid w:val="008010AD"/>
    <w:rsid w:val="0080368E"/>
    <w:rsid w:val="00804D71"/>
    <w:rsid w:val="00806C54"/>
    <w:rsid w:val="00807108"/>
    <w:rsid w:val="00810E90"/>
    <w:rsid w:val="00822A08"/>
    <w:rsid w:val="00822A92"/>
    <w:rsid w:val="00826CEB"/>
    <w:rsid w:val="00827C1D"/>
    <w:rsid w:val="00833727"/>
    <w:rsid w:val="008403F6"/>
    <w:rsid w:val="008431A0"/>
    <w:rsid w:val="008441AC"/>
    <w:rsid w:val="00845761"/>
    <w:rsid w:val="008457F5"/>
    <w:rsid w:val="0085518E"/>
    <w:rsid w:val="00855301"/>
    <w:rsid w:val="0086515D"/>
    <w:rsid w:val="0086598B"/>
    <w:rsid w:val="00867C1F"/>
    <w:rsid w:val="00872BB0"/>
    <w:rsid w:val="0087431C"/>
    <w:rsid w:val="0087569C"/>
    <w:rsid w:val="0087600B"/>
    <w:rsid w:val="008767B4"/>
    <w:rsid w:val="00876A79"/>
    <w:rsid w:val="008835ED"/>
    <w:rsid w:val="00885DFC"/>
    <w:rsid w:val="008876FD"/>
    <w:rsid w:val="00887812"/>
    <w:rsid w:val="008929E0"/>
    <w:rsid w:val="008A392B"/>
    <w:rsid w:val="008B23BA"/>
    <w:rsid w:val="008B36B9"/>
    <w:rsid w:val="008B47BE"/>
    <w:rsid w:val="008B72FA"/>
    <w:rsid w:val="008C0BC6"/>
    <w:rsid w:val="008C0E77"/>
    <w:rsid w:val="008C33B1"/>
    <w:rsid w:val="008D0D7F"/>
    <w:rsid w:val="008D0D9F"/>
    <w:rsid w:val="008D1877"/>
    <w:rsid w:val="008D2AA4"/>
    <w:rsid w:val="008D3348"/>
    <w:rsid w:val="008D6980"/>
    <w:rsid w:val="008E368B"/>
    <w:rsid w:val="008F1AC9"/>
    <w:rsid w:val="008F200E"/>
    <w:rsid w:val="008F3F36"/>
    <w:rsid w:val="00901D09"/>
    <w:rsid w:val="00914758"/>
    <w:rsid w:val="0092227B"/>
    <w:rsid w:val="00930AAC"/>
    <w:rsid w:val="009405EF"/>
    <w:rsid w:val="009409DF"/>
    <w:rsid w:val="009420A2"/>
    <w:rsid w:val="00945FA5"/>
    <w:rsid w:val="00964DDF"/>
    <w:rsid w:val="00967222"/>
    <w:rsid w:val="00975B72"/>
    <w:rsid w:val="00977E9C"/>
    <w:rsid w:val="0098129C"/>
    <w:rsid w:val="0098269D"/>
    <w:rsid w:val="00992700"/>
    <w:rsid w:val="00993629"/>
    <w:rsid w:val="00996616"/>
    <w:rsid w:val="009A0FC4"/>
    <w:rsid w:val="009A2790"/>
    <w:rsid w:val="009A3A45"/>
    <w:rsid w:val="009A6F6B"/>
    <w:rsid w:val="009C3D6F"/>
    <w:rsid w:val="009C6530"/>
    <w:rsid w:val="009C75CB"/>
    <w:rsid w:val="009D17E8"/>
    <w:rsid w:val="009D1D7A"/>
    <w:rsid w:val="009D58A9"/>
    <w:rsid w:val="009D61B2"/>
    <w:rsid w:val="009D6DFA"/>
    <w:rsid w:val="009E0FC7"/>
    <w:rsid w:val="009E162B"/>
    <w:rsid w:val="009E2772"/>
    <w:rsid w:val="009E2ECB"/>
    <w:rsid w:val="009E4D0D"/>
    <w:rsid w:val="009F1B73"/>
    <w:rsid w:val="009F1F93"/>
    <w:rsid w:val="009F787A"/>
    <w:rsid w:val="00A00D1A"/>
    <w:rsid w:val="00A0216A"/>
    <w:rsid w:val="00A03887"/>
    <w:rsid w:val="00A122BE"/>
    <w:rsid w:val="00A13231"/>
    <w:rsid w:val="00A152E7"/>
    <w:rsid w:val="00A21B58"/>
    <w:rsid w:val="00A237E6"/>
    <w:rsid w:val="00A24944"/>
    <w:rsid w:val="00A26BB2"/>
    <w:rsid w:val="00A33F39"/>
    <w:rsid w:val="00A361AD"/>
    <w:rsid w:val="00A3679D"/>
    <w:rsid w:val="00A45CE9"/>
    <w:rsid w:val="00A54E9D"/>
    <w:rsid w:val="00A64A07"/>
    <w:rsid w:val="00A66CAE"/>
    <w:rsid w:val="00A67615"/>
    <w:rsid w:val="00A7379B"/>
    <w:rsid w:val="00A75E21"/>
    <w:rsid w:val="00A819A3"/>
    <w:rsid w:val="00A83FB7"/>
    <w:rsid w:val="00A902BC"/>
    <w:rsid w:val="00A9310B"/>
    <w:rsid w:val="00A94C05"/>
    <w:rsid w:val="00A95334"/>
    <w:rsid w:val="00A955FD"/>
    <w:rsid w:val="00A95602"/>
    <w:rsid w:val="00A95854"/>
    <w:rsid w:val="00AA0096"/>
    <w:rsid w:val="00AA18AC"/>
    <w:rsid w:val="00AA1D8D"/>
    <w:rsid w:val="00AA4617"/>
    <w:rsid w:val="00AA6259"/>
    <w:rsid w:val="00AA72C3"/>
    <w:rsid w:val="00AB58AA"/>
    <w:rsid w:val="00AB6978"/>
    <w:rsid w:val="00AB7597"/>
    <w:rsid w:val="00AC228F"/>
    <w:rsid w:val="00AD09C5"/>
    <w:rsid w:val="00AD19CD"/>
    <w:rsid w:val="00AD26F4"/>
    <w:rsid w:val="00AE2731"/>
    <w:rsid w:val="00AE3D1A"/>
    <w:rsid w:val="00AE45AD"/>
    <w:rsid w:val="00AE4D08"/>
    <w:rsid w:val="00AE53CE"/>
    <w:rsid w:val="00AE7425"/>
    <w:rsid w:val="00AF11E8"/>
    <w:rsid w:val="00AF5FCF"/>
    <w:rsid w:val="00B069E3"/>
    <w:rsid w:val="00B111F6"/>
    <w:rsid w:val="00B128B2"/>
    <w:rsid w:val="00B23D24"/>
    <w:rsid w:val="00B304CB"/>
    <w:rsid w:val="00B320A1"/>
    <w:rsid w:val="00B4054C"/>
    <w:rsid w:val="00B45901"/>
    <w:rsid w:val="00B47730"/>
    <w:rsid w:val="00B511DF"/>
    <w:rsid w:val="00B520F2"/>
    <w:rsid w:val="00B54774"/>
    <w:rsid w:val="00B600A6"/>
    <w:rsid w:val="00B60574"/>
    <w:rsid w:val="00B64B7E"/>
    <w:rsid w:val="00B73951"/>
    <w:rsid w:val="00B8148D"/>
    <w:rsid w:val="00B81E8D"/>
    <w:rsid w:val="00B82DCA"/>
    <w:rsid w:val="00B9667D"/>
    <w:rsid w:val="00BA2AA1"/>
    <w:rsid w:val="00BA30DB"/>
    <w:rsid w:val="00BB1F81"/>
    <w:rsid w:val="00BC255F"/>
    <w:rsid w:val="00BD2375"/>
    <w:rsid w:val="00BD7E73"/>
    <w:rsid w:val="00BE0698"/>
    <w:rsid w:val="00BE4C81"/>
    <w:rsid w:val="00BE6D72"/>
    <w:rsid w:val="00BF345C"/>
    <w:rsid w:val="00BF4CDC"/>
    <w:rsid w:val="00BF5315"/>
    <w:rsid w:val="00C00EDD"/>
    <w:rsid w:val="00C0126E"/>
    <w:rsid w:val="00C03B35"/>
    <w:rsid w:val="00C04C02"/>
    <w:rsid w:val="00C07696"/>
    <w:rsid w:val="00C15B7F"/>
    <w:rsid w:val="00C163DA"/>
    <w:rsid w:val="00C356CA"/>
    <w:rsid w:val="00C35A9F"/>
    <w:rsid w:val="00C42599"/>
    <w:rsid w:val="00C4371D"/>
    <w:rsid w:val="00C438D0"/>
    <w:rsid w:val="00C52B91"/>
    <w:rsid w:val="00C54058"/>
    <w:rsid w:val="00C631A3"/>
    <w:rsid w:val="00C65F0A"/>
    <w:rsid w:val="00C70B25"/>
    <w:rsid w:val="00C7193B"/>
    <w:rsid w:val="00C86851"/>
    <w:rsid w:val="00C87B12"/>
    <w:rsid w:val="00CA7CD5"/>
    <w:rsid w:val="00CB0664"/>
    <w:rsid w:val="00CB11B8"/>
    <w:rsid w:val="00CB4CA0"/>
    <w:rsid w:val="00CB5DF0"/>
    <w:rsid w:val="00CC616A"/>
    <w:rsid w:val="00CC6B0F"/>
    <w:rsid w:val="00CC7E89"/>
    <w:rsid w:val="00CD1C73"/>
    <w:rsid w:val="00CD3B3E"/>
    <w:rsid w:val="00CD43FA"/>
    <w:rsid w:val="00CD4B95"/>
    <w:rsid w:val="00CE1B3D"/>
    <w:rsid w:val="00CE588A"/>
    <w:rsid w:val="00CE6418"/>
    <w:rsid w:val="00CE6DDE"/>
    <w:rsid w:val="00CF3C73"/>
    <w:rsid w:val="00D024E0"/>
    <w:rsid w:val="00D06634"/>
    <w:rsid w:val="00D073EE"/>
    <w:rsid w:val="00D11F91"/>
    <w:rsid w:val="00D1202B"/>
    <w:rsid w:val="00D14013"/>
    <w:rsid w:val="00D228BF"/>
    <w:rsid w:val="00D24E3F"/>
    <w:rsid w:val="00D25605"/>
    <w:rsid w:val="00D400CA"/>
    <w:rsid w:val="00D40B45"/>
    <w:rsid w:val="00D40C8F"/>
    <w:rsid w:val="00D43620"/>
    <w:rsid w:val="00D45198"/>
    <w:rsid w:val="00D465FB"/>
    <w:rsid w:val="00D50914"/>
    <w:rsid w:val="00D52546"/>
    <w:rsid w:val="00D52FA0"/>
    <w:rsid w:val="00D54C6A"/>
    <w:rsid w:val="00D57BE0"/>
    <w:rsid w:val="00D61603"/>
    <w:rsid w:val="00D62286"/>
    <w:rsid w:val="00D66522"/>
    <w:rsid w:val="00D67F6A"/>
    <w:rsid w:val="00D735A5"/>
    <w:rsid w:val="00D73BA6"/>
    <w:rsid w:val="00D74800"/>
    <w:rsid w:val="00D835DB"/>
    <w:rsid w:val="00D84895"/>
    <w:rsid w:val="00D85100"/>
    <w:rsid w:val="00D903D3"/>
    <w:rsid w:val="00D90B7A"/>
    <w:rsid w:val="00D90CD2"/>
    <w:rsid w:val="00DA352A"/>
    <w:rsid w:val="00DA3F24"/>
    <w:rsid w:val="00DA4ABF"/>
    <w:rsid w:val="00DB0E75"/>
    <w:rsid w:val="00DB2D82"/>
    <w:rsid w:val="00DB476F"/>
    <w:rsid w:val="00DB6E2F"/>
    <w:rsid w:val="00DC4690"/>
    <w:rsid w:val="00DD25F7"/>
    <w:rsid w:val="00DD4792"/>
    <w:rsid w:val="00DD7917"/>
    <w:rsid w:val="00DE30F2"/>
    <w:rsid w:val="00DE598C"/>
    <w:rsid w:val="00DF0A2D"/>
    <w:rsid w:val="00DF2100"/>
    <w:rsid w:val="00E010BF"/>
    <w:rsid w:val="00E10D85"/>
    <w:rsid w:val="00E14B59"/>
    <w:rsid w:val="00E172EA"/>
    <w:rsid w:val="00E24EA8"/>
    <w:rsid w:val="00E2598A"/>
    <w:rsid w:val="00E326DF"/>
    <w:rsid w:val="00E32EAE"/>
    <w:rsid w:val="00E33D6B"/>
    <w:rsid w:val="00E400E4"/>
    <w:rsid w:val="00E412D0"/>
    <w:rsid w:val="00E41D5B"/>
    <w:rsid w:val="00E50843"/>
    <w:rsid w:val="00E50BFA"/>
    <w:rsid w:val="00E520BD"/>
    <w:rsid w:val="00E5756F"/>
    <w:rsid w:val="00E606BA"/>
    <w:rsid w:val="00E6494D"/>
    <w:rsid w:val="00E70D62"/>
    <w:rsid w:val="00E825BD"/>
    <w:rsid w:val="00E827D6"/>
    <w:rsid w:val="00E83834"/>
    <w:rsid w:val="00E85682"/>
    <w:rsid w:val="00E92E56"/>
    <w:rsid w:val="00E94BB8"/>
    <w:rsid w:val="00E95092"/>
    <w:rsid w:val="00EA28B2"/>
    <w:rsid w:val="00EA3F2C"/>
    <w:rsid w:val="00EA552B"/>
    <w:rsid w:val="00EB63B0"/>
    <w:rsid w:val="00EB64D7"/>
    <w:rsid w:val="00EC0CC8"/>
    <w:rsid w:val="00EC468E"/>
    <w:rsid w:val="00EC67BA"/>
    <w:rsid w:val="00ED0115"/>
    <w:rsid w:val="00ED0488"/>
    <w:rsid w:val="00ED40B7"/>
    <w:rsid w:val="00ED60D1"/>
    <w:rsid w:val="00ED7275"/>
    <w:rsid w:val="00EE2A1B"/>
    <w:rsid w:val="00EE2D4C"/>
    <w:rsid w:val="00EF0424"/>
    <w:rsid w:val="00EF19F9"/>
    <w:rsid w:val="00EF21F1"/>
    <w:rsid w:val="00EF2413"/>
    <w:rsid w:val="00EF2705"/>
    <w:rsid w:val="00EF2865"/>
    <w:rsid w:val="00EF3136"/>
    <w:rsid w:val="00EF397B"/>
    <w:rsid w:val="00EF50E0"/>
    <w:rsid w:val="00F017F1"/>
    <w:rsid w:val="00F03DD5"/>
    <w:rsid w:val="00F05F5A"/>
    <w:rsid w:val="00F06675"/>
    <w:rsid w:val="00F0730E"/>
    <w:rsid w:val="00F13245"/>
    <w:rsid w:val="00F16077"/>
    <w:rsid w:val="00F3300B"/>
    <w:rsid w:val="00F34107"/>
    <w:rsid w:val="00F37358"/>
    <w:rsid w:val="00F40F31"/>
    <w:rsid w:val="00F43FB0"/>
    <w:rsid w:val="00F514F2"/>
    <w:rsid w:val="00F55E3A"/>
    <w:rsid w:val="00F6184F"/>
    <w:rsid w:val="00F61D6A"/>
    <w:rsid w:val="00F7118F"/>
    <w:rsid w:val="00F71AB2"/>
    <w:rsid w:val="00F7642C"/>
    <w:rsid w:val="00F829D6"/>
    <w:rsid w:val="00F82A74"/>
    <w:rsid w:val="00F905C0"/>
    <w:rsid w:val="00F910B8"/>
    <w:rsid w:val="00F94476"/>
    <w:rsid w:val="00F9721D"/>
    <w:rsid w:val="00FA06FD"/>
    <w:rsid w:val="00FA0C55"/>
    <w:rsid w:val="00FA2697"/>
    <w:rsid w:val="00FB186A"/>
    <w:rsid w:val="00FB1972"/>
    <w:rsid w:val="00FB6D8C"/>
    <w:rsid w:val="00FC068F"/>
    <w:rsid w:val="00FC4E28"/>
    <w:rsid w:val="00FC693F"/>
    <w:rsid w:val="00FE025D"/>
    <w:rsid w:val="00FE26DE"/>
    <w:rsid w:val="00FE5BD9"/>
    <w:rsid w:val="00FF18C4"/>
    <w:rsid w:val="00FF2B84"/>
    <w:rsid w:val="00FF3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5F8CE2"/>
  <w14:defaultImageDpi w14:val="300"/>
  <w15:docId w15:val="{A47EF953-F8B8-45D3-9B55-AF9DD81B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xtonotapie">
    <w:name w:val="footnote text"/>
    <w:basedOn w:val="Normal"/>
    <w:link w:val="TextonotapieCar"/>
    <w:uiPriority w:val="99"/>
    <w:semiHidden/>
    <w:unhideWhenUsed/>
    <w:rsid w:val="002C39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39A2"/>
    <w:rPr>
      <w:sz w:val="20"/>
      <w:szCs w:val="20"/>
    </w:rPr>
  </w:style>
  <w:style w:type="character" w:styleId="Refdenotaalpie">
    <w:name w:val="footnote reference"/>
    <w:basedOn w:val="Fuentedeprrafopredeter"/>
    <w:uiPriority w:val="99"/>
    <w:semiHidden/>
    <w:unhideWhenUsed/>
    <w:rsid w:val="002C39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5128</Words>
  <Characters>28204</Characters>
  <Application>Microsoft Office Word</Application>
  <DocSecurity>0</DocSecurity>
  <Lines>235</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33266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Rosario Hermano</cp:lastModifiedBy>
  <cp:revision>2</cp:revision>
  <dcterms:created xsi:type="dcterms:W3CDTF">2024-11-27T10:50:00Z</dcterms:created>
  <dcterms:modified xsi:type="dcterms:W3CDTF">2024-11-27T10:50:00Z</dcterms:modified>
  <cp:category/>
</cp:coreProperties>
</file>