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C0789" w14:textId="77777777" w:rsidR="004A476B" w:rsidRDefault="004A476B" w:rsidP="004A476B">
      <w:pPr>
        <w:spacing w:after="0" w:line="240" w:lineRule="auto"/>
        <w:jc w:val="center"/>
        <w:outlineLvl w:val="0"/>
        <w:rPr>
          <w:rFonts w:ascii="Arial" w:eastAsia="Times New Roman" w:hAnsi="Arial" w:cs="Arial"/>
          <w:b/>
          <w:bCs/>
          <w:color w:val="BF4E14" w:themeColor="accent2" w:themeShade="BF"/>
          <w:kern w:val="36"/>
          <w:sz w:val="52"/>
          <w:szCs w:val="52"/>
          <w:lang w:eastAsia="es-UY"/>
          <w14:ligatures w14:val="none"/>
        </w:rPr>
      </w:pPr>
      <w:r w:rsidRPr="004A476B">
        <w:rPr>
          <w:rFonts w:ascii="Arial" w:eastAsia="Times New Roman" w:hAnsi="Arial" w:cs="Arial"/>
          <w:b/>
          <w:bCs/>
          <w:color w:val="BF4E14" w:themeColor="accent2" w:themeShade="BF"/>
          <w:kern w:val="36"/>
          <w:sz w:val="52"/>
          <w:szCs w:val="52"/>
          <w:lang w:eastAsia="es-UY"/>
          <w14:ligatures w14:val="none"/>
        </w:rPr>
        <w:t xml:space="preserve">"El crimen organizado está haciendo metástasis y América Latina está pagando el precio". </w:t>
      </w:r>
    </w:p>
    <w:p w14:paraId="3DEE4601" w14:textId="77777777" w:rsidR="004A476B" w:rsidRPr="004A476B" w:rsidRDefault="004A476B" w:rsidP="004A476B">
      <w:pPr>
        <w:spacing w:after="0" w:line="240" w:lineRule="auto"/>
        <w:jc w:val="center"/>
        <w:outlineLvl w:val="0"/>
        <w:rPr>
          <w:rFonts w:ascii="Arial" w:eastAsia="Times New Roman" w:hAnsi="Arial" w:cs="Arial"/>
          <w:b/>
          <w:bCs/>
          <w:color w:val="BF4E14" w:themeColor="accent2" w:themeShade="BF"/>
          <w:kern w:val="36"/>
          <w:sz w:val="52"/>
          <w:szCs w:val="52"/>
          <w:lang w:eastAsia="es-UY"/>
          <w14:ligatures w14:val="none"/>
        </w:rPr>
      </w:pPr>
    </w:p>
    <w:p w14:paraId="2164ABB1" w14:textId="58D3AF61" w:rsidR="004A476B" w:rsidRPr="004A476B" w:rsidRDefault="004A476B" w:rsidP="004A476B">
      <w:pPr>
        <w:spacing w:after="0" w:line="240" w:lineRule="auto"/>
        <w:jc w:val="center"/>
        <w:outlineLvl w:val="0"/>
        <w:rPr>
          <w:rFonts w:ascii="Arial" w:eastAsia="Times New Roman" w:hAnsi="Arial" w:cs="Arial"/>
          <w:b/>
          <w:bCs/>
          <w:color w:val="BF4E14" w:themeColor="accent2" w:themeShade="BF"/>
          <w:kern w:val="36"/>
          <w:sz w:val="40"/>
          <w:szCs w:val="40"/>
          <w:lang w:eastAsia="es-UY"/>
          <w14:ligatures w14:val="none"/>
        </w:rPr>
      </w:pPr>
      <w:r w:rsidRPr="004A476B">
        <w:rPr>
          <w:rFonts w:ascii="Arial" w:eastAsia="Times New Roman" w:hAnsi="Arial" w:cs="Arial"/>
          <w:b/>
          <w:bCs/>
          <w:color w:val="BF4E14" w:themeColor="accent2" w:themeShade="BF"/>
          <w:kern w:val="36"/>
          <w:sz w:val="40"/>
          <w:szCs w:val="40"/>
          <w:lang w:eastAsia="es-UY"/>
          <w14:ligatures w14:val="none"/>
        </w:rPr>
        <w:t xml:space="preserve">Entrevista con Robert </w:t>
      </w:r>
      <w:proofErr w:type="spellStart"/>
      <w:r w:rsidRPr="004A476B">
        <w:rPr>
          <w:rFonts w:ascii="Arial" w:eastAsia="Times New Roman" w:hAnsi="Arial" w:cs="Arial"/>
          <w:b/>
          <w:bCs/>
          <w:color w:val="BF4E14" w:themeColor="accent2" w:themeShade="BF"/>
          <w:kern w:val="36"/>
          <w:sz w:val="40"/>
          <w:szCs w:val="40"/>
          <w:lang w:eastAsia="es-UY"/>
          <w14:ligatures w14:val="none"/>
        </w:rPr>
        <w:t>Muggah</w:t>
      </w:r>
      <w:proofErr w:type="spellEnd"/>
    </w:p>
    <w:p w14:paraId="73B1A87C"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7CD67622"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23DE1357" w14:textId="01999ADB"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En mayo, el renombrado experto en seguridad y desarrollo, </w:t>
      </w:r>
      <w:hyperlink r:id="rId5" w:tgtFrame="_blank" w:history="1">
        <w:r w:rsidRPr="004A476B">
          <w:rPr>
            <w:rFonts w:ascii="Arial" w:eastAsia="Times New Roman" w:hAnsi="Arial" w:cs="Arial"/>
            <w:color w:val="FC6B01"/>
            <w:kern w:val="0"/>
            <w:sz w:val="26"/>
            <w:szCs w:val="26"/>
            <w:u w:val="single"/>
            <w:lang w:eastAsia="es-UY"/>
            <w14:ligatures w14:val="none"/>
          </w:rPr>
          <w:t xml:space="preserve">Robert </w:t>
        </w:r>
        <w:proofErr w:type="spellStart"/>
        <w:r w:rsidRPr="004A476B">
          <w:rPr>
            <w:rFonts w:ascii="Arial" w:eastAsia="Times New Roman" w:hAnsi="Arial" w:cs="Arial"/>
            <w:color w:val="FC6B01"/>
            <w:kern w:val="0"/>
            <w:sz w:val="26"/>
            <w:szCs w:val="26"/>
            <w:u w:val="single"/>
            <w:lang w:eastAsia="es-UY"/>
            <w14:ligatures w14:val="none"/>
          </w:rPr>
          <w:t>Muggah</w:t>
        </w:r>
        <w:proofErr w:type="spellEnd"/>
      </w:hyperlink>
      <w:r w:rsidRPr="004A476B">
        <w:rPr>
          <w:rFonts w:ascii="Arial" w:eastAsia="Times New Roman" w:hAnsi="Arial" w:cs="Arial"/>
          <w:color w:val="333333"/>
          <w:kern w:val="0"/>
          <w:sz w:val="26"/>
          <w:szCs w:val="26"/>
          <w:lang w:eastAsia="es-UY"/>
          <w14:ligatures w14:val="none"/>
        </w:rPr>
        <w:t> , fue invitado por el Secretario General de las Naciones Unidas para hablar sobre </w:t>
      </w:r>
      <w:r w:rsidRPr="004A476B">
        <w:rPr>
          <w:rFonts w:ascii="Arial" w:eastAsia="Times New Roman" w:hAnsi="Arial" w:cs="Arial"/>
          <w:b/>
          <w:bCs/>
          <w:color w:val="333333"/>
          <w:kern w:val="0"/>
          <w:sz w:val="26"/>
          <w:szCs w:val="26"/>
          <w:lang w:eastAsia="es-UY"/>
          <w14:ligatures w14:val="none"/>
        </w:rPr>
        <w:t>geopolítica y </w:t>
      </w:r>
      <w:hyperlink r:id="rId6" w:tgtFrame="_blank" w:history="1">
        <w:r w:rsidRPr="004A476B">
          <w:rPr>
            <w:rFonts w:ascii="Arial" w:eastAsia="Times New Roman" w:hAnsi="Arial" w:cs="Arial"/>
            <w:color w:val="FC6B01"/>
            <w:kern w:val="0"/>
            <w:sz w:val="26"/>
            <w:szCs w:val="26"/>
            <w:u w:val="single"/>
            <w:lang w:eastAsia="es-UY"/>
            <w14:ligatures w14:val="none"/>
          </w:rPr>
          <w:t>crimen organizado</w:t>
        </w:r>
      </w:hyperlink>
      <w:r w:rsidRPr="004A476B">
        <w:rPr>
          <w:rFonts w:ascii="Arial" w:eastAsia="Times New Roman" w:hAnsi="Arial" w:cs="Arial"/>
          <w:b/>
          <w:bCs/>
          <w:color w:val="333333"/>
          <w:kern w:val="0"/>
          <w:sz w:val="26"/>
          <w:szCs w:val="26"/>
          <w:lang w:eastAsia="es-UY"/>
          <w14:ligatures w14:val="none"/>
        </w:rPr>
        <w:t> </w:t>
      </w:r>
      <w:r w:rsidRPr="004A476B">
        <w:rPr>
          <w:rFonts w:ascii="Arial" w:eastAsia="Times New Roman" w:hAnsi="Arial" w:cs="Arial"/>
          <w:color w:val="333333"/>
          <w:kern w:val="0"/>
          <w:sz w:val="26"/>
          <w:szCs w:val="26"/>
          <w:lang w:eastAsia="es-UY"/>
          <w14:ligatures w14:val="none"/>
        </w:rPr>
        <w:t> ante los directores de las agencias </w:t>
      </w:r>
      <w:r w:rsidRPr="004A476B">
        <w:rPr>
          <w:rFonts w:ascii="Arial" w:eastAsia="Times New Roman" w:hAnsi="Arial" w:cs="Arial"/>
          <w:b/>
          <w:bCs/>
          <w:color w:val="333333"/>
          <w:kern w:val="0"/>
          <w:sz w:val="26"/>
          <w:szCs w:val="26"/>
          <w:lang w:eastAsia="es-UY"/>
          <w14:ligatures w14:val="none"/>
        </w:rPr>
        <w:t>de la ONU</w:t>
      </w:r>
      <w:r w:rsidRPr="004A476B">
        <w:rPr>
          <w:rFonts w:ascii="Arial" w:eastAsia="Times New Roman" w:hAnsi="Arial" w:cs="Arial"/>
          <w:color w:val="333333"/>
          <w:kern w:val="0"/>
          <w:sz w:val="26"/>
          <w:szCs w:val="26"/>
          <w:lang w:eastAsia="es-UY"/>
          <w14:ligatures w14:val="none"/>
        </w:rPr>
        <w:t> en Santiago. Para el experto canadiense radicado en </w:t>
      </w:r>
      <w:r w:rsidRPr="004A476B">
        <w:rPr>
          <w:rFonts w:ascii="Arial" w:eastAsia="Times New Roman" w:hAnsi="Arial" w:cs="Arial"/>
          <w:b/>
          <w:bCs/>
          <w:color w:val="333333"/>
          <w:kern w:val="0"/>
          <w:sz w:val="26"/>
          <w:szCs w:val="26"/>
          <w:lang w:eastAsia="es-UY"/>
          <w14:ligatures w14:val="none"/>
        </w:rPr>
        <w:t>Río de Janeiro</w:t>
      </w:r>
      <w:r w:rsidRPr="004A476B">
        <w:rPr>
          <w:rFonts w:ascii="Arial" w:eastAsia="Times New Roman" w:hAnsi="Arial" w:cs="Arial"/>
          <w:color w:val="333333"/>
          <w:kern w:val="0"/>
          <w:sz w:val="26"/>
          <w:szCs w:val="26"/>
          <w:lang w:eastAsia="es-UY"/>
          <w14:ligatures w14:val="none"/>
        </w:rPr>
        <w:t> , la invitación fue una señal de que el abrupto aumento de la violencia en países como </w:t>
      </w:r>
      <w:hyperlink r:id="rId7" w:tgtFrame="_blank" w:history="1">
        <w:r w:rsidRPr="004A476B">
          <w:rPr>
            <w:rFonts w:ascii="Arial" w:eastAsia="Times New Roman" w:hAnsi="Arial" w:cs="Arial"/>
            <w:color w:val="FC6B01"/>
            <w:kern w:val="0"/>
            <w:sz w:val="26"/>
            <w:szCs w:val="26"/>
            <w:u w:val="single"/>
            <w:lang w:eastAsia="es-UY"/>
            <w14:ligatures w14:val="none"/>
          </w:rPr>
          <w:t>Ecuador</w:t>
        </w:r>
      </w:hyperlink>
      <w:r w:rsidRPr="004A476B">
        <w:rPr>
          <w:rFonts w:ascii="Arial" w:eastAsia="Times New Roman" w:hAnsi="Arial" w:cs="Arial"/>
          <w:color w:val="333333"/>
          <w:kern w:val="0"/>
          <w:sz w:val="26"/>
          <w:szCs w:val="26"/>
          <w:lang w:eastAsia="es-UY"/>
          <w14:ligatures w14:val="none"/>
        </w:rPr>
        <w:t> , </w:t>
      </w:r>
      <w:r w:rsidRPr="004A476B">
        <w:rPr>
          <w:rFonts w:ascii="Arial" w:eastAsia="Times New Roman" w:hAnsi="Arial" w:cs="Arial"/>
          <w:b/>
          <w:bCs/>
          <w:color w:val="333333"/>
          <w:kern w:val="0"/>
          <w:sz w:val="26"/>
          <w:szCs w:val="26"/>
          <w:lang w:eastAsia="es-UY"/>
          <w14:ligatures w14:val="none"/>
        </w:rPr>
        <w:t>Chile</w:t>
      </w:r>
      <w:r w:rsidRPr="004A476B">
        <w:rPr>
          <w:rFonts w:ascii="Arial" w:eastAsia="Times New Roman" w:hAnsi="Arial" w:cs="Arial"/>
          <w:color w:val="333333"/>
          <w:kern w:val="0"/>
          <w:sz w:val="26"/>
          <w:szCs w:val="26"/>
          <w:lang w:eastAsia="es-UY"/>
          <w14:ligatures w14:val="none"/>
        </w:rPr>
        <w:t> , </w:t>
      </w:r>
      <w:hyperlink r:id="rId8" w:tgtFrame="_blank" w:history="1">
        <w:r w:rsidRPr="004A476B">
          <w:rPr>
            <w:rFonts w:ascii="Arial" w:eastAsia="Times New Roman" w:hAnsi="Arial" w:cs="Arial"/>
            <w:color w:val="FC6B01"/>
            <w:kern w:val="0"/>
            <w:sz w:val="26"/>
            <w:szCs w:val="26"/>
            <w:u w:val="single"/>
            <w:lang w:eastAsia="es-UY"/>
            <w14:ligatures w14:val="none"/>
          </w:rPr>
          <w:t>Brasil</w:t>
        </w:r>
      </w:hyperlink>
      <w:r w:rsidRPr="004A476B">
        <w:rPr>
          <w:rFonts w:ascii="Arial" w:eastAsia="Times New Roman" w:hAnsi="Arial" w:cs="Arial"/>
          <w:color w:val="333333"/>
          <w:kern w:val="0"/>
          <w:sz w:val="26"/>
          <w:szCs w:val="26"/>
          <w:lang w:eastAsia="es-UY"/>
          <w14:ligatures w14:val="none"/>
        </w:rPr>
        <w:t> , </w:t>
      </w:r>
      <w:hyperlink r:id="rId9" w:tgtFrame="_blank" w:history="1">
        <w:r w:rsidRPr="004A476B">
          <w:rPr>
            <w:rFonts w:ascii="Arial" w:eastAsia="Times New Roman" w:hAnsi="Arial" w:cs="Arial"/>
            <w:color w:val="FC6B01"/>
            <w:kern w:val="0"/>
            <w:sz w:val="26"/>
            <w:szCs w:val="26"/>
            <w:u w:val="single"/>
            <w:lang w:eastAsia="es-UY"/>
            <w14:ligatures w14:val="none"/>
          </w:rPr>
          <w:t>México</w:t>
        </w:r>
      </w:hyperlink>
      <w:r w:rsidRPr="004A476B">
        <w:rPr>
          <w:rFonts w:ascii="Arial" w:eastAsia="Times New Roman" w:hAnsi="Arial" w:cs="Arial"/>
          <w:color w:val="333333"/>
          <w:kern w:val="0"/>
          <w:sz w:val="26"/>
          <w:szCs w:val="26"/>
          <w:lang w:eastAsia="es-UY"/>
          <w14:ligatures w14:val="none"/>
        </w:rPr>
        <w:t>  y el </w:t>
      </w:r>
      <w:r w:rsidRPr="004A476B">
        <w:rPr>
          <w:rFonts w:ascii="Arial" w:eastAsia="Times New Roman" w:hAnsi="Arial" w:cs="Arial"/>
          <w:b/>
          <w:bCs/>
          <w:color w:val="333333"/>
          <w:kern w:val="0"/>
          <w:sz w:val="26"/>
          <w:szCs w:val="26"/>
          <w:lang w:eastAsia="es-UY"/>
          <w14:ligatures w14:val="none"/>
        </w:rPr>
        <w:t>Caribe</w:t>
      </w:r>
      <w:r w:rsidRPr="004A476B">
        <w:rPr>
          <w:rFonts w:ascii="Arial" w:eastAsia="Times New Roman" w:hAnsi="Arial" w:cs="Arial"/>
          <w:color w:val="333333"/>
          <w:kern w:val="0"/>
          <w:sz w:val="26"/>
          <w:szCs w:val="26"/>
          <w:lang w:eastAsia="es-UY"/>
          <w14:ligatures w14:val="none"/>
        </w:rPr>
        <w:t> está enviando un mensaje claro a la comunidad internacional: ya no es posible ignorar el problema de la seguridad pública.</w:t>
      </w:r>
    </w:p>
    <w:p w14:paraId="0183BCCC"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1998C0A2"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b/>
          <w:bCs/>
          <w:color w:val="333333"/>
          <w:kern w:val="0"/>
          <w:sz w:val="26"/>
          <w:szCs w:val="26"/>
          <w:lang w:eastAsia="es-UY"/>
          <w14:ligatures w14:val="none"/>
        </w:rPr>
        <w:t>América Latina</w:t>
      </w:r>
      <w:r w:rsidRPr="004A476B">
        <w:rPr>
          <w:rFonts w:ascii="Arial" w:eastAsia="Times New Roman" w:hAnsi="Arial" w:cs="Arial"/>
          <w:color w:val="333333"/>
          <w:kern w:val="0"/>
          <w:sz w:val="26"/>
          <w:szCs w:val="26"/>
          <w:lang w:eastAsia="es-UY"/>
          <w14:ligatures w14:val="none"/>
        </w:rPr>
        <w:t> y el </w:t>
      </w:r>
      <w:r w:rsidRPr="004A476B">
        <w:rPr>
          <w:rFonts w:ascii="Arial" w:eastAsia="Times New Roman" w:hAnsi="Arial" w:cs="Arial"/>
          <w:b/>
          <w:bCs/>
          <w:color w:val="333333"/>
          <w:kern w:val="0"/>
          <w:sz w:val="26"/>
          <w:szCs w:val="26"/>
          <w:lang w:eastAsia="es-UY"/>
          <w14:ligatures w14:val="none"/>
        </w:rPr>
        <w:t>Caribe</w:t>
      </w:r>
      <w:r w:rsidRPr="004A476B">
        <w:rPr>
          <w:rFonts w:ascii="Arial" w:eastAsia="Times New Roman" w:hAnsi="Arial" w:cs="Arial"/>
          <w:color w:val="333333"/>
          <w:kern w:val="0"/>
          <w:sz w:val="26"/>
          <w:szCs w:val="26"/>
          <w:lang w:eastAsia="es-UY"/>
          <w14:ligatures w14:val="none"/>
        </w:rPr>
        <w:t> han estado lidiando con grupos criminales durante décadas , pero la situación se ha deteriorado. En los últimos 10 años, </w:t>
      </w:r>
      <w:r w:rsidRPr="004A476B">
        <w:rPr>
          <w:rFonts w:ascii="Arial" w:eastAsia="Times New Roman" w:hAnsi="Arial" w:cs="Arial"/>
          <w:b/>
          <w:bCs/>
          <w:color w:val="333333"/>
          <w:kern w:val="0"/>
          <w:sz w:val="26"/>
          <w:szCs w:val="26"/>
          <w:lang w:eastAsia="es-UY"/>
          <w14:ligatures w14:val="none"/>
        </w:rPr>
        <w:t>la hiperglobalización</w:t>
      </w:r>
      <w:r w:rsidRPr="004A476B">
        <w:rPr>
          <w:rFonts w:ascii="Arial" w:eastAsia="Times New Roman" w:hAnsi="Arial" w:cs="Arial"/>
          <w:color w:val="333333"/>
          <w:kern w:val="0"/>
          <w:sz w:val="26"/>
          <w:szCs w:val="26"/>
          <w:lang w:eastAsia="es-UY"/>
          <w14:ligatures w14:val="none"/>
        </w:rPr>
        <w:t> , </w:t>
      </w:r>
      <w:r w:rsidRPr="004A476B">
        <w:rPr>
          <w:rFonts w:ascii="Arial" w:eastAsia="Times New Roman" w:hAnsi="Arial" w:cs="Arial"/>
          <w:b/>
          <w:bCs/>
          <w:color w:val="333333"/>
          <w:kern w:val="0"/>
          <w:sz w:val="26"/>
          <w:szCs w:val="26"/>
          <w:lang w:eastAsia="es-UY"/>
          <w14:ligatures w14:val="none"/>
        </w:rPr>
        <w:t>la transformación digital</w:t>
      </w:r>
      <w:r w:rsidRPr="004A476B">
        <w:rPr>
          <w:rFonts w:ascii="Arial" w:eastAsia="Times New Roman" w:hAnsi="Arial" w:cs="Arial"/>
          <w:color w:val="333333"/>
          <w:kern w:val="0"/>
          <w:sz w:val="26"/>
          <w:szCs w:val="26"/>
          <w:lang w:eastAsia="es-UY"/>
          <w14:ligatures w14:val="none"/>
        </w:rPr>
        <w:t> y la </w:t>
      </w:r>
      <w:r w:rsidRPr="004A476B">
        <w:rPr>
          <w:rFonts w:ascii="Arial" w:eastAsia="Times New Roman" w:hAnsi="Arial" w:cs="Arial"/>
          <w:b/>
          <w:bCs/>
          <w:color w:val="333333"/>
          <w:kern w:val="0"/>
          <w:sz w:val="26"/>
          <w:szCs w:val="26"/>
          <w:lang w:eastAsia="es-UY"/>
          <w14:ligatures w14:val="none"/>
        </w:rPr>
        <w:t>actual volatilidad de la geopolítica</w:t>
      </w:r>
      <w:r w:rsidRPr="004A476B">
        <w:rPr>
          <w:rFonts w:ascii="Arial" w:eastAsia="Times New Roman" w:hAnsi="Arial" w:cs="Arial"/>
          <w:color w:val="333333"/>
          <w:kern w:val="0"/>
          <w:sz w:val="26"/>
          <w:szCs w:val="26"/>
          <w:lang w:eastAsia="es-UY"/>
          <w14:ligatures w14:val="none"/>
        </w:rPr>
        <w:t> han provocado un cambio de patrones y la tasa de homicidios regional ha aumentado, en promedio, un 3,7% anual. Para 2023, 30 de las 50 ciudades con mayor número de homicidios en el mundo estaban en la región, y la inseguridad domina la agenda en un número creciente de países.</w:t>
      </w:r>
    </w:p>
    <w:p w14:paraId="19C1B6C9"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1422BA08"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A través del </w:t>
      </w:r>
      <w:r w:rsidRPr="004A476B">
        <w:rPr>
          <w:rFonts w:ascii="Arial" w:eastAsia="Times New Roman" w:hAnsi="Arial" w:cs="Arial"/>
          <w:b/>
          <w:bCs/>
          <w:color w:val="333333"/>
          <w:kern w:val="0"/>
          <w:sz w:val="26"/>
          <w:szCs w:val="26"/>
          <w:lang w:eastAsia="es-UY"/>
          <w14:ligatures w14:val="none"/>
        </w:rPr>
        <w:t xml:space="preserve">Instituto </w:t>
      </w:r>
      <w:proofErr w:type="spellStart"/>
      <w:r w:rsidRPr="004A476B">
        <w:rPr>
          <w:rFonts w:ascii="Arial" w:eastAsia="Times New Roman" w:hAnsi="Arial" w:cs="Arial"/>
          <w:b/>
          <w:bCs/>
          <w:color w:val="333333"/>
          <w:kern w:val="0"/>
          <w:sz w:val="26"/>
          <w:szCs w:val="26"/>
          <w:lang w:eastAsia="es-UY"/>
          <w14:ligatures w14:val="none"/>
        </w:rPr>
        <w:t>Igarapé</w:t>
      </w:r>
      <w:proofErr w:type="spellEnd"/>
      <w:r w:rsidRPr="004A476B">
        <w:rPr>
          <w:rFonts w:ascii="Arial" w:eastAsia="Times New Roman" w:hAnsi="Arial" w:cs="Arial"/>
          <w:color w:val="333333"/>
          <w:kern w:val="0"/>
          <w:sz w:val="26"/>
          <w:szCs w:val="26"/>
          <w:lang w:eastAsia="es-UY"/>
          <w14:ligatures w14:val="none"/>
        </w:rPr>
        <w:t> , un </w:t>
      </w:r>
      <w:r w:rsidRPr="004A476B">
        <w:rPr>
          <w:rFonts w:ascii="Arial" w:eastAsia="Times New Roman" w:hAnsi="Arial" w:cs="Arial"/>
          <w:i/>
          <w:iCs/>
          <w:color w:val="333333"/>
          <w:kern w:val="0"/>
          <w:sz w:val="26"/>
          <w:szCs w:val="26"/>
          <w:lang w:eastAsia="es-UY"/>
          <w14:ligatures w14:val="none"/>
        </w:rPr>
        <w:t>grupo de expertos</w:t>
      </w:r>
      <w:r w:rsidRPr="004A476B">
        <w:rPr>
          <w:rFonts w:ascii="Arial" w:eastAsia="Times New Roman" w:hAnsi="Arial" w:cs="Arial"/>
          <w:color w:val="333333"/>
          <w:kern w:val="0"/>
          <w:sz w:val="26"/>
          <w:szCs w:val="26"/>
          <w:lang w:eastAsia="es-UY"/>
          <w14:ligatures w14:val="none"/>
        </w:rPr>
        <w:t> en Río de Janeiro, donde es cofundador y director de innovación, el Dr. </w:t>
      </w:r>
      <w:proofErr w:type="spellStart"/>
      <w:r w:rsidRPr="004A476B">
        <w:rPr>
          <w:rFonts w:ascii="Arial" w:eastAsia="Times New Roman" w:hAnsi="Arial" w:cs="Arial"/>
          <w:b/>
          <w:bCs/>
          <w:color w:val="333333"/>
          <w:kern w:val="0"/>
          <w:sz w:val="26"/>
          <w:szCs w:val="26"/>
          <w:lang w:eastAsia="es-UY"/>
          <w14:ligatures w14:val="none"/>
        </w:rPr>
        <w:t>Muggah</w:t>
      </w:r>
      <w:proofErr w:type="spellEnd"/>
      <w:r w:rsidRPr="004A476B">
        <w:rPr>
          <w:rFonts w:ascii="Arial" w:eastAsia="Times New Roman" w:hAnsi="Arial" w:cs="Arial"/>
          <w:color w:val="333333"/>
          <w:kern w:val="0"/>
          <w:sz w:val="26"/>
          <w:szCs w:val="26"/>
          <w:lang w:eastAsia="es-UY"/>
          <w14:ligatures w14:val="none"/>
        </w:rPr>
        <w:t> y sus colegas recopilan información a través de plataformas de monitoreo, fomentan la colaboración y proponen soluciones a este desafío global.</w:t>
      </w:r>
    </w:p>
    <w:p w14:paraId="5AA9514F"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13477AB5"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La entrevista es de </w:t>
      </w:r>
      <w:r w:rsidRPr="004A476B">
        <w:rPr>
          <w:rFonts w:ascii="Arial" w:eastAsia="Times New Roman" w:hAnsi="Arial" w:cs="Arial"/>
          <w:b/>
          <w:bCs/>
          <w:color w:val="333333"/>
          <w:kern w:val="0"/>
          <w:sz w:val="26"/>
          <w:szCs w:val="26"/>
          <w:lang w:eastAsia="es-UY"/>
          <w14:ligatures w14:val="none"/>
        </w:rPr>
        <w:t xml:space="preserve">Daniela </w:t>
      </w:r>
      <w:proofErr w:type="spellStart"/>
      <w:r w:rsidRPr="004A476B">
        <w:rPr>
          <w:rFonts w:ascii="Arial" w:eastAsia="Times New Roman" w:hAnsi="Arial" w:cs="Arial"/>
          <w:b/>
          <w:bCs/>
          <w:color w:val="333333"/>
          <w:kern w:val="0"/>
          <w:sz w:val="26"/>
          <w:szCs w:val="26"/>
          <w:lang w:eastAsia="es-UY"/>
          <w14:ligatures w14:val="none"/>
        </w:rPr>
        <w:t>Mohor</w:t>
      </w:r>
      <w:proofErr w:type="spellEnd"/>
      <w:r w:rsidRPr="004A476B">
        <w:rPr>
          <w:rFonts w:ascii="Arial" w:eastAsia="Times New Roman" w:hAnsi="Arial" w:cs="Arial"/>
          <w:b/>
          <w:bCs/>
          <w:color w:val="333333"/>
          <w:kern w:val="0"/>
          <w:sz w:val="26"/>
          <w:szCs w:val="26"/>
          <w:lang w:eastAsia="es-UY"/>
          <w14:ligatures w14:val="none"/>
        </w:rPr>
        <w:t xml:space="preserve"> W.</w:t>
      </w:r>
      <w:r w:rsidRPr="004A476B">
        <w:rPr>
          <w:rFonts w:ascii="Arial" w:eastAsia="Times New Roman" w:hAnsi="Arial" w:cs="Arial"/>
          <w:color w:val="333333"/>
          <w:kern w:val="0"/>
          <w:sz w:val="26"/>
          <w:szCs w:val="26"/>
          <w:lang w:eastAsia="es-UY"/>
          <w14:ligatures w14:val="none"/>
        </w:rPr>
        <w:t> , publicada por </w:t>
      </w:r>
      <w:hyperlink r:id="rId10" w:tgtFrame="_blank" w:history="1">
        <w:r w:rsidRPr="004A476B">
          <w:rPr>
            <w:rFonts w:ascii="Arial" w:eastAsia="Times New Roman" w:hAnsi="Arial" w:cs="Arial"/>
            <w:color w:val="FC6B01"/>
            <w:kern w:val="0"/>
            <w:sz w:val="26"/>
            <w:szCs w:val="26"/>
            <w:u w:val="single"/>
            <w:lang w:eastAsia="es-UY"/>
            <w14:ligatures w14:val="none"/>
          </w:rPr>
          <w:t>Revista Santiago</w:t>
        </w:r>
      </w:hyperlink>
      <w:r w:rsidRPr="004A476B">
        <w:rPr>
          <w:rFonts w:ascii="Arial" w:eastAsia="Times New Roman" w:hAnsi="Arial" w:cs="Arial"/>
          <w:color w:val="333333"/>
          <w:kern w:val="0"/>
          <w:sz w:val="26"/>
          <w:szCs w:val="26"/>
          <w:lang w:eastAsia="es-UY"/>
          <w14:ligatures w14:val="none"/>
        </w:rPr>
        <w:t> , 25-09-2024. La traducción es de </w:t>
      </w:r>
      <w:proofErr w:type="spellStart"/>
      <w:r w:rsidRPr="004A476B">
        <w:rPr>
          <w:rFonts w:ascii="Arial" w:eastAsia="Times New Roman" w:hAnsi="Arial" w:cs="Arial"/>
          <w:color w:val="333333"/>
          <w:kern w:val="0"/>
          <w:sz w:val="26"/>
          <w:szCs w:val="26"/>
          <w:lang w:eastAsia="es-UY"/>
          <w14:ligatures w14:val="none"/>
        </w:rPr>
        <w:fldChar w:fldCharType="begin"/>
      </w:r>
      <w:r w:rsidRPr="004A476B">
        <w:rPr>
          <w:rFonts w:ascii="Arial" w:eastAsia="Times New Roman" w:hAnsi="Arial" w:cs="Arial"/>
          <w:color w:val="333333"/>
          <w:kern w:val="0"/>
          <w:sz w:val="26"/>
          <w:szCs w:val="26"/>
          <w:lang w:eastAsia="es-UY"/>
          <w14:ligatures w14:val="none"/>
        </w:rPr>
        <w:instrText>HYPERLINK "https://www.ihu.unisinos.br/sobre-o-ihu/rede-sjcias/cepat" \t "_blank"</w:instrText>
      </w:r>
      <w:r w:rsidRPr="004A476B">
        <w:rPr>
          <w:rFonts w:ascii="Arial" w:eastAsia="Times New Roman" w:hAnsi="Arial" w:cs="Arial"/>
          <w:color w:val="333333"/>
          <w:kern w:val="0"/>
          <w:sz w:val="26"/>
          <w:szCs w:val="26"/>
          <w:lang w:eastAsia="es-UY"/>
          <w14:ligatures w14:val="none"/>
        </w:rPr>
      </w:r>
      <w:r w:rsidRPr="004A476B">
        <w:rPr>
          <w:rFonts w:ascii="Arial" w:eastAsia="Times New Roman" w:hAnsi="Arial" w:cs="Arial"/>
          <w:color w:val="333333"/>
          <w:kern w:val="0"/>
          <w:sz w:val="26"/>
          <w:szCs w:val="26"/>
          <w:lang w:eastAsia="es-UY"/>
          <w14:ligatures w14:val="none"/>
        </w:rPr>
        <w:fldChar w:fldCharType="separate"/>
      </w:r>
      <w:r w:rsidRPr="004A476B">
        <w:rPr>
          <w:rFonts w:ascii="Arial" w:eastAsia="Times New Roman" w:hAnsi="Arial" w:cs="Arial"/>
          <w:color w:val="FC6B01"/>
          <w:kern w:val="0"/>
          <w:sz w:val="26"/>
          <w:szCs w:val="26"/>
          <w:u w:val="single"/>
          <w:lang w:eastAsia="es-UY"/>
          <w14:ligatures w14:val="none"/>
        </w:rPr>
        <w:t>Cepat</w:t>
      </w:r>
      <w:proofErr w:type="spellEnd"/>
      <w:r w:rsidRPr="004A476B">
        <w:rPr>
          <w:rFonts w:ascii="Arial" w:eastAsia="Times New Roman" w:hAnsi="Arial" w:cs="Arial"/>
          <w:color w:val="333333"/>
          <w:kern w:val="0"/>
          <w:sz w:val="26"/>
          <w:szCs w:val="26"/>
          <w:lang w:eastAsia="es-UY"/>
          <w14:ligatures w14:val="none"/>
        </w:rPr>
        <w:fldChar w:fldCharType="end"/>
      </w:r>
      <w:r w:rsidRPr="004A476B">
        <w:rPr>
          <w:rFonts w:ascii="Arial" w:eastAsia="Times New Roman" w:hAnsi="Arial" w:cs="Arial"/>
          <w:color w:val="333333"/>
          <w:kern w:val="0"/>
          <w:sz w:val="26"/>
          <w:szCs w:val="26"/>
          <w:lang w:eastAsia="es-UY"/>
          <w14:ligatures w14:val="none"/>
        </w:rPr>
        <w:t> .</w:t>
      </w:r>
    </w:p>
    <w:p w14:paraId="3D38FA52"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383B3544" w14:textId="77777777" w:rsidR="004A476B" w:rsidRDefault="004A476B" w:rsidP="004A476B">
      <w:pPr>
        <w:spacing w:after="0" w:line="240" w:lineRule="auto"/>
        <w:jc w:val="both"/>
        <w:outlineLvl w:val="1"/>
        <w:rPr>
          <w:rFonts w:ascii="Arial" w:eastAsia="Times New Roman" w:hAnsi="Arial" w:cs="Arial"/>
          <w:b/>
          <w:bCs/>
          <w:color w:val="333333"/>
          <w:kern w:val="0"/>
          <w:sz w:val="24"/>
          <w:szCs w:val="24"/>
          <w:lang w:eastAsia="es-UY"/>
          <w14:ligatures w14:val="none"/>
        </w:rPr>
      </w:pPr>
      <w:r w:rsidRPr="004A476B">
        <w:rPr>
          <w:rFonts w:ascii="Arial" w:eastAsia="Times New Roman" w:hAnsi="Arial" w:cs="Arial"/>
          <w:b/>
          <w:bCs/>
          <w:color w:val="333333"/>
          <w:kern w:val="0"/>
          <w:sz w:val="24"/>
          <w:szCs w:val="24"/>
          <w:lang w:eastAsia="es-UY"/>
          <w14:ligatures w14:val="none"/>
        </w:rPr>
        <w:t>Aquí está la entrevista.</w:t>
      </w:r>
    </w:p>
    <w:p w14:paraId="7120D71C" w14:textId="77777777" w:rsidR="004A476B" w:rsidRPr="004A476B" w:rsidRDefault="004A476B" w:rsidP="004A476B">
      <w:pPr>
        <w:spacing w:after="0" w:line="240" w:lineRule="auto"/>
        <w:jc w:val="both"/>
        <w:outlineLvl w:val="1"/>
        <w:rPr>
          <w:rFonts w:ascii="Arial" w:eastAsia="Times New Roman" w:hAnsi="Arial" w:cs="Arial"/>
          <w:b/>
          <w:bCs/>
          <w:color w:val="333333"/>
          <w:kern w:val="0"/>
          <w:sz w:val="24"/>
          <w:szCs w:val="24"/>
          <w:lang w:eastAsia="es-UY"/>
          <w14:ligatures w14:val="none"/>
        </w:rPr>
      </w:pPr>
    </w:p>
    <w:p w14:paraId="52773E6E" w14:textId="77777777" w:rsidR="004A476B" w:rsidRPr="004A476B" w:rsidRDefault="004A476B" w:rsidP="004A476B">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¿Cuál es su opinión sobre la evolución del crimen organizado en América Latina en los últimos años?</w:t>
      </w:r>
    </w:p>
    <w:p w14:paraId="43A2DBCD"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b/>
          <w:bCs/>
          <w:color w:val="333333"/>
          <w:kern w:val="0"/>
          <w:sz w:val="26"/>
          <w:szCs w:val="26"/>
          <w:lang w:eastAsia="es-UY"/>
          <w14:ligatures w14:val="none"/>
        </w:rPr>
        <w:t>América Latina</w:t>
      </w:r>
      <w:r w:rsidRPr="004A476B">
        <w:rPr>
          <w:rFonts w:ascii="Arial" w:eastAsia="Times New Roman" w:hAnsi="Arial" w:cs="Arial"/>
          <w:color w:val="333333"/>
          <w:kern w:val="0"/>
          <w:sz w:val="26"/>
          <w:szCs w:val="26"/>
          <w:lang w:eastAsia="es-UY"/>
          <w14:ligatures w14:val="none"/>
        </w:rPr>
        <w:t> y el </w:t>
      </w:r>
      <w:r w:rsidRPr="004A476B">
        <w:rPr>
          <w:rFonts w:ascii="Arial" w:eastAsia="Times New Roman" w:hAnsi="Arial" w:cs="Arial"/>
          <w:b/>
          <w:bCs/>
          <w:color w:val="333333"/>
          <w:kern w:val="0"/>
          <w:sz w:val="26"/>
          <w:szCs w:val="26"/>
          <w:lang w:eastAsia="es-UY"/>
          <w14:ligatures w14:val="none"/>
        </w:rPr>
        <w:t>Caribe</w:t>
      </w:r>
      <w:r w:rsidRPr="004A476B">
        <w:rPr>
          <w:rFonts w:ascii="Arial" w:eastAsia="Times New Roman" w:hAnsi="Arial" w:cs="Arial"/>
          <w:color w:val="333333"/>
          <w:kern w:val="0"/>
          <w:sz w:val="26"/>
          <w:szCs w:val="26"/>
          <w:lang w:eastAsia="es-UY"/>
          <w14:ligatures w14:val="none"/>
        </w:rPr>
        <w:t> es, en muchos sentidos, la zona cero del </w:t>
      </w:r>
      <w:r w:rsidRPr="004A476B">
        <w:rPr>
          <w:rFonts w:ascii="Arial" w:eastAsia="Times New Roman" w:hAnsi="Arial" w:cs="Arial"/>
          <w:b/>
          <w:bCs/>
          <w:color w:val="333333"/>
          <w:kern w:val="0"/>
          <w:sz w:val="26"/>
          <w:szCs w:val="26"/>
          <w:lang w:eastAsia="es-UY"/>
          <w14:ligatures w14:val="none"/>
        </w:rPr>
        <w:t>crimen organizado</w:t>
      </w:r>
      <w:r w:rsidRPr="004A476B">
        <w:rPr>
          <w:rFonts w:ascii="Arial" w:eastAsia="Times New Roman" w:hAnsi="Arial" w:cs="Arial"/>
          <w:color w:val="333333"/>
          <w:kern w:val="0"/>
          <w:sz w:val="26"/>
          <w:szCs w:val="26"/>
          <w:lang w:eastAsia="es-UY"/>
          <w14:ligatures w14:val="none"/>
        </w:rPr>
        <w:t xml:space="preserve"> . Esto se expresa de manera más simple en altas tasas de homicidio, violencia criminal y tráfico de drogas, pero en realidad es mucho más profundo. Es una especie de ecosistema que abarca actividades que van desde drogas y tráfico de armas y personas hasta la </w:t>
      </w:r>
      <w:r w:rsidRPr="004A476B">
        <w:rPr>
          <w:rFonts w:ascii="Arial" w:eastAsia="Times New Roman" w:hAnsi="Arial" w:cs="Arial"/>
          <w:color w:val="333333"/>
          <w:kern w:val="0"/>
          <w:sz w:val="26"/>
          <w:szCs w:val="26"/>
          <w:lang w:eastAsia="es-UY"/>
          <w14:ligatures w14:val="none"/>
        </w:rPr>
        <w:lastRenderedPageBreak/>
        <w:t>extorsión, pasando por productos falsificados y tráfico ilegal de minerales y vida silvestre. Además, ahora el cibercrimen es masivo. El crimen organizado existe en todo el mundo, pero parece concentrarse en nuestro continente.</w:t>
      </w:r>
    </w:p>
    <w:p w14:paraId="704B22F5"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59D71925" w14:textId="77777777" w:rsidR="004A476B" w:rsidRPr="004A476B" w:rsidRDefault="004A476B" w:rsidP="004A476B">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¿A qué se debe esto?</w:t>
      </w:r>
    </w:p>
    <w:p w14:paraId="2BEC79D5"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Esto se debe, en cierta medida, a que en nuestra región se encuentran los tres principales países productores de cocaína ( </w:t>
      </w:r>
      <w:hyperlink r:id="rId11" w:tgtFrame="_blank" w:history="1">
        <w:r w:rsidRPr="004A476B">
          <w:rPr>
            <w:rFonts w:ascii="Arial" w:eastAsia="Times New Roman" w:hAnsi="Arial" w:cs="Arial"/>
            <w:color w:val="FC6B01"/>
            <w:kern w:val="0"/>
            <w:sz w:val="26"/>
            <w:szCs w:val="26"/>
            <w:u w:val="single"/>
            <w:lang w:eastAsia="es-UY"/>
            <w14:ligatures w14:val="none"/>
          </w:rPr>
          <w:t>Colombia</w:t>
        </w:r>
      </w:hyperlink>
      <w:r w:rsidRPr="004A476B">
        <w:rPr>
          <w:rFonts w:ascii="Arial" w:eastAsia="Times New Roman" w:hAnsi="Arial" w:cs="Arial"/>
          <w:color w:val="333333"/>
          <w:kern w:val="0"/>
          <w:sz w:val="26"/>
          <w:szCs w:val="26"/>
          <w:lang w:eastAsia="es-UY"/>
          <w14:ligatures w14:val="none"/>
        </w:rPr>
        <w:t> , </w:t>
      </w:r>
      <w:r w:rsidRPr="004A476B">
        <w:rPr>
          <w:rFonts w:ascii="Arial" w:eastAsia="Times New Roman" w:hAnsi="Arial" w:cs="Arial"/>
          <w:b/>
          <w:bCs/>
          <w:color w:val="333333"/>
          <w:kern w:val="0"/>
          <w:sz w:val="26"/>
          <w:szCs w:val="26"/>
          <w:lang w:eastAsia="es-UY"/>
          <w14:ligatures w14:val="none"/>
        </w:rPr>
        <w:t>Perú</w:t>
      </w:r>
      <w:r w:rsidRPr="004A476B">
        <w:rPr>
          <w:rFonts w:ascii="Arial" w:eastAsia="Times New Roman" w:hAnsi="Arial" w:cs="Arial"/>
          <w:color w:val="333333"/>
          <w:kern w:val="0"/>
          <w:sz w:val="26"/>
          <w:szCs w:val="26"/>
          <w:lang w:eastAsia="es-UY"/>
          <w14:ligatures w14:val="none"/>
        </w:rPr>
        <w:t> y </w:t>
      </w:r>
      <w:r w:rsidRPr="004A476B">
        <w:rPr>
          <w:rFonts w:ascii="Arial" w:eastAsia="Times New Roman" w:hAnsi="Arial" w:cs="Arial"/>
          <w:b/>
          <w:bCs/>
          <w:color w:val="333333"/>
          <w:kern w:val="0"/>
          <w:sz w:val="26"/>
          <w:szCs w:val="26"/>
          <w:lang w:eastAsia="es-UY"/>
          <w14:ligatures w14:val="none"/>
        </w:rPr>
        <w:t>Bolivia</w:t>
      </w:r>
      <w:r w:rsidRPr="004A476B">
        <w:rPr>
          <w:rFonts w:ascii="Arial" w:eastAsia="Times New Roman" w:hAnsi="Arial" w:cs="Arial"/>
          <w:color w:val="333333"/>
          <w:kern w:val="0"/>
          <w:sz w:val="26"/>
          <w:szCs w:val="26"/>
          <w:lang w:eastAsia="es-UY"/>
          <w14:ligatures w14:val="none"/>
        </w:rPr>
        <w:t> ), cuya producción ha alcanzado un récord en los últimos años. Además, hay factores estructurales que permiten que </w:t>
      </w:r>
      <w:r w:rsidRPr="004A476B">
        <w:rPr>
          <w:rFonts w:ascii="Arial" w:eastAsia="Times New Roman" w:hAnsi="Arial" w:cs="Arial"/>
          <w:b/>
          <w:bCs/>
          <w:color w:val="333333"/>
          <w:kern w:val="0"/>
          <w:sz w:val="26"/>
          <w:szCs w:val="26"/>
          <w:lang w:eastAsia="es-UY"/>
          <w14:ligatures w14:val="none"/>
        </w:rPr>
        <w:t>el crimen organizado</w:t>
      </w:r>
      <w:r w:rsidRPr="004A476B">
        <w:rPr>
          <w:rFonts w:ascii="Arial" w:eastAsia="Times New Roman" w:hAnsi="Arial" w:cs="Arial"/>
          <w:color w:val="333333"/>
          <w:kern w:val="0"/>
          <w:sz w:val="26"/>
          <w:szCs w:val="26"/>
          <w:lang w:eastAsia="es-UY"/>
          <w14:ligatures w14:val="none"/>
        </w:rPr>
        <w:t> prospere, como </w:t>
      </w:r>
      <w:hyperlink r:id="rId12" w:tgtFrame="_blank" w:history="1">
        <w:r w:rsidRPr="004A476B">
          <w:rPr>
            <w:rFonts w:ascii="Arial" w:eastAsia="Times New Roman" w:hAnsi="Arial" w:cs="Arial"/>
            <w:color w:val="FC6B01"/>
            <w:kern w:val="0"/>
            <w:sz w:val="26"/>
            <w:szCs w:val="26"/>
            <w:u w:val="single"/>
            <w:lang w:eastAsia="es-UY"/>
            <w14:ligatures w14:val="none"/>
          </w:rPr>
          <w:t>la desigualdad</w:t>
        </w:r>
      </w:hyperlink>
      <w:r w:rsidRPr="004A476B">
        <w:rPr>
          <w:rFonts w:ascii="Arial" w:eastAsia="Times New Roman" w:hAnsi="Arial" w:cs="Arial"/>
          <w:color w:val="333333"/>
          <w:kern w:val="0"/>
          <w:sz w:val="26"/>
          <w:szCs w:val="26"/>
          <w:lang w:eastAsia="es-UY"/>
          <w14:ligatures w14:val="none"/>
        </w:rPr>
        <w:t> : nuestro índice de Gini es uno de los más altos del mundo, a pesar de ser heterogéneo. Las tasas de desempleo juvenil son sostenidas y los niveles de educación son bajos.</w:t>
      </w:r>
    </w:p>
    <w:p w14:paraId="5DBC578E"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2A0AAE9B"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Por otro lado, tuvimos una urbanización desregulada muy rápida. Y hay que sumarle la gran cantidad de personas que trabajan en el sector informal, los altos índices de impunidad y la presencia de sistemas muy dinámicos de </w:t>
      </w:r>
      <w:r w:rsidRPr="004A476B">
        <w:rPr>
          <w:rFonts w:ascii="Arial" w:eastAsia="Times New Roman" w:hAnsi="Arial" w:cs="Arial"/>
          <w:b/>
          <w:bCs/>
          <w:color w:val="333333"/>
          <w:kern w:val="0"/>
          <w:sz w:val="26"/>
          <w:szCs w:val="26"/>
          <w:lang w:eastAsia="es-UY"/>
          <w14:ligatures w14:val="none"/>
        </w:rPr>
        <w:t>economía clandestina</w:t>
      </w:r>
      <w:r w:rsidRPr="004A476B">
        <w:rPr>
          <w:rFonts w:ascii="Arial" w:eastAsia="Times New Roman" w:hAnsi="Arial" w:cs="Arial"/>
          <w:color w:val="333333"/>
          <w:kern w:val="0"/>
          <w:sz w:val="26"/>
          <w:szCs w:val="26"/>
          <w:lang w:eastAsia="es-UY"/>
          <w14:ligatures w14:val="none"/>
        </w:rPr>
        <w:t> , </w:t>
      </w:r>
      <w:r w:rsidRPr="004A476B">
        <w:rPr>
          <w:rFonts w:ascii="Arial" w:eastAsia="Times New Roman" w:hAnsi="Arial" w:cs="Arial"/>
          <w:b/>
          <w:bCs/>
          <w:color w:val="333333"/>
          <w:kern w:val="0"/>
          <w:sz w:val="26"/>
          <w:szCs w:val="26"/>
          <w:lang w:eastAsia="es-UY"/>
          <w14:ligatures w14:val="none"/>
        </w:rPr>
        <w:t>lavado de dinero</w:t>
      </w:r>
      <w:r w:rsidRPr="004A476B">
        <w:rPr>
          <w:rFonts w:ascii="Arial" w:eastAsia="Times New Roman" w:hAnsi="Arial" w:cs="Arial"/>
          <w:color w:val="333333"/>
          <w:kern w:val="0"/>
          <w:sz w:val="26"/>
          <w:szCs w:val="26"/>
          <w:lang w:eastAsia="es-UY"/>
          <w14:ligatures w14:val="none"/>
        </w:rPr>
        <w:t> y </w:t>
      </w:r>
      <w:r w:rsidRPr="004A476B">
        <w:rPr>
          <w:rFonts w:ascii="Arial" w:eastAsia="Times New Roman" w:hAnsi="Arial" w:cs="Arial"/>
          <w:b/>
          <w:bCs/>
          <w:color w:val="333333"/>
          <w:kern w:val="0"/>
          <w:sz w:val="26"/>
          <w:szCs w:val="26"/>
          <w:lang w:eastAsia="es-UY"/>
          <w14:ligatures w14:val="none"/>
        </w:rPr>
        <w:t>corrupción</w:t>
      </w:r>
      <w:r w:rsidRPr="004A476B">
        <w:rPr>
          <w:rFonts w:ascii="Arial" w:eastAsia="Times New Roman" w:hAnsi="Arial" w:cs="Arial"/>
          <w:color w:val="333333"/>
          <w:kern w:val="0"/>
          <w:sz w:val="26"/>
          <w:szCs w:val="26"/>
          <w:lang w:eastAsia="es-UY"/>
          <w14:ligatures w14:val="none"/>
        </w:rPr>
        <w:t> . El problema es que el crimen organizado evoluciona rápidamente, pero respondemos muy lentamente.</w:t>
      </w:r>
    </w:p>
    <w:p w14:paraId="17647DAD"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76D93C0F" w14:textId="77777777" w:rsidR="004A476B" w:rsidRPr="004A476B" w:rsidRDefault="004A476B" w:rsidP="004A476B">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La cuestión de la seguridad está marcada por diferentes posiciones políticas. ¿Esto dificulta la búsqueda de soluciones?</w:t>
      </w:r>
    </w:p>
    <w:p w14:paraId="06E1FDCB"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Es un tema tabú en muchos círculos. No sólo porque ha sido ideologizado, sino porque </w:t>
      </w:r>
      <w:r w:rsidRPr="004A476B">
        <w:rPr>
          <w:rFonts w:ascii="Arial" w:eastAsia="Times New Roman" w:hAnsi="Arial" w:cs="Arial"/>
          <w:b/>
          <w:bCs/>
          <w:color w:val="333333"/>
          <w:kern w:val="0"/>
          <w:sz w:val="26"/>
          <w:szCs w:val="26"/>
          <w:lang w:eastAsia="es-UY"/>
          <w14:ligatures w14:val="none"/>
        </w:rPr>
        <w:t>el crimen organizado</w:t>
      </w:r>
      <w:r w:rsidRPr="004A476B">
        <w:rPr>
          <w:rFonts w:ascii="Arial" w:eastAsia="Times New Roman" w:hAnsi="Arial" w:cs="Arial"/>
          <w:color w:val="333333"/>
          <w:kern w:val="0"/>
          <w:sz w:val="26"/>
          <w:szCs w:val="26"/>
          <w:lang w:eastAsia="es-UY"/>
          <w14:ligatures w14:val="none"/>
        </w:rPr>
        <w:t> también involucra a actores políticos y económicos “legítimos”. La ironía es que cuanto más se comprende cómo funciona, más riesgoso resulta hacer algo al respecto. Y, por supuesto, estaba politizado.</w:t>
      </w:r>
    </w:p>
    <w:p w14:paraId="05586398"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26D20F6B"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La </w:t>
      </w:r>
      <w:r w:rsidRPr="004A476B">
        <w:rPr>
          <w:rFonts w:ascii="Arial" w:eastAsia="Times New Roman" w:hAnsi="Arial" w:cs="Arial"/>
          <w:b/>
          <w:bCs/>
          <w:color w:val="333333"/>
          <w:kern w:val="0"/>
          <w:sz w:val="26"/>
          <w:szCs w:val="26"/>
          <w:lang w:eastAsia="es-UY"/>
          <w14:ligatures w14:val="none"/>
        </w:rPr>
        <w:t>izquierda</w:t>
      </w:r>
      <w:r w:rsidRPr="004A476B">
        <w:rPr>
          <w:rFonts w:ascii="Arial" w:eastAsia="Times New Roman" w:hAnsi="Arial" w:cs="Arial"/>
          <w:color w:val="333333"/>
          <w:kern w:val="0"/>
          <w:sz w:val="26"/>
          <w:szCs w:val="26"/>
          <w:lang w:eastAsia="es-UY"/>
          <w14:ligatures w14:val="none"/>
        </w:rPr>
        <w:t> tiende a ofrecer enfoques de prevención que se centran en el bienestar social y en causas estructurales, pero no logran establecer una narrativa exitosa sobre cómo abordar el crimen. La </w:t>
      </w:r>
      <w:r w:rsidRPr="004A476B">
        <w:rPr>
          <w:rFonts w:ascii="Arial" w:eastAsia="Times New Roman" w:hAnsi="Arial" w:cs="Arial"/>
          <w:b/>
          <w:bCs/>
          <w:color w:val="333333"/>
          <w:kern w:val="0"/>
          <w:sz w:val="26"/>
          <w:szCs w:val="26"/>
          <w:lang w:eastAsia="es-UY"/>
          <w14:ligatures w14:val="none"/>
        </w:rPr>
        <w:t>derecha</w:t>
      </w:r>
      <w:r w:rsidRPr="004A476B">
        <w:rPr>
          <w:rFonts w:ascii="Arial" w:eastAsia="Times New Roman" w:hAnsi="Arial" w:cs="Arial"/>
          <w:color w:val="333333"/>
          <w:kern w:val="0"/>
          <w:sz w:val="26"/>
          <w:szCs w:val="26"/>
          <w:lang w:eastAsia="es-UY"/>
          <w14:ligatures w14:val="none"/>
        </w:rPr>
        <w:t> , en cambio, de alguna manera ha captado la agenda y tiende a ofrecer soluciones simples, como aumentar las penas, reducir la edad de responsabilidad penal e incorporar más delitos a la categoría de </w:t>
      </w:r>
      <w:r w:rsidRPr="004A476B">
        <w:rPr>
          <w:rFonts w:ascii="Arial" w:eastAsia="Times New Roman" w:hAnsi="Arial" w:cs="Arial"/>
          <w:b/>
          <w:bCs/>
          <w:color w:val="333333"/>
          <w:kern w:val="0"/>
          <w:sz w:val="26"/>
          <w:szCs w:val="26"/>
          <w:lang w:eastAsia="es-UY"/>
          <w14:ligatures w14:val="none"/>
        </w:rPr>
        <w:t>crimen organizado</w:t>
      </w:r>
      <w:r w:rsidRPr="004A476B">
        <w:rPr>
          <w:rFonts w:ascii="Arial" w:eastAsia="Times New Roman" w:hAnsi="Arial" w:cs="Arial"/>
          <w:color w:val="333333"/>
          <w:kern w:val="0"/>
          <w:sz w:val="26"/>
          <w:szCs w:val="26"/>
          <w:lang w:eastAsia="es-UY"/>
          <w14:ligatures w14:val="none"/>
        </w:rPr>
        <w:t> , llegando al extremo de </w:t>
      </w:r>
      <w:r w:rsidRPr="004A476B">
        <w:rPr>
          <w:rFonts w:ascii="Arial" w:eastAsia="Times New Roman" w:hAnsi="Arial" w:cs="Arial"/>
          <w:b/>
          <w:bCs/>
          <w:color w:val="333333"/>
          <w:kern w:val="0"/>
          <w:sz w:val="26"/>
          <w:szCs w:val="26"/>
          <w:lang w:eastAsia="es-UY"/>
          <w14:ligatures w14:val="none"/>
        </w:rPr>
        <w:t>la mano dura. políticas</w:t>
      </w:r>
      <w:r w:rsidRPr="004A476B">
        <w:rPr>
          <w:rFonts w:ascii="Arial" w:eastAsia="Times New Roman" w:hAnsi="Arial" w:cs="Arial"/>
          <w:color w:val="333333"/>
          <w:kern w:val="0"/>
          <w:sz w:val="26"/>
          <w:szCs w:val="26"/>
          <w:lang w:eastAsia="es-UY"/>
          <w14:ligatures w14:val="none"/>
        </w:rPr>
        <w:t> .</w:t>
      </w:r>
    </w:p>
    <w:p w14:paraId="0D61174B"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63A637F6"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Aunque el presidente de </w:t>
      </w:r>
      <w:r w:rsidRPr="004A476B">
        <w:rPr>
          <w:rFonts w:ascii="Arial" w:eastAsia="Times New Roman" w:hAnsi="Arial" w:cs="Arial"/>
          <w:b/>
          <w:bCs/>
          <w:color w:val="333333"/>
          <w:kern w:val="0"/>
          <w:sz w:val="26"/>
          <w:szCs w:val="26"/>
          <w:lang w:eastAsia="es-UY"/>
          <w14:ligatures w14:val="none"/>
        </w:rPr>
        <w:t>El Salvador</w:t>
      </w:r>
      <w:r w:rsidRPr="004A476B">
        <w:rPr>
          <w:rFonts w:ascii="Arial" w:eastAsia="Times New Roman" w:hAnsi="Arial" w:cs="Arial"/>
          <w:color w:val="333333"/>
          <w:kern w:val="0"/>
          <w:sz w:val="26"/>
          <w:szCs w:val="26"/>
          <w:lang w:eastAsia="es-UY"/>
          <w14:ligatures w14:val="none"/>
        </w:rPr>
        <w:t> , </w:t>
      </w:r>
      <w:proofErr w:type="spellStart"/>
      <w:r w:rsidRPr="004A476B">
        <w:rPr>
          <w:rFonts w:ascii="Arial" w:eastAsia="Times New Roman" w:hAnsi="Arial" w:cs="Arial"/>
          <w:color w:val="333333"/>
          <w:kern w:val="0"/>
          <w:sz w:val="26"/>
          <w:szCs w:val="26"/>
          <w:lang w:eastAsia="es-UY"/>
          <w14:ligatures w14:val="none"/>
        </w:rPr>
        <w:fldChar w:fldCharType="begin"/>
      </w:r>
      <w:r w:rsidRPr="004A476B">
        <w:rPr>
          <w:rFonts w:ascii="Arial" w:eastAsia="Times New Roman" w:hAnsi="Arial" w:cs="Arial"/>
          <w:color w:val="333333"/>
          <w:kern w:val="0"/>
          <w:sz w:val="26"/>
          <w:szCs w:val="26"/>
          <w:lang w:eastAsia="es-UY"/>
          <w14:ligatures w14:val="none"/>
        </w:rPr>
        <w:instrText>HYPERLINK "https://ihu.unisinos.br/641464-el-salvador-tres-mil-menores-detidos-no-estado-de-excecao-de-bukele" \t "_blank"</w:instrText>
      </w:r>
      <w:r w:rsidRPr="004A476B">
        <w:rPr>
          <w:rFonts w:ascii="Arial" w:eastAsia="Times New Roman" w:hAnsi="Arial" w:cs="Arial"/>
          <w:color w:val="333333"/>
          <w:kern w:val="0"/>
          <w:sz w:val="26"/>
          <w:szCs w:val="26"/>
          <w:lang w:eastAsia="es-UY"/>
          <w14:ligatures w14:val="none"/>
        </w:rPr>
      </w:r>
      <w:r w:rsidRPr="004A476B">
        <w:rPr>
          <w:rFonts w:ascii="Arial" w:eastAsia="Times New Roman" w:hAnsi="Arial" w:cs="Arial"/>
          <w:color w:val="333333"/>
          <w:kern w:val="0"/>
          <w:sz w:val="26"/>
          <w:szCs w:val="26"/>
          <w:lang w:eastAsia="es-UY"/>
          <w14:ligatures w14:val="none"/>
        </w:rPr>
        <w:fldChar w:fldCharType="separate"/>
      </w:r>
      <w:r w:rsidRPr="004A476B">
        <w:rPr>
          <w:rFonts w:ascii="Arial" w:eastAsia="Times New Roman" w:hAnsi="Arial" w:cs="Arial"/>
          <w:color w:val="FC6B01"/>
          <w:kern w:val="0"/>
          <w:sz w:val="26"/>
          <w:szCs w:val="26"/>
          <w:u w:val="single"/>
          <w:lang w:eastAsia="es-UY"/>
          <w14:ligatures w14:val="none"/>
        </w:rPr>
        <w:t>Nayib</w:t>
      </w:r>
      <w:proofErr w:type="spellEnd"/>
      <w:r w:rsidRPr="004A476B">
        <w:rPr>
          <w:rFonts w:ascii="Arial" w:eastAsia="Times New Roman" w:hAnsi="Arial" w:cs="Arial"/>
          <w:color w:val="FC6B01"/>
          <w:kern w:val="0"/>
          <w:sz w:val="26"/>
          <w:szCs w:val="26"/>
          <w:u w:val="single"/>
          <w:lang w:eastAsia="es-UY"/>
          <w14:ligatures w14:val="none"/>
        </w:rPr>
        <w:t xml:space="preserve"> </w:t>
      </w:r>
      <w:proofErr w:type="spellStart"/>
      <w:r w:rsidRPr="004A476B">
        <w:rPr>
          <w:rFonts w:ascii="Arial" w:eastAsia="Times New Roman" w:hAnsi="Arial" w:cs="Arial"/>
          <w:color w:val="FC6B01"/>
          <w:kern w:val="0"/>
          <w:sz w:val="26"/>
          <w:szCs w:val="26"/>
          <w:u w:val="single"/>
          <w:lang w:eastAsia="es-UY"/>
          <w14:ligatures w14:val="none"/>
        </w:rPr>
        <w:t>Bukele</w:t>
      </w:r>
      <w:proofErr w:type="spellEnd"/>
      <w:r w:rsidRPr="004A476B">
        <w:rPr>
          <w:rFonts w:ascii="Arial" w:eastAsia="Times New Roman" w:hAnsi="Arial" w:cs="Arial"/>
          <w:color w:val="333333"/>
          <w:kern w:val="0"/>
          <w:sz w:val="26"/>
          <w:szCs w:val="26"/>
          <w:lang w:eastAsia="es-UY"/>
          <w14:ligatures w14:val="none"/>
        </w:rPr>
        <w:fldChar w:fldCharType="end"/>
      </w:r>
      <w:r w:rsidRPr="004A476B">
        <w:rPr>
          <w:rFonts w:ascii="Arial" w:eastAsia="Times New Roman" w:hAnsi="Arial" w:cs="Arial"/>
          <w:color w:val="333333"/>
          <w:kern w:val="0"/>
          <w:sz w:val="26"/>
          <w:szCs w:val="26"/>
          <w:lang w:eastAsia="es-UY"/>
          <w14:ligatures w14:val="none"/>
        </w:rPr>
        <w:t> , es ahora el político más popular de la región, no sabemos cuáles serán los efectos de sus políticas y tampoco es posible medir la presencia del </w:t>
      </w:r>
      <w:r w:rsidRPr="004A476B">
        <w:rPr>
          <w:rFonts w:ascii="Arial" w:eastAsia="Times New Roman" w:hAnsi="Arial" w:cs="Arial"/>
          <w:b/>
          <w:bCs/>
          <w:color w:val="333333"/>
          <w:kern w:val="0"/>
          <w:sz w:val="26"/>
          <w:szCs w:val="26"/>
          <w:lang w:eastAsia="es-UY"/>
          <w14:ligatures w14:val="none"/>
        </w:rPr>
        <w:t>crimen organizado</w:t>
      </w:r>
      <w:r w:rsidRPr="004A476B">
        <w:rPr>
          <w:rFonts w:ascii="Arial" w:eastAsia="Times New Roman" w:hAnsi="Arial" w:cs="Arial"/>
          <w:color w:val="333333"/>
          <w:kern w:val="0"/>
          <w:sz w:val="26"/>
          <w:szCs w:val="26"/>
          <w:lang w:eastAsia="es-UY"/>
          <w14:ligatures w14:val="none"/>
        </w:rPr>
        <w:t> basándose únicamente en los homicidios. Estos son a menudo el resultado del </w:t>
      </w:r>
      <w:r w:rsidRPr="004A476B">
        <w:rPr>
          <w:rFonts w:ascii="Arial" w:eastAsia="Times New Roman" w:hAnsi="Arial" w:cs="Arial"/>
          <w:b/>
          <w:bCs/>
          <w:color w:val="333333"/>
          <w:kern w:val="0"/>
          <w:sz w:val="26"/>
          <w:szCs w:val="26"/>
          <w:lang w:eastAsia="es-UY"/>
          <w14:ligatures w14:val="none"/>
        </w:rPr>
        <w:t>uso instrumental de la violencia</w:t>
      </w:r>
      <w:r w:rsidRPr="004A476B">
        <w:rPr>
          <w:rFonts w:ascii="Arial" w:eastAsia="Times New Roman" w:hAnsi="Arial" w:cs="Arial"/>
          <w:color w:val="333333"/>
          <w:kern w:val="0"/>
          <w:sz w:val="26"/>
          <w:szCs w:val="26"/>
          <w:lang w:eastAsia="es-UY"/>
          <w14:ligatures w14:val="none"/>
        </w:rPr>
        <w:t> , pero también ocurren cuando hay un desequilibrio en el mercado.</w:t>
      </w:r>
    </w:p>
    <w:p w14:paraId="5AA21381"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7ABDCC21"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lastRenderedPageBreak/>
        <w:t>La </w:t>
      </w:r>
      <w:r w:rsidRPr="004A476B">
        <w:rPr>
          <w:rFonts w:ascii="Arial" w:eastAsia="Times New Roman" w:hAnsi="Arial" w:cs="Arial"/>
          <w:b/>
          <w:bCs/>
          <w:color w:val="333333"/>
          <w:kern w:val="0"/>
          <w:sz w:val="26"/>
          <w:szCs w:val="26"/>
          <w:lang w:eastAsia="es-UY"/>
          <w14:ligatures w14:val="none"/>
        </w:rPr>
        <w:t>violencia</w:t>
      </w:r>
      <w:r w:rsidRPr="004A476B">
        <w:rPr>
          <w:rFonts w:ascii="Arial" w:eastAsia="Times New Roman" w:hAnsi="Arial" w:cs="Arial"/>
          <w:color w:val="333333"/>
          <w:kern w:val="0"/>
          <w:sz w:val="26"/>
          <w:szCs w:val="26"/>
          <w:lang w:eastAsia="es-UY"/>
          <w14:ligatures w14:val="none"/>
        </w:rPr>
        <w:t> que se observa en el norte de </w:t>
      </w:r>
      <w:r w:rsidRPr="004A476B">
        <w:rPr>
          <w:rFonts w:ascii="Arial" w:eastAsia="Times New Roman" w:hAnsi="Arial" w:cs="Arial"/>
          <w:b/>
          <w:bCs/>
          <w:color w:val="333333"/>
          <w:kern w:val="0"/>
          <w:sz w:val="26"/>
          <w:szCs w:val="26"/>
          <w:lang w:eastAsia="es-UY"/>
          <w14:ligatures w14:val="none"/>
        </w:rPr>
        <w:t>Chile</w:t>
      </w:r>
      <w:r w:rsidRPr="004A476B">
        <w:rPr>
          <w:rFonts w:ascii="Arial" w:eastAsia="Times New Roman" w:hAnsi="Arial" w:cs="Arial"/>
          <w:color w:val="333333"/>
          <w:kern w:val="0"/>
          <w:sz w:val="26"/>
          <w:szCs w:val="26"/>
          <w:lang w:eastAsia="es-UY"/>
          <w14:ligatures w14:val="none"/>
        </w:rPr>
        <w:t> y </w:t>
      </w:r>
      <w:r w:rsidRPr="004A476B">
        <w:rPr>
          <w:rFonts w:ascii="Arial" w:eastAsia="Times New Roman" w:hAnsi="Arial" w:cs="Arial"/>
          <w:b/>
          <w:bCs/>
          <w:color w:val="333333"/>
          <w:kern w:val="0"/>
          <w:sz w:val="26"/>
          <w:szCs w:val="26"/>
          <w:lang w:eastAsia="es-UY"/>
          <w14:ligatures w14:val="none"/>
        </w:rPr>
        <w:t>Ecuador</w:t>
      </w:r>
      <w:r w:rsidRPr="004A476B">
        <w:rPr>
          <w:rFonts w:ascii="Arial" w:eastAsia="Times New Roman" w:hAnsi="Arial" w:cs="Arial"/>
          <w:color w:val="333333"/>
          <w:kern w:val="0"/>
          <w:sz w:val="26"/>
          <w:szCs w:val="26"/>
          <w:lang w:eastAsia="es-UY"/>
          <w14:ligatures w14:val="none"/>
        </w:rPr>
        <w:t> , que antes existía en </w:t>
      </w:r>
      <w:r w:rsidRPr="004A476B">
        <w:rPr>
          <w:rFonts w:ascii="Arial" w:eastAsia="Times New Roman" w:hAnsi="Arial" w:cs="Arial"/>
          <w:b/>
          <w:bCs/>
          <w:color w:val="333333"/>
          <w:kern w:val="0"/>
          <w:sz w:val="26"/>
          <w:szCs w:val="26"/>
          <w:lang w:eastAsia="es-UY"/>
          <w14:ligatures w14:val="none"/>
        </w:rPr>
        <w:t>Centroamérica</w:t>
      </w:r>
      <w:r w:rsidRPr="004A476B">
        <w:rPr>
          <w:rFonts w:ascii="Arial" w:eastAsia="Times New Roman" w:hAnsi="Arial" w:cs="Arial"/>
          <w:color w:val="333333"/>
          <w:kern w:val="0"/>
          <w:sz w:val="26"/>
          <w:szCs w:val="26"/>
          <w:lang w:eastAsia="es-UY"/>
          <w14:ligatures w14:val="none"/>
        </w:rPr>
        <w:t> y que ahora se da en el </w:t>
      </w:r>
      <w:r w:rsidRPr="004A476B">
        <w:rPr>
          <w:rFonts w:ascii="Arial" w:eastAsia="Times New Roman" w:hAnsi="Arial" w:cs="Arial"/>
          <w:b/>
          <w:bCs/>
          <w:color w:val="333333"/>
          <w:kern w:val="0"/>
          <w:sz w:val="26"/>
          <w:szCs w:val="26"/>
          <w:lang w:eastAsia="es-UY"/>
          <w14:ligatures w14:val="none"/>
        </w:rPr>
        <w:t>Caribe</w:t>
      </w:r>
      <w:r w:rsidRPr="004A476B">
        <w:rPr>
          <w:rFonts w:ascii="Arial" w:eastAsia="Times New Roman" w:hAnsi="Arial" w:cs="Arial"/>
          <w:color w:val="333333"/>
          <w:kern w:val="0"/>
          <w:sz w:val="26"/>
          <w:szCs w:val="26"/>
          <w:lang w:eastAsia="es-UY"/>
          <w14:ligatures w14:val="none"/>
        </w:rPr>
        <w:t> , se debe a disputas entre grupos por el control del mercado y del territorio. Sólo habrá una reducción de la violencia cuando surja un grupo dominante y se alcance un nuevo equilibrio.</w:t>
      </w:r>
    </w:p>
    <w:p w14:paraId="3D47714B"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5E4D002D" w14:textId="77777777" w:rsidR="004A476B" w:rsidRPr="004A476B" w:rsidRDefault="004A476B" w:rsidP="004A476B">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¿Considera que estos niveles de violencia están poniendo en peligro a las democracias?</w:t>
      </w:r>
    </w:p>
    <w:p w14:paraId="4B0CB7A8"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b/>
          <w:bCs/>
          <w:color w:val="333333"/>
          <w:kern w:val="0"/>
          <w:sz w:val="26"/>
          <w:szCs w:val="26"/>
          <w:lang w:eastAsia="es-UY"/>
          <w14:ligatures w14:val="none"/>
        </w:rPr>
        <w:t>Los grupos criminales</w:t>
      </w:r>
      <w:r w:rsidRPr="004A476B">
        <w:rPr>
          <w:rFonts w:ascii="Arial" w:eastAsia="Times New Roman" w:hAnsi="Arial" w:cs="Arial"/>
          <w:color w:val="333333"/>
          <w:kern w:val="0"/>
          <w:sz w:val="26"/>
          <w:szCs w:val="26"/>
          <w:lang w:eastAsia="es-UY"/>
          <w14:ligatures w14:val="none"/>
        </w:rPr>
        <w:t> están saliendo de las sombras, posicionando a su gente como candidatos y no sólo infiltrándose en el sistema de justicia penal y la policía, sino también en el sector financiero, las agencias de contratación, etc. Esto impide la investigación, aumenta la impunidad y genera un deterioro impresionante de </w:t>
      </w:r>
      <w:r w:rsidRPr="004A476B">
        <w:rPr>
          <w:rFonts w:ascii="Arial" w:eastAsia="Times New Roman" w:hAnsi="Arial" w:cs="Arial"/>
          <w:b/>
          <w:bCs/>
          <w:color w:val="333333"/>
          <w:kern w:val="0"/>
          <w:sz w:val="26"/>
          <w:szCs w:val="26"/>
          <w:lang w:eastAsia="es-UY"/>
          <w14:ligatures w14:val="none"/>
        </w:rPr>
        <w:t>la democracia</w:t>
      </w:r>
      <w:r w:rsidRPr="004A476B">
        <w:rPr>
          <w:rFonts w:ascii="Arial" w:eastAsia="Times New Roman" w:hAnsi="Arial" w:cs="Arial"/>
          <w:color w:val="333333"/>
          <w:kern w:val="0"/>
          <w:sz w:val="26"/>
          <w:szCs w:val="26"/>
          <w:lang w:eastAsia="es-UY"/>
          <w14:ligatures w14:val="none"/>
        </w:rPr>
        <w:t> y su percepción pública. La gente deja de votar y surgen </w:t>
      </w:r>
      <w:r w:rsidRPr="004A476B">
        <w:rPr>
          <w:rFonts w:ascii="Arial" w:eastAsia="Times New Roman" w:hAnsi="Arial" w:cs="Arial"/>
          <w:b/>
          <w:bCs/>
          <w:color w:val="333333"/>
          <w:kern w:val="0"/>
          <w:sz w:val="26"/>
          <w:szCs w:val="26"/>
          <w:lang w:eastAsia="es-UY"/>
          <w14:ligatures w14:val="none"/>
        </w:rPr>
        <w:t>grupos parapoliciales</w:t>
      </w:r>
      <w:r w:rsidRPr="004A476B">
        <w:rPr>
          <w:rFonts w:ascii="Arial" w:eastAsia="Times New Roman" w:hAnsi="Arial" w:cs="Arial"/>
          <w:color w:val="333333"/>
          <w:kern w:val="0"/>
          <w:sz w:val="26"/>
          <w:szCs w:val="26"/>
          <w:lang w:eastAsia="es-UY"/>
          <w14:ligatures w14:val="none"/>
        </w:rPr>
        <w:t> , porque dicen: “¿Qué más puedo hacer si no hay una autoridad democrática cuidando mi barrio?” O se unen en grupos.</w:t>
      </w:r>
    </w:p>
    <w:p w14:paraId="2F522217"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41EE84CB"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Todo esto afecta la existencia de </w:t>
      </w:r>
      <w:r w:rsidRPr="004A476B">
        <w:rPr>
          <w:rFonts w:ascii="Arial" w:eastAsia="Times New Roman" w:hAnsi="Arial" w:cs="Arial"/>
          <w:b/>
          <w:bCs/>
          <w:color w:val="333333"/>
          <w:kern w:val="0"/>
          <w:sz w:val="26"/>
          <w:szCs w:val="26"/>
          <w:lang w:eastAsia="es-UY"/>
          <w14:ligatures w14:val="none"/>
        </w:rPr>
        <w:t>la democracia</w:t>
      </w:r>
      <w:r w:rsidRPr="004A476B">
        <w:rPr>
          <w:rFonts w:ascii="Arial" w:eastAsia="Times New Roman" w:hAnsi="Arial" w:cs="Arial"/>
          <w:color w:val="333333"/>
          <w:kern w:val="0"/>
          <w:sz w:val="26"/>
          <w:szCs w:val="26"/>
          <w:lang w:eastAsia="es-UY"/>
          <w14:ligatures w14:val="none"/>
        </w:rPr>
        <w:t> porque, en el mejor de los casos, genera apatía y, en el peor, rechazo. Alimenta un </w:t>
      </w:r>
      <w:r w:rsidRPr="004A476B">
        <w:rPr>
          <w:rFonts w:ascii="Arial" w:eastAsia="Times New Roman" w:hAnsi="Arial" w:cs="Arial"/>
          <w:b/>
          <w:bCs/>
          <w:color w:val="333333"/>
          <w:kern w:val="0"/>
          <w:sz w:val="26"/>
          <w:szCs w:val="26"/>
          <w:lang w:eastAsia="es-UY"/>
          <w14:ligatures w14:val="none"/>
        </w:rPr>
        <w:t>espíritu antidemocrático</w:t>
      </w:r>
      <w:r w:rsidRPr="004A476B">
        <w:rPr>
          <w:rFonts w:ascii="Arial" w:eastAsia="Times New Roman" w:hAnsi="Arial" w:cs="Arial"/>
          <w:color w:val="333333"/>
          <w:kern w:val="0"/>
          <w:sz w:val="26"/>
          <w:szCs w:val="26"/>
          <w:lang w:eastAsia="es-UY"/>
          <w14:ligatures w14:val="none"/>
        </w:rPr>
        <w:t> . Y si eres un ciudadano </w:t>
      </w:r>
      <w:hyperlink r:id="rId13" w:tgtFrame="_blank" w:history="1">
        <w:r w:rsidRPr="004A476B">
          <w:rPr>
            <w:rFonts w:ascii="Arial" w:eastAsia="Times New Roman" w:hAnsi="Arial" w:cs="Arial"/>
            <w:color w:val="FC6B01"/>
            <w:kern w:val="0"/>
            <w:sz w:val="26"/>
            <w:szCs w:val="26"/>
            <w:u w:val="single"/>
            <w:lang w:eastAsia="es-UY"/>
            <w14:ligatures w14:val="none"/>
          </w:rPr>
          <w:t>de clase media</w:t>
        </w:r>
      </w:hyperlink>
      <w:r w:rsidRPr="004A476B">
        <w:rPr>
          <w:rFonts w:ascii="Arial" w:eastAsia="Times New Roman" w:hAnsi="Arial" w:cs="Arial"/>
          <w:color w:val="333333"/>
          <w:kern w:val="0"/>
          <w:sz w:val="26"/>
          <w:szCs w:val="26"/>
          <w:lang w:eastAsia="es-UY"/>
          <w14:ligatures w14:val="none"/>
        </w:rPr>
        <w:t>  que paga impuestos, te vas porque no quieres vivir en un lugar donde los criminales manipulan al gobierno. Y, por supuesto, quienes sufren son los pobres que no pueden salir y son extorsionados a diario.</w:t>
      </w:r>
    </w:p>
    <w:p w14:paraId="01C23627"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766934A3" w14:textId="77777777" w:rsidR="004A476B" w:rsidRPr="004A476B" w:rsidRDefault="004A476B" w:rsidP="004A476B">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En Chile, en general, sentimos que nuestras instituciones funcionan. ¿Cuál es tu valoración?</w:t>
      </w:r>
    </w:p>
    <w:p w14:paraId="3D1549B3"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Creo que </w:t>
      </w:r>
      <w:r w:rsidRPr="004A476B">
        <w:rPr>
          <w:rFonts w:ascii="Arial" w:eastAsia="Times New Roman" w:hAnsi="Arial" w:cs="Arial"/>
          <w:b/>
          <w:bCs/>
          <w:color w:val="333333"/>
          <w:kern w:val="0"/>
          <w:sz w:val="26"/>
          <w:szCs w:val="26"/>
          <w:lang w:eastAsia="es-UY"/>
          <w14:ligatures w14:val="none"/>
        </w:rPr>
        <w:t>Chile</w:t>
      </w:r>
      <w:r w:rsidRPr="004A476B">
        <w:rPr>
          <w:rFonts w:ascii="Arial" w:eastAsia="Times New Roman" w:hAnsi="Arial" w:cs="Arial"/>
          <w:color w:val="333333"/>
          <w:kern w:val="0"/>
          <w:sz w:val="26"/>
          <w:szCs w:val="26"/>
          <w:lang w:eastAsia="es-UY"/>
          <w14:ligatures w14:val="none"/>
        </w:rPr>
        <w:t> puede estar orgulloso de su transformación y transición democrática, pero confía demasiado en la integridad y capacidad de algunas de sus instituciones, ya sean la policía y el control fronterizo, el sistema judicial y las entidades penitenciarias. El país se ha convertido en uno de los destinos preferidos para la circulación de drogas y, como nada atrae más que el dinero, es probable que veamos una mayor presencia del </w:t>
      </w:r>
      <w:r w:rsidRPr="004A476B">
        <w:rPr>
          <w:rFonts w:ascii="Arial" w:eastAsia="Times New Roman" w:hAnsi="Arial" w:cs="Arial"/>
          <w:b/>
          <w:bCs/>
          <w:color w:val="333333"/>
          <w:kern w:val="0"/>
          <w:sz w:val="26"/>
          <w:szCs w:val="26"/>
          <w:lang w:eastAsia="es-UY"/>
          <w14:ligatures w14:val="none"/>
        </w:rPr>
        <w:t>crimen organizado</w:t>
      </w:r>
      <w:r w:rsidRPr="004A476B">
        <w:rPr>
          <w:rFonts w:ascii="Arial" w:eastAsia="Times New Roman" w:hAnsi="Arial" w:cs="Arial"/>
          <w:color w:val="333333"/>
          <w:kern w:val="0"/>
          <w:sz w:val="26"/>
          <w:szCs w:val="26"/>
          <w:lang w:eastAsia="es-UY"/>
          <w14:ligatures w14:val="none"/>
        </w:rPr>
        <w:t> en las instituciones más frágiles, como las aduanas, las autoridades portuarias, las que están responsable del movimiento de carga.</w:t>
      </w:r>
    </w:p>
    <w:p w14:paraId="3FF26433"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74B934DC"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Esto fue lo que ocurrió en </w:t>
      </w:r>
      <w:r w:rsidRPr="004A476B">
        <w:rPr>
          <w:rFonts w:ascii="Arial" w:eastAsia="Times New Roman" w:hAnsi="Arial" w:cs="Arial"/>
          <w:b/>
          <w:bCs/>
          <w:color w:val="333333"/>
          <w:kern w:val="0"/>
          <w:sz w:val="26"/>
          <w:szCs w:val="26"/>
          <w:lang w:eastAsia="es-UY"/>
          <w14:ligatures w14:val="none"/>
        </w:rPr>
        <w:t>Ecuador</w:t>
      </w:r>
      <w:r w:rsidRPr="004A476B">
        <w:rPr>
          <w:rFonts w:ascii="Arial" w:eastAsia="Times New Roman" w:hAnsi="Arial" w:cs="Arial"/>
          <w:color w:val="333333"/>
          <w:kern w:val="0"/>
          <w:sz w:val="26"/>
          <w:szCs w:val="26"/>
          <w:lang w:eastAsia="es-UY"/>
          <w14:ligatures w14:val="none"/>
        </w:rPr>
        <w:t> , </w:t>
      </w:r>
      <w:r w:rsidRPr="004A476B">
        <w:rPr>
          <w:rFonts w:ascii="Arial" w:eastAsia="Times New Roman" w:hAnsi="Arial" w:cs="Arial"/>
          <w:b/>
          <w:bCs/>
          <w:color w:val="333333"/>
          <w:kern w:val="0"/>
          <w:sz w:val="26"/>
          <w:szCs w:val="26"/>
          <w:lang w:eastAsia="es-UY"/>
          <w14:ligatures w14:val="none"/>
        </w:rPr>
        <w:t>Surinam</w:t>
      </w:r>
      <w:r w:rsidRPr="004A476B">
        <w:rPr>
          <w:rFonts w:ascii="Arial" w:eastAsia="Times New Roman" w:hAnsi="Arial" w:cs="Arial"/>
          <w:color w:val="333333"/>
          <w:kern w:val="0"/>
          <w:sz w:val="26"/>
          <w:szCs w:val="26"/>
          <w:lang w:eastAsia="es-UY"/>
          <w14:ligatures w14:val="none"/>
        </w:rPr>
        <w:t> , </w:t>
      </w:r>
      <w:r w:rsidRPr="004A476B">
        <w:rPr>
          <w:rFonts w:ascii="Arial" w:eastAsia="Times New Roman" w:hAnsi="Arial" w:cs="Arial"/>
          <w:b/>
          <w:bCs/>
          <w:color w:val="333333"/>
          <w:kern w:val="0"/>
          <w:sz w:val="26"/>
          <w:szCs w:val="26"/>
          <w:lang w:eastAsia="es-UY"/>
          <w14:ligatures w14:val="none"/>
        </w:rPr>
        <w:t>Guyana</w:t>
      </w:r>
      <w:r w:rsidRPr="004A476B">
        <w:rPr>
          <w:rFonts w:ascii="Arial" w:eastAsia="Times New Roman" w:hAnsi="Arial" w:cs="Arial"/>
          <w:color w:val="333333"/>
          <w:kern w:val="0"/>
          <w:sz w:val="26"/>
          <w:szCs w:val="26"/>
          <w:lang w:eastAsia="es-UY"/>
          <w14:ligatures w14:val="none"/>
        </w:rPr>
        <w:t> , </w:t>
      </w:r>
      <w:r w:rsidRPr="004A476B">
        <w:rPr>
          <w:rFonts w:ascii="Arial" w:eastAsia="Times New Roman" w:hAnsi="Arial" w:cs="Arial"/>
          <w:b/>
          <w:bCs/>
          <w:color w:val="333333"/>
          <w:kern w:val="0"/>
          <w:sz w:val="26"/>
          <w:szCs w:val="26"/>
          <w:lang w:eastAsia="es-UY"/>
          <w14:ligatures w14:val="none"/>
        </w:rPr>
        <w:t>Trinidad y Tobago</w:t>
      </w:r>
      <w:r w:rsidRPr="004A476B">
        <w:rPr>
          <w:rFonts w:ascii="Arial" w:eastAsia="Times New Roman" w:hAnsi="Arial" w:cs="Arial"/>
          <w:color w:val="333333"/>
          <w:kern w:val="0"/>
          <w:sz w:val="26"/>
          <w:szCs w:val="26"/>
          <w:lang w:eastAsia="es-UY"/>
          <w14:ligatures w14:val="none"/>
        </w:rPr>
        <w:t> , </w:t>
      </w:r>
      <w:r w:rsidRPr="004A476B">
        <w:rPr>
          <w:rFonts w:ascii="Arial" w:eastAsia="Times New Roman" w:hAnsi="Arial" w:cs="Arial"/>
          <w:b/>
          <w:bCs/>
          <w:color w:val="333333"/>
          <w:kern w:val="0"/>
          <w:sz w:val="26"/>
          <w:szCs w:val="26"/>
          <w:lang w:eastAsia="es-UY"/>
          <w14:ligatures w14:val="none"/>
        </w:rPr>
        <w:t>Jamaica</w:t>
      </w:r>
      <w:r w:rsidRPr="004A476B">
        <w:rPr>
          <w:rFonts w:ascii="Arial" w:eastAsia="Times New Roman" w:hAnsi="Arial" w:cs="Arial"/>
          <w:color w:val="333333"/>
          <w:kern w:val="0"/>
          <w:sz w:val="26"/>
          <w:szCs w:val="26"/>
          <w:lang w:eastAsia="es-UY"/>
          <w14:ligatures w14:val="none"/>
        </w:rPr>
        <w:t> y </w:t>
      </w:r>
      <w:hyperlink r:id="rId14" w:tgtFrame="_blank" w:history="1">
        <w:r w:rsidRPr="004A476B">
          <w:rPr>
            <w:rFonts w:ascii="Arial" w:eastAsia="Times New Roman" w:hAnsi="Arial" w:cs="Arial"/>
            <w:color w:val="FC6B01"/>
            <w:kern w:val="0"/>
            <w:sz w:val="26"/>
            <w:szCs w:val="26"/>
            <w:u w:val="single"/>
            <w:lang w:eastAsia="es-UY"/>
            <w14:ligatures w14:val="none"/>
          </w:rPr>
          <w:t>Haití</w:t>
        </w:r>
      </w:hyperlink>
      <w:r w:rsidRPr="004A476B">
        <w:rPr>
          <w:rFonts w:ascii="Arial" w:eastAsia="Times New Roman" w:hAnsi="Arial" w:cs="Arial"/>
          <w:color w:val="333333"/>
          <w:kern w:val="0"/>
          <w:sz w:val="26"/>
          <w:szCs w:val="26"/>
          <w:lang w:eastAsia="es-UY"/>
          <w14:ligatures w14:val="none"/>
        </w:rPr>
        <w:t> , pero también en </w:t>
      </w:r>
      <w:r w:rsidRPr="004A476B">
        <w:rPr>
          <w:rFonts w:ascii="Arial" w:eastAsia="Times New Roman" w:hAnsi="Arial" w:cs="Arial"/>
          <w:b/>
          <w:bCs/>
          <w:color w:val="333333"/>
          <w:kern w:val="0"/>
          <w:sz w:val="26"/>
          <w:szCs w:val="26"/>
          <w:lang w:eastAsia="es-UY"/>
          <w14:ligatures w14:val="none"/>
        </w:rPr>
        <w:t>Alemania</w:t>
      </w:r>
      <w:r w:rsidRPr="004A476B">
        <w:rPr>
          <w:rFonts w:ascii="Arial" w:eastAsia="Times New Roman" w:hAnsi="Arial" w:cs="Arial"/>
          <w:color w:val="333333"/>
          <w:kern w:val="0"/>
          <w:sz w:val="26"/>
          <w:szCs w:val="26"/>
          <w:lang w:eastAsia="es-UY"/>
          <w14:ligatures w14:val="none"/>
        </w:rPr>
        <w:t> y </w:t>
      </w:r>
      <w:r w:rsidRPr="004A476B">
        <w:rPr>
          <w:rFonts w:ascii="Arial" w:eastAsia="Times New Roman" w:hAnsi="Arial" w:cs="Arial"/>
          <w:b/>
          <w:bCs/>
          <w:color w:val="333333"/>
          <w:kern w:val="0"/>
          <w:sz w:val="26"/>
          <w:szCs w:val="26"/>
          <w:lang w:eastAsia="es-UY"/>
          <w14:ligatures w14:val="none"/>
        </w:rPr>
        <w:t>Países Bajos</w:t>
      </w:r>
      <w:r w:rsidRPr="004A476B">
        <w:rPr>
          <w:rFonts w:ascii="Arial" w:eastAsia="Times New Roman" w:hAnsi="Arial" w:cs="Arial"/>
          <w:color w:val="333333"/>
          <w:kern w:val="0"/>
          <w:sz w:val="26"/>
          <w:szCs w:val="26"/>
          <w:lang w:eastAsia="es-UY"/>
          <w14:ligatures w14:val="none"/>
        </w:rPr>
        <w:t> . Si los grupos criminales pueden actuar en Rotterdam y Hamburgo, uno sólo puede imaginar lo que pueden lograr en puertos que no tienen el nivel de recursos financieros, tecnología y apoyo regional de estos países.</w:t>
      </w:r>
    </w:p>
    <w:p w14:paraId="42FA7F96"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002DDE27" w14:textId="77777777" w:rsidR="004A476B" w:rsidRPr="004A476B" w:rsidRDefault="004A476B" w:rsidP="004A476B">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Además de los homicidios, ¿cuáles son los principales efectos del aumento del crimen organizado?</w:t>
      </w:r>
    </w:p>
    <w:p w14:paraId="7AB025F4"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 xml:space="preserve">La mayor parte del crimen organizado no implica violencia letal. Vemos mucha intimidación, acoso, personas desalojadas y despojadas de sus </w:t>
      </w:r>
      <w:r w:rsidRPr="004A476B">
        <w:rPr>
          <w:rFonts w:ascii="Arial" w:eastAsia="Times New Roman" w:hAnsi="Arial" w:cs="Arial"/>
          <w:color w:val="333333"/>
          <w:kern w:val="0"/>
          <w:sz w:val="26"/>
          <w:szCs w:val="26"/>
          <w:lang w:eastAsia="es-UY"/>
          <w14:ligatures w14:val="none"/>
        </w:rPr>
        <w:lastRenderedPageBreak/>
        <w:t xml:space="preserve">tierras, propiedades y negocios. Todo esto genera altos niveles de estrés y trauma psicológico, que se transmiten </w:t>
      </w:r>
      <w:proofErr w:type="spellStart"/>
      <w:r w:rsidRPr="004A476B">
        <w:rPr>
          <w:rFonts w:ascii="Arial" w:eastAsia="Times New Roman" w:hAnsi="Arial" w:cs="Arial"/>
          <w:color w:val="333333"/>
          <w:kern w:val="0"/>
          <w:sz w:val="26"/>
          <w:szCs w:val="26"/>
          <w:lang w:eastAsia="es-UY"/>
          <w14:ligatures w14:val="none"/>
        </w:rPr>
        <w:t>intergeneracionalmente</w:t>
      </w:r>
      <w:proofErr w:type="spellEnd"/>
      <w:r w:rsidRPr="004A476B">
        <w:rPr>
          <w:rFonts w:ascii="Arial" w:eastAsia="Times New Roman" w:hAnsi="Arial" w:cs="Arial"/>
          <w:color w:val="333333"/>
          <w:kern w:val="0"/>
          <w:sz w:val="26"/>
          <w:szCs w:val="26"/>
          <w:lang w:eastAsia="es-UY"/>
          <w14:ligatures w14:val="none"/>
        </w:rPr>
        <w:t>.</w:t>
      </w:r>
    </w:p>
    <w:p w14:paraId="52ACECCA"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La exposición a altos niveles de crimen organizado puede conducir a un menor control de los impulsos y a una mayor agresión. Tenemos mucha violencia entre los jóvenes, </w:t>
      </w:r>
      <w:r w:rsidRPr="004A476B">
        <w:rPr>
          <w:rFonts w:ascii="Arial" w:eastAsia="Times New Roman" w:hAnsi="Arial" w:cs="Arial"/>
          <w:b/>
          <w:bCs/>
          <w:color w:val="333333"/>
          <w:kern w:val="0"/>
          <w:sz w:val="26"/>
          <w:szCs w:val="26"/>
          <w:lang w:eastAsia="es-UY"/>
          <w14:ligatures w14:val="none"/>
        </w:rPr>
        <w:t>violencia escolar</w:t>
      </w:r>
      <w:r w:rsidRPr="004A476B">
        <w:rPr>
          <w:rFonts w:ascii="Arial" w:eastAsia="Times New Roman" w:hAnsi="Arial" w:cs="Arial"/>
          <w:color w:val="333333"/>
          <w:kern w:val="0"/>
          <w:sz w:val="26"/>
          <w:szCs w:val="26"/>
          <w:lang w:eastAsia="es-UY"/>
          <w14:ligatures w14:val="none"/>
        </w:rPr>
        <w:t> , </w:t>
      </w:r>
      <w:hyperlink r:id="rId15" w:tgtFrame="_blank" w:history="1">
        <w:r w:rsidRPr="004A476B">
          <w:rPr>
            <w:rFonts w:ascii="Arial" w:eastAsia="Times New Roman" w:hAnsi="Arial" w:cs="Arial"/>
            <w:color w:val="FC6B01"/>
            <w:kern w:val="0"/>
            <w:sz w:val="26"/>
            <w:szCs w:val="26"/>
            <w:u w:val="single"/>
            <w:lang w:eastAsia="es-UY"/>
            <w14:ligatures w14:val="none"/>
          </w:rPr>
          <w:t>feminicidios</w:t>
        </w:r>
      </w:hyperlink>
      <w:r w:rsidRPr="004A476B">
        <w:rPr>
          <w:rFonts w:ascii="Arial" w:eastAsia="Times New Roman" w:hAnsi="Arial" w:cs="Arial"/>
          <w:color w:val="333333"/>
          <w:kern w:val="0"/>
          <w:sz w:val="26"/>
          <w:szCs w:val="26"/>
          <w:lang w:eastAsia="es-UY"/>
          <w14:ligatures w14:val="none"/>
        </w:rPr>
        <w:t> . Se expresa de múltiples maneras. En consecuencia, aumenta el número de personas desplazadas. Pero además, en </w:t>
      </w:r>
      <w:r w:rsidRPr="004A476B">
        <w:rPr>
          <w:rFonts w:ascii="Arial" w:eastAsia="Times New Roman" w:hAnsi="Arial" w:cs="Arial"/>
          <w:b/>
          <w:bCs/>
          <w:color w:val="333333"/>
          <w:kern w:val="0"/>
          <w:sz w:val="26"/>
          <w:szCs w:val="26"/>
          <w:lang w:eastAsia="es-UY"/>
          <w14:ligatures w14:val="none"/>
        </w:rPr>
        <w:t>América Latina</w:t>
      </w:r>
      <w:r w:rsidRPr="004A476B">
        <w:rPr>
          <w:rFonts w:ascii="Arial" w:eastAsia="Times New Roman" w:hAnsi="Arial" w:cs="Arial"/>
          <w:color w:val="333333"/>
          <w:kern w:val="0"/>
          <w:sz w:val="26"/>
          <w:szCs w:val="26"/>
          <w:lang w:eastAsia="es-UY"/>
          <w14:ligatures w14:val="none"/>
        </w:rPr>
        <w:t> hay un éxodo de migrantes que abandonan su país porque tienen miedo.</w:t>
      </w:r>
    </w:p>
    <w:p w14:paraId="7BEEF406"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4F04DFDE" w14:textId="77777777" w:rsidR="004A476B" w:rsidRPr="004A476B" w:rsidRDefault="004A476B" w:rsidP="004A476B">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Y parece expandirse en territorios abandonados por el Estado.</w:t>
      </w:r>
    </w:p>
    <w:p w14:paraId="090D235D"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Sí, sería un gran error ver el crimen organizado simplemente como una especie de aberración social. Hay comunidades en las que, a falta de un Estado calificado en términos de ofrecer servicios, gobernanza transparente y responsable, </w:t>
      </w:r>
      <w:r w:rsidRPr="004A476B">
        <w:rPr>
          <w:rFonts w:ascii="Arial" w:eastAsia="Times New Roman" w:hAnsi="Arial" w:cs="Arial"/>
          <w:b/>
          <w:bCs/>
          <w:color w:val="333333"/>
          <w:kern w:val="0"/>
          <w:sz w:val="26"/>
          <w:szCs w:val="26"/>
          <w:lang w:eastAsia="es-UY"/>
          <w14:ligatures w14:val="none"/>
        </w:rPr>
        <w:t>el crimen organizado</w:t>
      </w:r>
      <w:r w:rsidRPr="004A476B">
        <w:rPr>
          <w:rFonts w:ascii="Arial" w:eastAsia="Times New Roman" w:hAnsi="Arial" w:cs="Arial"/>
          <w:color w:val="333333"/>
          <w:kern w:val="0"/>
          <w:sz w:val="26"/>
          <w:szCs w:val="26"/>
          <w:lang w:eastAsia="es-UY"/>
          <w14:ligatures w14:val="none"/>
        </w:rPr>
        <w:t> presta servicios de manera notable.</w:t>
      </w:r>
    </w:p>
    <w:p w14:paraId="424497D6"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581266D9"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Después de desastres naturales, por ejemplo en </w:t>
      </w:r>
      <w:r w:rsidRPr="004A476B">
        <w:rPr>
          <w:rFonts w:ascii="Arial" w:eastAsia="Times New Roman" w:hAnsi="Arial" w:cs="Arial"/>
          <w:b/>
          <w:bCs/>
          <w:color w:val="333333"/>
          <w:kern w:val="0"/>
          <w:sz w:val="26"/>
          <w:szCs w:val="26"/>
          <w:lang w:eastAsia="es-UY"/>
          <w14:ligatures w14:val="none"/>
        </w:rPr>
        <w:t>México</w:t>
      </w:r>
      <w:r w:rsidRPr="004A476B">
        <w:rPr>
          <w:rFonts w:ascii="Arial" w:eastAsia="Times New Roman" w:hAnsi="Arial" w:cs="Arial"/>
          <w:color w:val="333333"/>
          <w:kern w:val="0"/>
          <w:sz w:val="26"/>
          <w:szCs w:val="26"/>
          <w:lang w:eastAsia="es-UY"/>
          <w14:ligatures w14:val="none"/>
        </w:rPr>
        <w:t> y </w:t>
      </w:r>
      <w:r w:rsidRPr="004A476B">
        <w:rPr>
          <w:rFonts w:ascii="Arial" w:eastAsia="Times New Roman" w:hAnsi="Arial" w:cs="Arial"/>
          <w:b/>
          <w:bCs/>
          <w:color w:val="333333"/>
          <w:kern w:val="0"/>
          <w:sz w:val="26"/>
          <w:szCs w:val="26"/>
          <w:lang w:eastAsia="es-UY"/>
          <w14:ligatures w14:val="none"/>
        </w:rPr>
        <w:t>Brasil</w:t>
      </w:r>
      <w:r w:rsidRPr="004A476B">
        <w:rPr>
          <w:rFonts w:ascii="Arial" w:eastAsia="Times New Roman" w:hAnsi="Arial" w:cs="Arial"/>
          <w:color w:val="333333"/>
          <w:kern w:val="0"/>
          <w:sz w:val="26"/>
          <w:szCs w:val="26"/>
          <w:lang w:eastAsia="es-UY"/>
          <w14:ligatures w14:val="none"/>
        </w:rPr>
        <w:t> , vimos al </w:t>
      </w:r>
      <w:r w:rsidRPr="004A476B">
        <w:rPr>
          <w:rFonts w:ascii="Arial" w:eastAsia="Times New Roman" w:hAnsi="Arial" w:cs="Arial"/>
          <w:b/>
          <w:bCs/>
          <w:color w:val="333333"/>
          <w:kern w:val="0"/>
          <w:sz w:val="26"/>
          <w:szCs w:val="26"/>
          <w:lang w:eastAsia="es-UY"/>
          <w14:ligatures w14:val="none"/>
        </w:rPr>
        <w:t>Cartel de Sinaloa</w:t>
      </w:r>
      <w:r w:rsidRPr="004A476B">
        <w:rPr>
          <w:rFonts w:ascii="Arial" w:eastAsia="Times New Roman" w:hAnsi="Arial" w:cs="Arial"/>
          <w:color w:val="333333"/>
          <w:kern w:val="0"/>
          <w:sz w:val="26"/>
          <w:szCs w:val="26"/>
          <w:lang w:eastAsia="es-UY"/>
          <w14:ligatures w14:val="none"/>
        </w:rPr>
        <w:t> , al Comando Rojo ( </w:t>
      </w:r>
      <w:r w:rsidRPr="004A476B">
        <w:rPr>
          <w:rFonts w:ascii="Arial" w:eastAsia="Times New Roman" w:hAnsi="Arial" w:cs="Arial"/>
          <w:b/>
          <w:bCs/>
          <w:color w:val="333333"/>
          <w:kern w:val="0"/>
          <w:sz w:val="26"/>
          <w:szCs w:val="26"/>
          <w:lang w:eastAsia="es-UY"/>
          <w14:ligatures w14:val="none"/>
        </w:rPr>
        <w:t>CV</w:t>
      </w:r>
      <w:r w:rsidRPr="004A476B">
        <w:rPr>
          <w:rFonts w:ascii="Arial" w:eastAsia="Times New Roman" w:hAnsi="Arial" w:cs="Arial"/>
          <w:color w:val="333333"/>
          <w:kern w:val="0"/>
          <w:sz w:val="26"/>
          <w:szCs w:val="26"/>
          <w:lang w:eastAsia="es-UY"/>
          <w14:ligatures w14:val="none"/>
        </w:rPr>
        <w:t> ) y al Primer Comando Capital ( </w:t>
      </w:r>
      <w:r w:rsidRPr="004A476B">
        <w:rPr>
          <w:rFonts w:ascii="Arial" w:eastAsia="Times New Roman" w:hAnsi="Arial" w:cs="Arial"/>
          <w:b/>
          <w:bCs/>
          <w:color w:val="333333"/>
          <w:kern w:val="0"/>
          <w:sz w:val="26"/>
          <w:szCs w:val="26"/>
          <w:lang w:eastAsia="es-UY"/>
          <w14:ligatures w14:val="none"/>
        </w:rPr>
        <w:t>PCC</w:t>
      </w:r>
      <w:r w:rsidRPr="004A476B">
        <w:rPr>
          <w:rFonts w:ascii="Arial" w:eastAsia="Times New Roman" w:hAnsi="Arial" w:cs="Arial"/>
          <w:color w:val="333333"/>
          <w:kern w:val="0"/>
          <w:sz w:val="26"/>
          <w:szCs w:val="26"/>
          <w:lang w:eastAsia="es-UY"/>
          <w14:ligatures w14:val="none"/>
        </w:rPr>
        <w:t> ) entregar ayuda con productos que llevan sus marcas, como diciendo: “Esto viene de nosotros”. .” Por eso, sus líderes son vistos como héroes y celebrados en canciones como los </w:t>
      </w:r>
      <w:r w:rsidRPr="004A476B">
        <w:rPr>
          <w:rFonts w:ascii="Arial" w:eastAsia="Times New Roman" w:hAnsi="Arial" w:cs="Arial"/>
          <w:i/>
          <w:iCs/>
          <w:color w:val="333333"/>
          <w:kern w:val="0"/>
          <w:sz w:val="26"/>
          <w:szCs w:val="26"/>
          <w:lang w:eastAsia="es-UY"/>
          <w14:ligatures w14:val="none"/>
        </w:rPr>
        <w:t>narcocorridos</w:t>
      </w:r>
      <w:r w:rsidRPr="004A476B">
        <w:rPr>
          <w:rFonts w:ascii="Arial" w:eastAsia="Times New Roman" w:hAnsi="Arial" w:cs="Arial"/>
          <w:color w:val="333333"/>
          <w:kern w:val="0"/>
          <w:sz w:val="26"/>
          <w:szCs w:val="26"/>
          <w:lang w:eastAsia="es-UY"/>
          <w14:ligatures w14:val="none"/>
        </w:rPr>
        <w:t> y el </w:t>
      </w:r>
      <w:r w:rsidRPr="004A476B">
        <w:rPr>
          <w:rFonts w:ascii="Arial" w:eastAsia="Times New Roman" w:hAnsi="Arial" w:cs="Arial"/>
          <w:i/>
          <w:iCs/>
          <w:color w:val="333333"/>
          <w:kern w:val="0"/>
          <w:sz w:val="26"/>
          <w:szCs w:val="26"/>
          <w:lang w:eastAsia="es-UY"/>
          <w14:ligatures w14:val="none"/>
        </w:rPr>
        <w:t>funk</w:t>
      </w:r>
      <w:r w:rsidRPr="004A476B">
        <w:rPr>
          <w:rFonts w:ascii="Arial" w:eastAsia="Times New Roman" w:hAnsi="Arial" w:cs="Arial"/>
          <w:color w:val="333333"/>
          <w:kern w:val="0"/>
          <w:sz w:val="26"/>
          <w:szCs w:val="26"/>
          <w:lang w:eastAsia="es-UY"/>
          <w14:ligatures w14:val="none"/>
        </w:rPr>
        <w:t> que se escuchan en </w:t>
      </w:r>
      <w:r w:rsidRPr="004A476B">
        <w:rPr>
          <w:rFonts w:ascii="Arial" w:eastAsia="Times New Roman" w:hAnsi="Arial" w:cs="Arial"/>
          <w:b/>
          <w:bCs/>
          <w:color w:val="333333"/>
          <w:kern w:val="0"/>
          <w:sz w:val="26"/>
          <w:szCs w:val="26"/>
          <w:lang w:eastAsia="es-UY"/>
          <w14:ligatures w14:val="none"/>
        </w:rPr>
        <w:t>Brasil</w:t>
      </w:r>
      <w:r w:rsidRPr="004A476B">
        <w:rPr>
          <w:rFonts w:ascii="Arial" w:eastAsia="Times New Roman" w:hAnsi="Arial" w:cs="Arial"/>
          <w:color w:val="333333"/>
          <w:kern w:val="0"/>
          <w:sz w:val="26"/>
          <w:szCs w:val="26"/>
          <w:lang w:eastAsia="es-UY"/>
          <w14:ligatures w14:val="none"/>
        </w:rPr>
        <w:t> . En </w:t>
      </w:r>
      <w:r w:rsidRPr="004A476B">
        <w:rPr>
          <w:rFonts w:ascii="Arial" w:eastAsia="Times New Roman" w:hAnsi="Arial" w:cs="Arial"/>
          <w:b/>
          <w:bCs/>
          <w:color w:val="333333"/>
          <w:kern w:val="0"/>
          <w:sz w:val="26"/>
          <w:szCs w:val="26"/>
          <w:lang w:eastAsia="es-UY"/>
          <w14:ligatures w14:val="none"/>
        </w:rPr>
        <w:t>el Caribe</w:t>
      </w:r>
      <w:r w:rsidRPr="004A476B">
        <w:rPr>
          <w:rFonts w:ascii="Arial" w:eastAsia="Times New Roman" w:hAnsi="Arial" w:cs="Arial"/>
          <w:color w:val="333333"/>
          <w:kern w:val="0"/>
          <w:sz w:val="26"/>
          <w:szCs w:val="26"/>
          <w:lang w:eastAsia="es-UY"/>
          <w14:ligatures w14:val="none"/>
        </w:rPr>
        <w:t> , las pandillas más pequeñas tienen bandas y realizan giras para atraer a los jóvenes.</w:t>
      </w:r>
    </w:p>
    <w:p w14:paraId="7A10AF45"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55007849" w14:textId="77777777" w:rsidR="004A476B" w:rsidRPr="004A476B" w:rsidRDefault="004A476B" w:rsidP="004A476B">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¿Cómo afecta esto la forma en que enfrentas el problema?</w:t>
      </w:r>
    </w:p>
    <w:p w14:paraId="0E13601D"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Si vemos al crimen organizado estrictamente como una amenaza, como una fuerza que siempre busca aprovecharse de la población; Si no entendemos la naturaleza del contrato social y las formas en que los locales interactúan con estos grupos, ya sea voluntariamente o en contra de su voluntad, corremos el riesgo de proponer políticas completamente equivocadas.</w:t>
      </w:r>
    </w:p>
    <w:p w14:paraId="24187B9C"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185AF8FA" w14:textId="77777777" w:rsidR="004A476B" w:rsidRDefault="004A476B" w:rsidP="004A476B">
      <w:pPr>
        <w:spacing w:after="0" w:line="240" w:lineRule="auto"/>
        <w:jc w:val="both"/>
        <w:rPr>
          <w:rFonts w:ascii="Arial" w:eastAsia="Times New Roman" w:hAnsi="Arial" w:cs="Arial"/>
          <w:b/>
          <w:bCs/>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Según su investigación, ¿qué respuestas funcionan para enfrentar el crimen organizado?</w:t>
      </w:r>
    </w:p>
    <w:p w14:paraId="039A3E8C" w14:textId="77777777" w:rsidR="004A476B" w:rsidRPr="004A476B" w:rsidRDefault="004A476B" w:rsidP="004A476B">
      <w:pPr>
        <w:spacing w:after="0" w:line="240" w:lineRule="auto"/>
        <w:jc w:val="both"/>
        <w:rPr>
          <w:rFonts w:ascii="Arial" w:eastAsia="Times New Roman" w:hAnsi="Arial" w:cs="Arial"/>
          <w:color w:val="BF4E14" w:themeColor="accent2" w:themeShade="BF"/>
          <w:kern w:val="0"/>
          <w:sz w:val="26"/>
          <w:szCs w:val="26"/>
          <w:lang w:eastAsia="es-UY"/>
          <w14:ligatures w14:val="none"/>
        </w:rPr>
      </w:pPr>
    </w:p>
    <w:p w14:paraId="750E4A63"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 xml:space="preserve">A menudo, </w:t>
      </w:r>
      <w:proofErr w:type="gramStart"/>
      <w:r w:rsidRPr="004A476B">
        <w:rPr>
          <w:rFonts w:ascii="Arial" w:eastAsia="Times New Roman" w:hAnsi="Arial" w:cs="Arial"/>
          <w:color w:val="333333"/>
          <w:kern w:val="0"/>
          <w:sz w:val="26"/>
          <w:szCs w:val="26"/>
          <w:lang w:eastAsia="es-UY"/>
          <w14:ligatures w14:val="none"/>
        </w:rPr>
        <w:t>las políticas de mano dura</w:t>
      </w:r>
      <w:proofErr w:type="gramEnd"/>
      <w:r w:rsidRPr="004A476B">
        <w:rPr>
          <w:rFonts w:ascii="Arial" w:eastAsia="Times New Roman" w:hAnsi="Arial" w:cs="Arial"/>
          <w:color w:val="333333"/>
          <w:kern w:val="0"/>
          <w:sz w:val="26"/>
          <w:szCs w:val="26"/>
          <w:lang w:eastAsia="es-UY"/>
          <w14:ligatures w14:val="none"/>
        </w:rPr>
        <w:t xml:space="preserve"> permiten lograr resultados impresionantes a corto plazo. Sin embargo, no sabemos si funcionan a medio y largo plazo, ya que no existe trabajo empírico al respecto. Estas políticas afectan nuestros derechos civiles, dañan a los gobiernos y a </w:t>
      </w:r>
      <w:r w:rsidRPr="004A476B">
        <w:rPr>
          <w:rFonts w:ascii="Arial" w:eastAsia="Times New Roman" w:hAnsi="Arial" w:cs="Arial"/>
          <w:b/>
          <w:bCs/>
          <w:color w:val="333333"/>
          <w:kern w:val="0"/>
          <w:sz w:val="26"/>
          <w:szCs w:val="26"/>
          <w:lang w:eastAsia="es-UY"/>
          <w14:ligatures w14:val="none"/>
        </w:rPr>
        <w:t>la democracia</w:t>
      </w:r>
      <w:r w:rsidRPr="004A476B">
        <w:rPr>
          <w:rFonts w:ascii="Arial" w:eastAsia="Times New Roman" w:hAnsi="Arial" w:cs="Arial"/>
          <w:color w:val="333333"/>
          <w:kern w:val="0"/>
          <w:sz w:val="26"/>
          <w:szCs w:val="26"/>
          <w:lang w:eastAsia="es-UY"/>
          <w14:ligatures w14:val="none"/>
        </w:rPr>
        <w:t> misma . Sin mencionar </w:t>
      </w:r>
      <w:hyperlink r:id="rId16" w:tgtFrame="_blank" w:history="1">
        <w:r w:rsidRPr="004A476B">
          <w:rPr>
            <w:rFonts w:ascii="Arial" w:eastAsia="Times New Roman" w:hAnsi="Arial" w:cs="Arial"/>
            <w:color w:val="FC6B01"/>
            <w:kern w:val="0"/>
            <w:sz w:val="26"/>
            <w:szCs w:val="26"/>
            <w:u w:val="single"/>
            <w:lang w:eastAsia="es-UY"/>
            <w14:ligatures w14:val="none"/>
          </w:rPr>
          <w:t>el encarcelamiento masivo</w:t>
        </w:r>
      </w:hyperlink>
      <w:r w:rsidRPr="004A476B">
        <w:rPr>
          <w:rFonts w:ascii="Arial" w:eastAsia="Times New Roman" w:hAnsi="Arial" w:cs="Arial"/>
          <w:color w:val="333333"/>
          <w:kern w:val="0"/>
          <w:sz w:val="26"/>
          <w:szCs w:val="26"/>
          <w:lang w:eastAsia="es-UY"/>
          <w14:ligatures w14:val="none"/>
        </w:rPr>
        <w:t> , </w:t>
      </w:r>
      <w:r w:rsidRPr="004A476B">
        <w:rPr>
          <w:rFonts w:ascii="Arial" w:eastAsia="Times New Roman" w:hAnsi="Arial" w:cs="Arial"/>
          <w:b/>
          <w:bCs/>
          <w:color w:val="333333"/>
          <w:kern w:val="0"/>
          <w:sz w:val="26"/>
          <w:szCs w:val="26"/>
          <w:lang w:eastAsia="es-UY"/>
          <w14:ligatures w14:val="none"/>
        </w:rPr>
        <w:t>la fuerza policial excesiva</w:t>
      </w:r>
      <w:r w:rsidRPr="004A476B">
        <w:rPr>
          <w:rFonts w:ascii="Arial" w:eastAsia="Times New Roman" w:hAnsi="Arial" w:cs="Arial"/>
          <w:color w:val="333333"/>
          <w:kern w:val="0"/>
          <w:sz w:val="26"/>
          <w:szCs w:val="26"/>
          <w:lang w:eastAsia="es-UY"/>
          <w14:ligatures w14:val="none"/>
        </w:rPr>
        <w:t> y todos los demás atributos de estas políticas.</w:t>
      </w:r>
    </w:p>
    <w:p w14:paraId="6ACE6723"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4048A150"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 xml:space="preserve">A nivel transnacional, existen estrategias que pueden ayudar, como investigaciones fluidas, una cadena de custodia de pruebas adecuada, una mejor cooperación internacional y operaciones policiales conjuntas, idealmente respaldadas por tratados de extradición y cambios en la </w:t>
      </w:r>
      <w:r w:rsidRPr="004A476B">
        <w:rPr>
          <w:rFonts w:ascii="Arial" w:eastAsia="Times New Roman" w:hAnsi="Arial" w:cs="Arial"/>
          <w:color w:val="333333"/>
          <w:kern w:val="0"/>
          <w:sz w:val="26"/>
          <w:szCs w:val="26"/>
          <w:lang w:eastAsia="es-UY"/>
          <w14:ligatures w14:val="none"/>
        </w:rPr>
        <w:lastRenderedPageBreak/>
        <w:t>legislación que faciliten el intercambio de pruebas. la armonización de las respuestas.</w:t>
      </w:r>
    </w:p>
    <w:p w14:paraId="3BFEFB0D"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3D6162E3"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A nivel nacional, el uso de la inteligencia funciona para ubicar a las fuerzas policiales en los puntos críticos del crimen, en lugar de hacerlas circular por múltiples lugares; </w:t>
      </w:r>
      <w:r w:rsidRPr="004A476B">
        <w:rPr>
          <w:rFonts w:ascii="Arial" w:eastAsia="Times New Roman" w:hAnsi="Arial" w:cs="Arial"/>
          <w:i/>
          <w:iCs/>
          <w:color w:val="333333"/>
          <w:kern w:val="0"/>
          <w:sz w:val="26"/>
          <w:szCs w:val="26"/>
          <w:lang w:eastAsia="es-UY"/>
          <w14:ligatures w14:val="none"/>
        </w:rPr>
        <w:t>disuasión</w:t>
      </w:r>
      <w:r w:rsidRPr="004A476B">
        <w:rPr>
          <w:rFonts w:ascii="Arial" w:eastAsia="Times New Roman" w:hAnsi="Arial" w:cs="Arial"/>
          <w:color w:val="333333"/>
          <w:kern w:val="0"/>
          <w:sz w:val="26"/>
          <w:szCs w:val="26"/>
          <w:lang w:eastAsia="es-UY"/>
          <w14:ligatures w14:val="none"/>
        </w:rPr>
        <w:t> focalizada , es decir, estrategias que consisten en que la policía comunique claramente qué pasará si no se respeta la ley y la aplique con firmeza, pero en combinación con programas de intervención social.</w:t>
      </w:r>
    </w:p>
    <w:p w14:paraId="5C1B7CB9" w14:textId="77777777" w:rsidR="004A476B" w:rsidRDefault="004A476B" w:rsidP="004A476B">
      <w:pPr>
        <w:spacing w:after="0" w:line="240" w:lineRule="auto"/>
        <w:jc w:val="both"/>
        <w:rPr>
          <w:rFonts w:ascii="Arial" w:eastAsia="Times New Roman" w:hAnsi="Arial" w:cs="Arial"/>
          <w:b/>
          <w:bCs/>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¿Hay formas de intervenir que estén más enfocadas en trabajar con la comunidad?</w:t>
      </w:r>
    </w:p>
    <w:p w14:paraId="6BA9DAAD" w14:textId="77777777" w:rsidR="004A476B" w:rsidRPr="004A476B" w:rsidRDefault="004A476B" w:rsidP="004A476B">
      <w:pPr>
        <w:spacing w:after="0" w:line="240" w:lineRule="auto"/>
        <w:jc w:val="both"/>
        <w:rPr>
          <w:rFonts w:ascii="Arial" w:eastAsia="Times New Roman" w:hAnsi="Arial" w:cs="Arial"/>
          <w:color w:val="BF4E14" w:themeColor="accent2" w:themeShade="BF"/>
          <w:kern w:val="0"/>
          <w:sz w:val="26"/>
          <w:szCs w:val="26"/>
          <w:lang w:eastAsia="es-UY"/>
          <w14:ligatures w14:val="none"/>
        </w:rPr>
      </w:pPr>
    </w:p>
    <w:p w14:paraId="258CB261"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En el caso de las pandillas y </w:t>
      </w:r>
      <w:r w:rsidRPr="004A476B">
        <w:rPr>
          <w:rFonts w:ascii="Arial" w:eastAsia="Times New Roman" w:hAnsi="Arial" w:cs="Arial"/>
          <w:b/>
          <w:bCs/>
          <w:color w:val="333333"/>
          <w:kern w:val="0"/>
          <w:sz w:val="26"/>
          <w:szCs w:val="26"/>
          <w:lang w:eastAsia="es-UY"/>
          <w14:ligatures w14:val="none"/>
        </w:rPr>
        <w:t>el crimen organizado</w:t>
      </w:r>
      <w:r w:rsidRPr="004A476B">
        <w:rPr>
          <w:rFonts w:ascii="Arial" w:eastAsia="Times New Roman" w:hAnsi="Arial" w:cs="Arial"/>
          <w:color w:val="333333"/>
          <w:kern w:val="0"/>
          <w:sz w:val="26"/>
          <w:szCs w:val="26"/>
          <w:lang w:eastAsia="es-UY"/>
          <w14:ligatures w14:val="none"/>
        </w:rPr>
        <w:t> de menor nivel , existen </w:t>
      </w:r>
      <w:r w:rsidRPr="004A476B">
        <w:rPr>
          <w:rFonts w:ascii="Arial" w:eastAsia="Times New Roman" w:hAnsi="Arial" w:cs="Arial"/>
          <w:i/>
          <w:iCs/>
          <w:color w:val="333333"/>
          <w:kern w:val="0"/>
          <w:sz w:val="26"/>
          <w:szCs w:val="26"/>
          <w:lang w:eastAsia="es-UY"/>
          <w14:ligatures w14:val="none"/>
        </w:rPr>
        <w:t>interruptores de violencia</w:t>
      </w:r>
      <w:r w:rsidRPr="004A476B">
        <w:rPr>
          <w:rFonts w:ascii="Arial" w:eastAsia="Times New Roman" w:hAnsi="Arial" w:cs="Arial"/>
          <w:color w:val="333333"/>
          <w:kern w:val="0"/>
          <w:sz w:val="26"/>
          <w:szCs w:val="26"/>
          <w:lang w:eastAsia="es-UY"/>
          <w14:ligatures w14:val="none"/>
        </w:rPr>
        <w:t> . Trabajamos con miembros de la comunidad que tienen vínculos con una pandilla para actuar como mediadores entre grupos y reducir el efecto de contagio de la violencia. Sabemos que esto funciona.</w:t>
      </w:r>
    </w:p>
    <w:p w14:paraId="5230B8BE"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21A3FFAB"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También ayuda a trabajar con jóvenes que buscan unirse a una pandilla, fortaleciendo su autoestima y animándolos a ampliar sus horizontes; llevar a cabo intervenciones para brindar educación y reducir la desigualdad en ciertos sectores, así como desarrollar programas específicamente dirigidos a las mujeres, en particular transferencias monetarias condicionadas. Cuando administran sus finanzas, tienden a mantener a sus hijos en la escuela, y esto se correlaciona con una reducción de los homicidios.</w:t>
      </w:r>
    </w:p>
    <w:p w14:paraId="67240789"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2B940117"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Todo esto requiere un mayor compromiso por parte de los líderes, durante un período de tiempo más largo, y es difícil de lograr cuando se cambia de gobierno cada cuatro años. Falta de paciencia. </w:t>
      </w:r>
      <w:r w:rsidRPr="004A476B">
        <w:rPr>
          <w:rFonts w:ascii="Arial" w:eastAsia="Times New Roman" w:hAnsi="Arial" w:cs="Arial"/>
          <w:b/>
          <w:bCs/>
          <w:color w:val="333333"/>
          <w:kern w:val="0"/>
          <w:sz w:val="26"/>
          <w:szCs w:val="26"/>
          <w:lang w:eastAsia="es-UY"/>
          <w14:ligatures w14:val="none"/>
        </w:rPr>
        <w:t>El crimen organizado</w:t>
      </w:r>
      <w:r w:rsidRPr="004A476B">
        <w:rPr>
          <w:rFonts w:ascii="Arial" w:eastAsia="Times New Roman" w:hAnsi="Arial" w:cs="Arial"/>
          <w:color w:val="333333"/>
          <w:kern w:val="0"/>
          <w:sz w:val="26"/>
          <w:szCs w:val="26"/>
          <w:lang w:eastAsia="es-UY"/>
          <w14:ligatures w14:val="none"/>
        </w:rPr>
        <w:t> es un problema sistémico que requiere soluciones sistémicas, pero no hemos podido establecer una cooperación global, y la falta de confianza, asignación de recursos, así como la creciente polarización impiden el logro de respuestas complejas y sofisticadas. </w:t>
      </w:r>
      <w:r w:rsidRPr="004A476B">
        <w:rPr>
          <w:rFonts w:ascii="Arial" w:eastAsia="Times New Roman" w:hAnsi="Arial" w:cs="Arial"/>
          <w:b/>
          <w:bCs/>
          <w:color w:val="333333"/>
          <w:kern w:val="0"/>
          <w:sz w:val="26"/>
          <w:szCs w:val="26"/>
          <w:lang w:eastAsia="es-UY"/>
          <w14:ligatures w14:val="none"/>
        </w:rPr>
        <w:t>El crimen organizado</w:t>
      </w:r>
      <w:r w:rsidRPr="004A476B">
        <w:rPr>
          <w:rFonts w:ascii="Arial" w:eastAsia="Times New Roman" w:hAnsi="Arial" w:cs="Arial"/>
          <w:color w:val="333333"/>
          <w:kern w:val="0"/>
          <w:sz w:val="26"/>
          <w:szCs w:val="26"/>
          <w:lang w:eastAsia="es-UY"/>
          <w14:ligatures w14:val="none"/>
        </w:rPr>
        <w:t> está haciendo metástasis y </w:t>
      </w:r>
      <w:r w:rsidRPr="004A476B">
        <w:rPr>
          <w:rFonts w:ascii="Arial" w:eastAsia="Times New Roman" w:hAnsi="Arial" w:cs="Arial"/>
          <w:b/>
          <w:bCs/>
          <w:color w:val="333333"/>
          <w:kern w:val="0"/>
          <w:sz w:val="26"/>
          <w:szCs w:val="26"/>
          <w:lang w:eastAsia="es-UY"/>
          <w14:ligatures w14:val="none"/>
        </w:rPr>
        <w:t>América Latina</w:t>
      </w:r>
      <w:r w:rsidRPr="004A476B">
        <w:rPr>
          <w:rFonts w:ascii="Arial" w:eastAsia="Times New Roman" w:hAnsi="Arial" w:cs="Arial"/>
          <w:color w:val="333333"/>
          <w:kern w:val="0"/>
          <w:sz w:val="26"/>
          <w:szCs w:val="26"/>
          <w:lang w:eastAsia="es-UY"/>
          <w14:ligatures w14:val="none"/>
        </w:rPr>
        <w:t> está pagando el precio.</w:t>
      </w:r>
    </w:p>
    <w:p w14:paraId="3C747C6D"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67FA8B25" w14:textId="77777777" w:rsidR="004A476B" w:rsidRPr="004A476B" w:rsidRDefault="004A476B" w:rsidP="004A476B">
      <w:pPr>
        <w:spacing w:after="0" w:line="240" w:lineRule="auto"/>
        <w:jc w:val="both"/>
        <w:rPr>
          <w:rFonts w:ascii="Arial" w:eastAsia="Times New Roman" w:hAnsi="Arial" w:cs="Arial"/>
          <w:b/>
          <w:bCs/>
          <w:color w:val="BF4E14" w:themeColor="accent2" w:themeShade="BF"/>
          <w:kern w:val="0"/>
          <w:sz w:val="26"/>
          <w:szCs w:val="26"/>
          <w:lang w:eastAsia="es-UY"/>
          <w14:ligatures w14:val="none"/>
        </w:rPr>
      </w:pPr>
      <w:r w:rsidRPr="004A476B">
        <w:rPr>
          <w:rFonts w:ascii="Arial" w:eastAsia="Times New Roman" w:hAnsi="Arial" w:cs="Arial"/>
          <w:b/>
          <w:bCs/>
          <w:color w:val="BF4E14" w:themeColor="accent2" w:themeShade="BF"/>
          <w:kern w:val="0"/>
          <w:sz w:val="26"/>
          <w:szCs w:val="26"/>
          <w:lang w:eastAsia="es-UY"/>
          <w14:ligatures w14:val="none"/>
        </w:rPr>
        <w:t>Aunque muchos migran por miedo, hay un aumento de la xenofobia en la región y se asocia a los migrantes con la delincuencia. ¿Cómo explicas esto?</w:t>
      </w:r>
    </w:p>
    <w:p w14:paraId="11B908B3"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Hay una tendencia creciente hacia los extremos en la política y en nuestro debate sobre seguridad </w:t>
      </w:r>
      <w:r w:rsidRPr="004A476B">
        <w:rPr>
          <w:rFonts w:ascii="Arial" w:eastAsia="Times New Roman" w:hAnsi="Arial" w:cs="Arial"/>
          <w:b/>
          <w:bCs/>
          <w:color w:val="333333"/>
          <w:kern w:val="0"/>
          <w:sz w:val="26"/>
          <w:szCs w:val="26"/>
          <w:lang w:eastAsia="es-UY"/>
          <w14:ligatures w14:val="none"/>
        </w:rPr>
        <w:t>,</w:t>
      </w:r>
      <w:r w:rsidRPr="004A476B">
        <w:rPr>
          <w:rFonts w:ascii="Arial" w:eastAsia="Times New Roman" w:hAnsi="Arial" w:cs="Arial"/>
          <w:color w:val="333333"/>
          <w:kern w:val="0"/>
          <w:sz w:val="26"/>
          <w:szCs w:val="26"/>
          <w:lang w:eastAsia="es-UY"/>
          <w14:ligatures w14:val="none"/>
        </w:rPr>
        <w:t> y el </w:t>
      </w:r>
      <w:r w:rsidRPr="004A476B">
        <w:rPr>
          <w:rFonts w:ascii="Arial" w:eastAsia="Times New Roman" w:hAnsi="Arial" w:cs="Arial"/>
          <w:b/>
          <w:bCs/>
          <w:color w:val="333333"/>
          <w:kern w:val="0"/>
          <w:sz w:val="26"/>
          <w:szCs w:val="26"/>
          <w:lang w:eastAsia="es-UY"/>
          <w14:ligatures w14:val="none"/>
        </w:rPr>
        <w:t>migrante</w:t>
      </w:r>
      <w:r w:rsidRPr="004A476B">
        <w:rPr>
          <w:rFonts w:ascii="Arial" w:eastAsia="Times New Roman" w:hAnsi="Arial" w:cs="Arial"/>
          <w:color w:val="333333"/>
          <w:kern w:val="0"/>
          <w:sz w:val="26"/>
          <w:szCs w:val="26"/>
          <w:lang w:eastAsia="es-UY"/>
          <w14:ligatures w14:val="none"/>
        </w:rPr>
        <w:t> representa el chivo expiatorio más fácilmente disponible. Sin embargo, las estadísticas muestran que la proporción de </w:t>
      </w:r>
      <w:hyperlink r:id="rId17" w:tgtFrame="_blank" w:history="1">
        <w:r w:rsidRPr="004A476B">
          <w:rPr>
            <w:rFonts w:ascii="Arial" w:eastAsia="Times New Roman" w:hAnsi="Arial" w:cs="Arial"/>
            <w:color w:val="FC6B01"/>
            <w:kern w:val="0"/>
            <w:sz w:val="26"/>
            <w:szCs w:val="26"/>
            <w:u w:val="single"/>
            <w:lang w:eastAsia="es-UY"/>
            <w14:ligatures w14:val="none"/>
          </w:rPr>
          <w:t>inmigrantes</w:t>
        </w:r>
      </w:hyperlink>
      <w:r w:rsidRPr="004A476B">
        <w:rPr>
          <w:rFonts w:ascii="Arial" w:eastAsia="Times New Roman" w:hAnsi="Arial" w:cs="Arial"/>
          <w:color w:val="333333"/>
          <w:kern w:val="0"/>
          <w:sz w:val="26"/>
          <w:szCs w:val="26"/>
          <w:lang w:eastAsia="es-UY"/>
          <w14:ligatures w14:val="none"/>
        </w:rPr>
        <w:t>  involucrados en el crimen organizado es menor que el promedio de los ciudadanos. ¿Por qué? Porque son los que menos quieren exponerse al riesgo de ser excluidos (del país donde están).</w:t>
      </w:r>
    </w:p>
    <w:p w14:paraId="41F5A8EA"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028F70FB" w14:textId="77777777" w:rsid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r w:rsidRPr="004A476B">
        <w:rPr>
          <w:rFonts w:ascii="Arial" w:eastAsia="Times New Roman" w:hAnsi="Arial" w:cs="Arial"/>
          <w:color w:val="333333"/>
          <w:kern w:val="0"/>
          <w:sz w:val="26"/>
          <w:szCs w:val="26"/>
          <w:lang w:eastAsia="es-UY"/>
          <w14:ligatures w14:val="none"/>
        </w:rPr>
        <w:t>Sin embargo, la percepción de muchas personas es la contraria y se les atribuye en exceso la criminalidad. Esto es lo que vemos en </w:t>
      </w:r>
      <w:r w:rsidRPr="004A476B">
        <w:rPr>
          <w:rFonts w:ascii="Arial" w:eastAsia="Times New Roman" w:hAnsi="Arial" w:cs="Arial"/>
          <w:b/>
          <w:bCs/>
          <w:color w:val="333333"/>
          <w:kern w:val="0"/>
          <w:sz w:val="26"/>
          <w:szCs w:val="26"/>
          <w:lang w:eastAsia="es-UY"/>
          <w14:ligatures w14:val="none"/>
        </w:rPr>
        <w:t>Chile</w:t>
      </w:r>
      <w:r w:rsidRPr="004A476B">
        <w:rPr>
          <w:rFonts w:ascii="Arial" w:eastAsia="Times New Roman" w:hAnsi="Arial" w:cs="Arial"/>
          <w:color w:val="333333"/>
          <w:kern w:val="0"/>
          <w:sz w:val="26"/>
          <w:szCs w:val="26"/>
          <w:lang w:eastAsia="es-UY"/>
          <w14:ligatures w14:val="none"/>
        </w:rPr>
        <w:t> , donde amplios sectores de la población atribuyen el aumento de la criminalidad a la organización </w:t>
      </w:r>
      <w:proofErr w:type="spellStart"/>
      <w:r w:rsidRPr="004A476B">
        <w:rPr>
          <w:rFonts w:ascii="Arial" w:eastAsia="Times New Roman" w:hAnsi="Arial" w:cs="Arial"/>
          <w:b/>
          <w:bCs/>
          <w:color w:val="333333"/>
          <w:kern w:val="0"/>
          <w:sz w:val="26"/>
          <w:szCs w:val="26"/>
          <w:lang w:eastAsia="es-UY"/>
          <w14:ligatures w14:val="none"/>
        </w:rPr>
        <w:t>Trem</w:t>
      </w:r>
      <w:proofErr w:type="spellEnd"/>
      <w:r w:rsidRPr="004A476B">
        <w:rPr>
          <w:rFonts w:ascii="Arial" w:eastAsia="Times New Roman" w:hAnsi="Arial" w:cs="Arial"/>
          <w:b/>
          <w:bCs/>
          <w:color w:val="333333"/>
          <w:kern w:val="0"/>
          <w:sz w:val="26"/>
          <w:szCs w:val="26"/>
          <w:lang w:eastAsia="es-UY"/>
          <w14:ligatures w14:val="none"/>
        </w:rPr>
        <w:t xml:space="preserve"> de Aragua</w:t>
      </w:r>
      <w:r w:rsidRPr="004A476B">
        <w:rPr>
          <w:rFonts w:ascii="Arial" w:eastAsia="Times New Roman" w:hAnsi="Arial" w:cs="Arial"/>
          <w:color w:val="333333"/>
          <w:kern w:val="0"/>
          <w:sz w:val="26"/>
          <w:szCs w:val="26"/>
          <w:lang w:eastAsia="es-UY"/>
          <w14:ligatures w14:val="none"/>
        </w:rPr>
        <w:t> y a las pandillas venezolanas. No digo que no haya inmigrantes involucrados en delitos, pero la atribución excesiva ha sido inteligentemente explotada por un pequeño grupo de políticos que la ven como una clara ventaja en sus campañas y en su búsqueda de popularidad.</w:t>
      </w:r>
    </w:p>
    <w:p w14:paraId="185F7351" w14:textId="22AE84F6" w:rsidR="004A476B" w:rsidRPr="004A476B" w:rsidRDefault="004A476B" w:rsidP="004A476B">
      <w:pPr>
        <w:spacing w:after="0" w:line="240" w:lineRule="auto"/>
        <w:jc w:val="both"/>
        <w:rPr>
          <w:rFonts w:ascii="Arial" w:eastAsia="Times New Roman" w:hAnsi="Arial" w:cs="Arial"/>
          <w:color w:val="333333"/>
          <w:kern w:val="0"/>
          <w:lang w:eastAsia="es-UY"/>
          <w14:ligatures w14:val="none"/>
        </w:rPr>
      </w:pPr>
      <w:hyperlink r:id="rId18" w:history="1">
        <w:r w:rsidRPr="004A476B">
          <w:rPr>
            <w:rStyle w:val="Hipervnculo"/>
            <w:rFonts w:ascii="Arial" w:eastAsia="Times New Roman" w:hAnsi="Arial" w:cs="Arial"/>
            <w:kern w:val="0"/>
            <w:lang w:eastAsia="es-UY"/>
            <w14:ligatures w14:val="none"/>
          </w:rPr>
          <w:t>https://www.ihu.unisinos.br/644280-o-crime-organizado-esta-causando-metastases-e-a-america-latina-esta-pagando-o-preco-entrevista-com-robert-muggah?utm_campaign=newsletter_ihu__02-10-2024&amp;utm_medium=email&amp;utm_source=RD+Station</w:t>
        </w:r>
      </w:hyperlink>
    </w:p>
    <w:p w14:paraId="6294926B" w14:textId="77777777" w:rsidR="004A476B" w:rsidRPr="004A476B" w:rsidRDefault="004A476B" w:rsidP="004A476B">
      <w:pPr>
        <w:spacing w:after="0" w:line="240" w:lineRule="auto"/>
        <w:jc w:val="both"/>
        <w:rPr>
          <w:rFonts w:ascii="Arial" w:eastAsia="Times New Roman" w:hAnsi="Arial" w:cs="Arial"/>
          <w:color w:val="333333"/>
          <w:kern w:val="0"/>
          <w:sz w:val="26"/>
          <w:szCs w:val="26"/>
          <w:lang w:eastAsia="es-UY"/>
          <w14:ligatures w14:val="none"/>
        </w:rPr>
      </w:pPr>
    </w:p>
    <w:p w14:paraId="4ABFCB9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6B"/>
    <w:rsid w:val="004A476B"/>
    <w:rsid w:val="00926044"/>
    <w:rsid w:val="00D04B0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4198"/>
  <w15:chartTrackingRefBased/>
  <w15:docId w15:val="{8B7C22D2-2B78-4ED1-BEB3-26CC005F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4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4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47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47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47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47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47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47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47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47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47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47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47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47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47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47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47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476B"/>
    <w:rPr>
      <w:rFonts w:eastAsiaTheme="majorEastAsia" w:cstheme="majorBidi"/>
      <w:color w:val="272727" w:themeColor="text1" w:themeTint="D8"/>
    </w:rPr>
  </w:style>
  <w:style w:type="paragraph" w:styleId="Ttulo">
    <w:name w:val="Title"/>
    <w:basedOn w:val="Normal"/>
    <w:next w:val="Normal"/>
    <w:link w:val="TtuloCar"/>
    <w:uiPriority w:val="10"/>
    <w:qFormat/>
    <w:rsid w:val="004A4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47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47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47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476B"/>
    <w:pPr>
      <w:spacing w:before="160"/>
      <w:jc w:val="center"/>
    </w:pPr>
    <w:rPr>
      <w:i/>
      <w:iCs/>
      <w:color w:val="404040" w:themeColor="text1" w:themeTint="BF"/>
    </w:rPr>
  </w:style>
  <w:style w:type="character" w:customStyle="1" w:styleId="CitaCar">
    <w:name w:val="Cita Car"/>
    <w:basedOn w:val="Fuentedeprrafopredeter"/>
    <w:link w:val="Cita"/>
    <w:uiPriority w:val="29"/>
    <w:rsid w:val="004A476B"/>
    <w:rPr>
      <w:i/>
      <w:iCs/>
      <w:color w:val="404040" w:themeColor="text1" w:themeTint="BF"/>
    </w:rPr>
  </w:style>
  <w:style w:type="paragraph" w:styleId="Prrafodelista">
    <w:name w:val="List Paragraph"/>
    <w:basedOn w:val="Normal"/>
    <w:uiPriority w:val="34"/>
    <w:qFormat/>
    <w:rsid w:val="004A476B"/>
    <w:pPr>
      <w:ind w:left="720"/>
      <w:contextualSpacing/>
    </w:pPr>
  </w:style>
  <w:style w:type="character" w:styleId="nfasisintenso">
    <w:name w:val="Intense Emphasis"/>
    <w:basedOn w:val="Fuentedeprrafopredeter"/>
    <w:uiPriority w:val="21"/>
    <w:qFormat/>
    <w:rsid w:val="004A476B"/>
    <w:rPr>
      <w:i/>
      <w:iCs/>
      <w:color w:val="0F4761" w:themeColor="accent1" w:themeShade="BF"/>
    </w:rPr>
  </w:style>
  <w:style w:type="paragraph" w:styleId="Citadestacada">
    <w:name w:val="Intense Quote"/>
    <w:basedOn w:val="Normal"/>
    <w:next w:val="Normal"/>
    <w:link w:val="CitadestacadaCar"/>
    <w:uiPriority w:val="30"/>
    <w:qFormat/>
    <w:rsid w:val="004A4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476B"/>
    <w:rPr>
      <w:i/>
      <w:iCs/>
      <w:color w:val="0F4761" w:themeColor="accent1" w:themeShade="BF"/>
    </w:rPr>
  </w:style>
  <w:style w:type="character" w:styleId="Referenciaintensa">
    <w:name w:val="Intense Reference"/>
    <w:basedOn w:val="Fuentedeprrafopredeter"/>
    <w:uiPriority w:val="32"/>
    <w:qFormat/>
    <w:rsid w:val="004A476B"/>
    <w:rPr>
      <w:b/>
      <w:bCs/>
      <w:smallCaps/>
      <w:color w:val="0F4761" w:themeColor="accent1" w:themeShade="BF"/>
      <w:spacing w:val="5"/>
    </w:rPr>
  </w:style>
  <w:style w:type="character" w:styleId="Hipervnculo">
    <w:name w:val="Hyperlink"/>
    <w:basedOn w:val="Fuentedeprrafopredeter"/>
    <w:uiPriority w:val="99"/>
    <w:unhideWhenUsed/>
    <w:rsid w:val="004A476B"/>
    <w:rPr>
      <w:color w:val="467886" w:themeColor="hyperlink"/>
      <w:u w:val="single"/>
    </w:rPr>
  </w:style>
  <w:style w:type="character" w:styleId="Mencinsinresolver">
    <w:name w:val="Unresolved Mention"/>
    <w:basedOn w:val="Fuentedeprrafopredeter"/>
    <w:uiPriority w:val="99"/>
    <w:semiHidden/>
    <w:unhideWhenUsed/>
    <w:rsid w:val="004A4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59298">
      <w:bodyDiv w:val="1"/>
      <w:marLeft w:val="0"/>
      <w:marRight w:val="0"/>
      <w:marTop w:val="0"/>
      <w:marBottom w:val="0"/>
      <w:divBdr>
        <w:top w:val="none" w:sz="0" w:space="0" w:color="auto"/>
        <w:left w:val="none" w:sz="0" w:space="0" w:color="auto"/>
        <w:bottom w:val="none" w:sz="0" w:space="0" w:color="auto"/>
        <w:right w:val="none" w:sz="0" w:space="0" w:color="auto"/>
      </w:divBdr>
    </w:div>
    <w:div w:id="16596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642371-a-defesa-da-letalidade-policial-e-o-fortalecimento-do-crime-organizado-em-sp-e-no-brasil" TargetMode="External"/><Relationship Id="rId13" Type="http://schemas.openxmlformats.org/officeDocument/2006/relationships/hyperlink" Target="https://www.ihu.unisinos.br/categorias/627103-crise-das-classes-medias-da-promessa-meritocratica-ao-ressentimento-existencial" TargetMode="External"/><Relationship Id="rId18" Type="http://schemas.openxmlformats.org/officeDocument/2006/relationships/hyperlink" Target="https://www.ihu.unisinos.br/644280-o-crime-organizado-esta-causando-metastases-e-a-america-latina-esta-pagando-o-preco-entrevista-com-robert-muggah?utm_campaign=newsletter_ihu__02-10-2024&amp;utm_medium=email&amp;utm_source=RD+Station" TargetMode="External"/><Relationship Id="rId3" Type="http://schemas.openxmlformats.org/officeDocument/2006/relationships/settings" Target="settings.xml"/><Relationship Id="rId7" Type="http://schemas.openxmlformats.org/officeDocument/2006/relationships/hyperlink" Target="https://www.ihu.unisinos.br/categorias/635853-equador-por-que-a-violencia-das-drogas-devasta-o-pais-que-dolarizou-a-economia" TargetMode="External"/><Relationship Id="rId12" Type="http://schemas.openxmlformats.org/officeDocument/2006/relationships/hyperlink" Target="https://www.ihu.unisinos.br/categorias/640916-a-polarizacao-e-a-alta-desigualdade-tornam-a-luta-contra-a-desigualdade-mais-urgente-entrevista-com-branko-milanovic" TargetMode="External"/><Relationship Id="rId17" Type="http://schemas.openxmlformats.org/officeDocument/2006/relationships/hyperlink" Target="https://www.ihu.unisinos.br/categorias/641591-migrantes-e-trabalhadores-relatam-violencia-crime-e-medo-na-operacao-acolhida-em-roraima" TargetMode="External"/><Relationship Id="rId2" Type="http://schemas.openxmlformats.org/officeDocument/2006/relationships/styles" Target="styles.xml"/><Relationship Id="rId16" Type="http://schemas.openxmlformats.org/officeDocument/2006/relationships/hyperlink" Target="https://ihu.unisinos.br/images/ihu/2023/01/torturaencarcerament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ihu.unisinos.br/categorias/635993-america-latina-2024-a-ameaca-do-crime-organizado-artigo-de-daniel-zovatto-e-jorge-sahd-k" TargetMode="External"/><Relationship Id="rId11" Type="http://schemas.openxmlformats.org/officeDocument/2006/relationships/hyperlink" Target="https://www.ihu.unisinos.br/categorias/586767-colombia-ha-uma-delinquencia-que-capturou-o-estado-entrevista-com-carlos-medina-gallego" TargetMode="External"/><Relationship Id="rId5" Type="http://schemas.openxmlformats.org/officeDocument/2006/relationships/hyperlink" Target="https://www.ihu.unisinos.br/642888-ecos-da-tragedia-yanomami-o-que-ja-foi-e-o-que-ainda-precisa-ser-feito-para-melhor-proteger-os-povos-da-amazonia" TargetMode="External"/><Relationship Id="rId15" Type="http://schemas.openxmlformats.org/officeDocument/2006/relationships/hyperlink" Target="https://www.ihu.unisinos.br/640523-feminicidios-artigo-de-luca-baratto" TargetMode="External"/><Relationship Id="rId10" Type="http://schemas.openxmlformats.org/officeDocument/2006/relationships/hyperlink" Target="https://revistasantiago.c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hu.unisinos.br/categorias/630509-mexico-o-narcotrafico-esta-em-todos-os-cantos-do-pais-e-ja-esta-em-chiapas-entrevista-com-gustavo-castro" TargetMode="External"/><Relationship Id="rId14" Type="http://schemas.openxmlformats.org/officeDocument/2006/relationships/hyperlink" Target="https://www.ihu.unisinos.br/categorias/643217-a-origem-da-atual-onda-de-violencia-no-haiti-entrevista-com-mamyrah-prosper-ernst-jean-pierre-sabine-lamour-e-georges-eddy-luci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90CE-F959-4AFA-8483-E998FCF3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2352</Words>
  <Characters>12937</Characters>
  <Application>Microsoft Office Word</Application>
  <DocSecurity>0</DocSecurity>
  <Lines>107</Lines>
  <Paragraphs>30</Paragraphs>
  <ScaleCrop>false</ScaleCrop>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2024-10-02T13:58:00Z</dcterms:created>
  <dcterms:modified xsi:type="dcterms:W3CDTF">2024-10-02T14:02:00Z</dcterms:modified>
</cp:coreProperties>
</file>