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9141" w14:textId="77777777" w:rsidR="00F65B19" w:rsidRPr="00F65B19" w:rsidRDefault="00F65B19" w:rsidP="00F65B19">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F65B19">
        <w:rPr>
          <w:rFonts w:ascii="Arial" w:eastAsia="Times New Roman" w:hAnsi="Arial" w:cs="Arial"/>
          <w:b/>
          <w:bCs/>
          <w:i/>
          <w:iCs/>
          <w:color w:val="222222"/>
          <w:kern w:val="0"/>
          <w:sz w:val="36"/>
          <w:szCs w:val="36"/>
          <w:lang w:eastAsia="es-UY"/>
          <w14:ligatures w14:val="none"/>
        </w:rPr>
        <w:t xml:space="preserve">Una nena en una marcha (por más </w:t>
      </w:r>
      <w:proofErr w:type="spellStart"/>
      <w:r w:rsidRPr="00F65B19">
        <w:rPr>
          <w:rFonts w:ascii="Arial" w:eastAsia="Times New Roman" w:hAnsi="Arial" w:cs="Arial"/>
          <w:b/>
          <w:bCs/>
          <w:i/>
          <w:iCs/>
          <w:color w:val="222222"/>
          <w:kern w:val="0"/>
          <w:sz w:val="36"/>
          <w:szCs w:val="36"/>
          <w:lang w:eastAsia="es-UY"/>
          <w14:ligatures w14:val="none"/>
        </w:rPr>
        <w:t>Fabrizias</w:t>
      </w:r>
      <w:proofErr w:type="spellEnd"/>
      <w:r w:rsidRPr="00F65B19">
        <w:rPr>
          <w:rFonts w:ascii="Arial" w:eastAsia="Times New Roman" w:hAnsi="Arial" w:cs="Arial"/>
          <w:b/>
          <w:bCs/>
          <w:i/>
          <w:iCs/>
          <w:color w:val="222222"/>
          <w:kern w:val="0"/>
          <w:sz w:val="36"/>
          <w:szCs w:val="36"/>
          <w:lang w:eastAsia="es-UY"/>
          <w14:ligatures w14:val="none"/>
        </w:rPr>
        <w:t>)</w:t>
      </w:r>
    </w:p>
    <w:p w14:paraId="6D6C3E88" w14:textId="77777777" w:rsidR="00F65B19" w:rsidRPr="00F65B19" w:rsidRDefault="00F65B19" w:rsidP="00F65B19">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F65B19">
        <w:rPr>
          <w:rFonts w:ascii="Arial" w:eastAsia="Times New Roman" w:hAnsi="Arial" w:cs="Arial"/>
          <w:i/>
          <w:iCs/>
          <w:color w:val="222222"/>
          <w:kern w:val="0"/>
          <w:sz w:val="28"/>
          <w:szCs w:val="28"/>
          <w:lang w:val="es-MX" w:eastAsia="es-UY"/>
          <w14:ligatures w14:val="none"/>
        </w:rPr>
        <w:t>Eduardo de la Serna</w:t>
      </w:r>
    </w:p>
    <w:p w14:paraId="6CA7D207"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7D3142A9" w14:textId="0863279B"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31D1B3B0" wp14:editId="07527F06">
            <wp:extent cx="5411016" cy="2139950"/>
            <wp:effectExtent l="0" t="0" r="0" b="0"/>
            <wp:docPr id="4014555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1043" cy="2151825"/>
                    </a:xfrm>
                    <a:prstGeom prst="rect">
                      <a:avLst/>
                    </a:prstGeom>
                    <a:noFill/>
                  </pic:spPr>
                </pic:pic>
              </a:graphicData>
            </a:graphic>
          </wp:inline>
        </w:drawing>
      </w:r>
    </w:p>
    <w:p w14:paraId="65D751CA"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1069B117"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val="es-MX" w:eastAsia="es-UY"/>
          <w14:ligatures w14:val="none"/>
        </w:rPr>
        <w:t xml:space="preserve">Resulta que se convocó a una marcha para reclamar en favor de una ligera mejora de los haberes jubilatorios. Parece que los “adultos mayores”, que fueron víctimas de las rebajas salariales en tiempos de </w:t>
      </w:r>
      <w:proofErr w:type="spellStart"/>
      <w:r w:rsidRPr="00F65B19">
        <w:rPr>
          <w:rFonts w:ascii="Arial" w:eastAsia="Times New Roman" w:hAnsi="Arial" w:cs="Arial"/>
          <w:color w:val="222222"/>
          <w:kern w:val="0"/>
          <w:sz w:val="28"/>
          <w:szCs w:val="28"/>
          <w:lang w:val="es-MX" w:eastAsia="es-UY"/>
          <w14:ligatures w14:val="none"/>
        </w:rPr>
        <w:t>De</w:t>
      </w:r>
      <w:proofErr w:type="spellEnd"/>
      <w:r w:rsidRPr="00F65B19">
        <w:rPr>
          <w:rFonts w:ascii="Arial" w:eastAsia="Times New Roman" w:hAnsi="Arial" w:cs="Arial"/>
          <w:color w:val="222222"/>
          <w:kern w:val="0"/>
          <w:sz w:val="28"/>
          <w:szCs w:val="28"/>
          <w:lang w:val="es-MX" w:eastAsia="es-UY"/>
          <w14:ligatures w14:val="none"/>
        </w:rPr>
        <w:t xml:space="preserve"> la </w:t>
      </w:r>
      <w:proofErr w:type="spellStart"/>
      <w:r w:rsidRPr="00F65B19">
        <w:rPr>
          <w:rFonts w:ascii="Arial" w:eastAsia="Times New Roman" w:hAnsi="Arial" w:cs="Arial"/>
          <w:color w:val="222222"/>
          <w:kern w:val="0"/>
          <w:sz w:val="28"/>
          <w:szCs w:val="28"/>
          <w:lang w:val="es-MX" w:eastAsia="es-UY"/>
          <w14:ligatures w14:val="none"/>
        </w:rPr>
        <w:t>Rua</w:t>
      </w:r>
      <w:proofErr w:type="spellEnd"/>
      <w:r w:rsidRPr="00F65B19">
        <w:rPr>
          <w:rFonts w:ascii="Arial" w:eastAsia="Times New Roman" w:hAnsi="Arial" w:cs="Arial"/>
          <w:color w:val="222222"/>
          <w:kern w:val="0"/>
          <w:sz w:val="28"/>
          <w:szCs w:val="28"/>
          <w:lang w:val="es-MX" w:eastAsia="es-UY"/>
          <w14:ligatures w14:val="none"/>
        </w:rPr>
        <w:t xml:space="preserve"> (Cavallo, Bullrich y otras estrellas), y luego también del macrismo (Bullrich también estaba allí), son una vez más los torturados económicamente de este gobierno. Siempre del mismo modelo económico, notemos. Pero, más allá de eso – que es el punto de partida – resulta que un grupo importante de personas fue a reclamar en favor de los jubilados. Y a esa marcha fue </w:t>
      </w:r>
      <w:proofErr w:type="spellStart"/>
      <w:r w:rsidRPr="00F65B19">
        <w:rPr>
          <w:rFonts w:ascii="Arial" w:eastAsia="Times New Roman" w:hAnsi="Arial" w:cs="Arial"/>
          <w:color w:val="222222"/>
          <w:kern w:val="0"/>
          <w:sz w:val="28"/>
          <w:szCs w:val="28"/>
          <w:lang w:val="es-MX" w:eastAsia="es-UY"/>
          <w14:ligatures w14:val="none"/>
        </w:rPr>
        <w:t>Fabrizia</w:t>
      </w:r>
      <w:proofErr w:type="spellEnd"/>
      <w:r w:rsidRPr="00F65B19">
        <w:rPr>
          <w:rFonts w:ascii="Arial" w:eastAsia="Times New Roman" w:hAnsi="Arial" w:cs="Arial"/>
          <w:color w:val="222222"/>
          <w:kern w:val="0"/>
          <w:sz w:val="28"/>
          <w:szCs w:val="28"/>
          <w:lang w:val="es-MX" w:eastAsia="es-UY"/>
          <w14:ligatures w14:val="none"/>
        </w:rPr>
        <w:t xml:space="preserve"> llevada por su mamá.</w:t>
      </w:r>
    </w:p>
    <w:p w14:paraId="41BB78C0"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50143CD5"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val="es-MX" w:eastAsia="es-UY"/>
          <w14:ligatures w14:val="none"/>
        </w:rPr>
        <w:t xml:space="preserve">Las cotorras mediáticas y funcionarios no menos </w:t>
      </w:r>
      <w:proofErr w:type="gramStart"/>
      <w:r w:rsidRPr="00F65B19">
        <w:rPr>
          <w:rFonts w:ascii="Arial" w:eastAsia="Times New Roman" w:hAnsi="Arial" w:cs="Arial"/>
          <w:color w:val="222222"/>
          <w:kern w:val="0"/>
          <w:sz w:val="28"/>
          <w:szCs w:val="28"/>
          <w:lang w:val="es-MX" w:eastAsia="es-UY"/>
          <w14:ligatures w14:val="none"/>
        </w:rPr>
        <w:t>psitácidos,</w:t>
      </w:r>
      <w:proofErr w:type="gramEnd"/>
      <w:r w:rsidRPr="00F65B19">
        <w:rPr>
          <w:rFonts w:ascii="Arial" w:eastAsia="Times New Roman" w:hAnsi="Arial" w:cs="Arial"/>
          <w:color w:val="222222"/>
          <w:kern w:val="0"/>
          <w:sz w:val="28"/>
          <w:szCs w:val="28"/>
          <w:lang w:val="es-MX" w:eastAsia="es-UY"/>
          <w14:ligatures w14:val="none"/>
        </w:rPr>
        <w:t xml:space="preserve"> pusieron el grito en el cielo (o en las fuerzas del cielo): ¿Cómo puede una mamá llevar a su hija pequeña a una marcha? Dejo de lado los – además – ignorantes que afirmaban que el lugar de los niños es la escuela, justo un día que no había clases, como si, además, el lugar de los niños no fuera también la familia, los juegos y todo lo que – según el saber y entender de sus papás y mamás – contribuya a la formación de hijos e hijas. No es difícil imaginar que </w:t>
      </w:r>
      <w:proofErr w:type="spellStart"/>
      <w:r w:rsidRPr="00F65B19">
        <w:rPr>
          <w:rFonts w:ascii="Arial" w:eastAsia="Times New Roman" w:hAnsi="Arial" w:cs="Arial"/>
          <w:color w:val="222222"/>
          <w:kern w:val="0"/>
          <w:sz w:val="28"/>
          <w:szCs w:val="28"/>
          <w:lang w:val="es-MX" w:eastAsia="es-UY"/>
          <w14:ligatures w14:val="none"/>
        </w:rPr>
        <w:t>Fabrizia</w:t>
      </w:r>
      <w:proofErr w:type="spellEnd"/>
      <w:r w:rsidRPr="00F65B19">
        <w:rPr>
          <w:rFonts w:ascii="Arial" w:eastAsia="Times New Roman" w:hAnsi="Arial" w:cs="Arial"/>
          <w:color w:val="222222"/>
          <w:kern w:val="0"/>
          <w:sz w:val="28"/>
          <w:szCs w:val="28"/>
          <w:lang w:val="es-MX" w:eastAsia="es-UY"/>
          <w14:ligatures w14:val="none"/>
        </w:rPr>
        <w:t xml:space="preserve"> tiene abuelos, y que – por serlo – probablemente sean víctimas de este modelo perverso (y si no lo fueran, mejor aún, por sumar solidaridad). La cosa es que una mamá lleva a su hija a una marcha para que aprenda a reclamar, que aprenda el valor de la justicia, que aprenda solidaridad.</w:t>
      </w:r>
    </w:p>
    <w:p w14:paraId="336EA47A"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36A8A1C8"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val="es-MX" w:eastAsia="es-UY"/>
          <w14:ligatures w14:val="none"/>
        </w:rPr>
        <w:t xml:space="preserve">Claro… con este gobierno, con esta ministra, resulta que marchar “está mal”, y – por lo tanto – es algo que se debe reprimir. Y </w:t>
      </w:r>
      <w:proofErr w:type="spellStart"/>
      <w:r w:rsidRPr="00F65B19">
        <w:rPr>
          <w:rFonts w:ascii="Arial" w:eastAsia="Times New Roman" w:hAnsi="Arial" w:cs="Arial"/>
          <w:color w:val="222222"/>
          <w:kern w:val="0"/>
          <w:sz w:val="28"/>
          <w:szCs w:val="28"/>
          <w:lang w:val="es-MX" w:eastAsia="es-UY"/>
          <w14:ligatures w14:val="none"/>
        </w:rPr>
        <w:t>Fabrizia</w:t>
      </w:r>
      <w:proofErr w:type="spellEnd"/>
      <w:r w:rsidRPr="00F65B19">
        <w:rPr>
          <w:rFonts w:ascii="Arial" w:eastAsia="Times New Roman" w:hAnsi="Arial" w:cs="Arial"/>
          <w:color w:val="222222"/>
          <w:kern w:val="0"/>
          <w:sz w:val="28"/>
          <w:szCs w:val="28"/>
          <w:lang w:val="es-MX" w:eastAsia="es-UY"/>
          <w14:ligatures w14:val="none"/>
        </w:rPr>
        <w:t xml:space="preserve"> recibió una buena y abundante dosis de gas pimienta en la cara, </w:t>
      </w:r>
      <w:r w:rsidRPr="00F65B19">
        <w:rPr>
          <w:rFonts w:ascii="Arial" w:eastAsia="Times New Roman" w:hAnsi="Arial" w:cs="Arial"/>
          <w:color w:val="222222"/>
          <w:kern w:val="0"/>
          <w:sz w:val="28"/>
          <w:szCs w:val="28"/>
          <w:lang w:val="es-MX" w:eastAsia="es-UY"/>
          <w14:ligatures w14:val="none"/>
        </w:rPr>
        <w:lastRenderedPageBreak/>
        <w:t xml:space="preserve">generosamente regalada por un miembro de las “fuerzas de (in)seguridad”, debidamente identificado por quien quiera encontrarlo. ¿Cómo somete una mamá a su hija a eso?, cacarean </w:t>
      </w:r>
      <w:proofErr w:type="spellStart"/>
      <w:r w:rsidRPr="00F65B19">
        <w:rPr>
          <w:rFonts w:ascii="Arial" w:eastAsia="Times New Roman" w:hAnsi="Arial" w:cs="Arial"/>
          <w:color w:val="222222"/>
          <w:kern w:val="0"/>
          <w:sz w:val="28"/>
          <w:szCs w:val="28"/>
          <w:lang w:val="es-MX" w:eastAsia="es-UY"/>
          <w14:ligatures w14:val="none"/>
        </w:rPr>
        <w:t>autopercibidos</w:t>
      </w:r>
      <w:proofErr w:type="spellEnd"/>
      <w:r w:rsidRPr="00F65B19">
        <w:rPr>
          <w:rFonts w:ascii="Arial" w:eastAsia="Times New Roman" w:hAnsi="Arial" w:cs="Arial"/>
          <w:color w:val="222222"/>
          <w:kern w:val="0"/>
          <w:sz w:val="28"/>
          <w:szCs w:val="28"/>
          <w:lang w:val="es-MX" w:eastAsia="es-UY"/>
          <w14:ligatures w14:val="none"/>
        </w:rPr>
        <w:t xml:space="preserve"> periodistas. Es decir… la represión está bien, lo que está mal es marchar. ¡Qué curioso! ¿Resulta que vamos a naturalizar la barbarie oficial y apagar la solidaridad y la búsqueda de justicia?</w:t>
      </w:r>
    </w:p>
    <w:p w14:paraId="7E5337BD"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598E55CE"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val="es-MX" w:eastAsia="es-UY"/>
          <w14:ligatures w14:val="none"/>
        </w:rPr>
        <w:t xml:space="preserve">Disculpen, pero ¡está mal! ¡Muy mal! No que la mamá lleve a </w:t>
      </w:r>
      <w:proofErr w:type="spellStart"/>
      <w:r w:rsidRPr="00F65B19">
        <w:rPr>
          <w:rFonts w:ascii="Arial" w:eastAsia="Times New Roman" w:hAnsi="Arial" w:cs="Arial"/>
          <w:color w:val="222222"/>
          <w:kern w:val="0"/>
          <w:sz w:val="28"/>
          <w:szCs w:val="28"/>
          <w:lang w:val="es-MX" w:eastAsia="es-UY"/>
          <w14:ligatures w14:val="none"/>
        </w:rPr>
        <w:t>Fabrizia</w:t>
      </w:r>
      <w:proofErr w:type="spellEnd"/>
      <w:r w:rsidRPr="00F65B19">
        <w:rPr>
          <w:rFonts w:ascii="Arial" w:eastAsia="Times New Roman" w:hAnsi="Arial" w:cs="Arial"/>
          <w:color w:val="222222"/>
          <w:kern w:val="0"/>
          <w:sz w:val="28"/>
          <w:szCs w:val="28"/>
          <w:lang w:val="es-MX" w:eastAsia="es-UY"/>
          <w14:ligatures w14:val="none"/>
        </w:rPr>
        <w:t xml:space="preserve"> a la marcha, sino que se reprima un justo reclamo, que debería ser algo absolutamente pacífico y normal. Es verdad que con esto buscan – y en ocasiones consiguen – que a las marchas vaya menos gente, y no vayan las </w:t>
      </w:r>
      <w:proofErr w:type="spellStart"/>
      <w:r w:rsidRPr="00F65B19">
        <w:rPr>
          <w:rFonts w:ascii="Arial" w:eastAsia="Times New Roman" w:hAnsi="Arial" w:cs="Arial"/>
          <w:color w:val="222222"/>
          <w:kern w:val="0"/>
          <w:sz w:val="28"/>
          <w:szCs w:val="28"/>
          <w:lang w:val="es-MX" w:eastAsia="es-UY"/>
          <w14:ligatures w14:val="none"/>
        </w:rPr>
        <w:t>Fabrizias</w:t>
      </w:r>
      <w:proofErr w:type="spellEnd"/>
      <w:r w:rsidRPr="00F65B19">
        <w:rPr>
          <w:rFonts w:ascii="Arial" w:eastAsia="Times New Roman" w:hAnsi="Arial" w:cs="Arial"/>
          <w:color w:val="222222"/>
          <w:kern w:val="0"/>
          <w:sz w:val="28"/>
          <w:szCs w:val="28"/>
          <w:lang w:val="es-MX" w:eastAsia="es-UY"/>
          <w14:ligatures w14:val="none"/>
        </w:rPr>
        <w:t xml:space="preserve"> que nos enorgullecen, pero eso no transforma a los protocolos de la muerte en cosas buenas y vivas; naturalizar la represión es algo deplorable, definitivamente. Vaya desde acá un abrazo a </w:t>
      </w:r>
      <w:proofErr w:type="spellStart"/>
      <w:r w:rsidRPr="00F65B19">
        <w:rPr>
          <w:rFonts w:ascii="Arial" w:eastAsia="Times New Roman" w:hAnsi="Arial" w:cs="Arial"/>
          <w:color w:val="222222"/>
          <w:kern w:val="0"/>
          <w:sz w:val="28"/>
          <w:szCs w:val="28"/>
          <w:lang w:val="es-MX" w:eastAsia="es-UY"/>
          <w14:ligatures w14:val="none"/>
        </w:rPr>
        <w:t>Fabrizia</w:t>
      </w:r>
      <w:proofErr w:type="spellEnd"/>
      <w:r w:rsidRPr="00F65B19">
        <w:rPr>
          <w:rFonts w:ascii="Arial" w:eastAsia="Times New Roman" w:hAnsi="Arial" w:cs="Arial"/>
          <w:color w:val="222222"/>
          <w:kern w:val="0"/>
          <w:sz w:val="28"/>
          <w:szCs w:val="28"/>
          <w:lang w:val="es-MX" w:eastAsia="es-UY"/>
          <w14:ligatures w14:val="none"/>
        </w:rPr>
        <w:t xml:space="preserve"> y a su mamá, y mi repudio más visceral a las Patricias de la historia y a los agentes disparadores de amargura y tristeza. Una nena de 10 años lloró, pero aprendió por dónde van los pasos de la alegría. ¡Gracias!</w:t>
      </w:r>
    </w:p>
    <w:p w14:paraId="447E9B53"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 </w:t>
      </w:r>
    </w:p>
    <w:p w14:paraId="481990AD" w14:textId="77777777" w:rsidR="00F65B19" w:rsidRPr="00F65B19" w:rsidRDefault="00F65B19" w:rsidP="00F65B19">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F65B19">
        <w:rPr>
          <w:rFonts w:ascii="Arial" w:eastAsia="Times New Roman" w:hAnsi="Arial" w:cs="Arial"/>
          <w:color w:val="222222"/>
          <w:kern w:val="0"/>
          <w:sz w:val="28"/>
          <w:szCs w:val="28"/>
          <w:lang w:eastAsia="es-UY"/>
          <w14:ligatures w14:val="none"/>
        </w:rPr>
        <w:t>Foto de Patricia Bullrich en "otros tiempos", cuando era “Cali”, tomada de </w:t>
      </w:r>
      <w:hyperlink r:id="rId5" w:tgtFrame="_blank" w:history="1">
        <w:r w:rsidRPr="00F65B19">
          <w:rPr>
            <w:rFonts w:ascii="Arial" w:eastAsia="Times New Roman" w:hAnsi="Arial" w:cs="Arial"/>
            <w:color w:val="1155CC"/>
            <w:kern w:val="0"/>
            <w:sz w:val="28"/>
            <w:szCs w:val="28"/>
            <w:u w:val="single"/>
            <w:lang w:eastAsia="es-UY"/>
            <w14:ligatures w14:val="none"/>
          </w:rPr>
          <w:t>https://lateclaenerevista.com/patricia-bullrich-miente-por-hugo-presman/</w:t>
        </w:r>
      </w:hyperlink>
    </w:p>
    <w:p w14:paraId="6D475B3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19"/>
    <w:rsid w:val="00926044"/>
    <w:rsid w:val="00C901FB"/>
    <w:rsid w:val="00DE17AC"/>
    <w:rsid w:val="00F65B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19EC"/>
  <w15:chartTrackingRefBased/>
  <w15:docId w15:val="{11CBA5AC-B188-4A3B-BE1A-0DC6BE9C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5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5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5B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5B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5B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5B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5B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5B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5B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5B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5B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5B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5B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5B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5B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5B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5B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5B19"/>
    <w:rPr>
      <w:rFonts w:eastAsiaTheme="majorEastAsia" w:cstheme="majorBidi"/>
      <w:color w:val="272727" w:themeColor="text1" w:themeTint="D8"/>
    </w:rPr>
  </w:style>
  <w:style w:type="paragraph" w:styleId="Ttulo">
    <w:name w:val="Title"/>
    <w:basedOn w:val="Normal"/>
    <w:next w:val="Normal"/>
    <w:link w:val="TtuloCar"/>
    <w:uiPriority w:val="10"/>
    <w:qFormat/>
    <w:rsid w:val="00F65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5B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5B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5B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5B19"/>
    <w:pPr>
      <w:spacing w:before="160"/>
      <w:jc w:val="center"/>
    </w:pPr>
    <w:rPr>
      <w:i/>
      <w:iCs/>
      <w:color w:val="404040" w:themeColor="text1" w:themeTint="BF"/>
    </w:rPr>
  </w:style>
  <w:style w:type="character" w:customStyle="1" w:styleId="CitaCar">
    <w:name w:val="Cita Car"/>
    <w:basedOn w:val="Fuentedeprrafopredeter"/>
    <w:link w:val="Cita"/>
    <w:uiPriority w:val="29"/>
    <w:rsid w:val="00F65B19"/>
    <w:rPr>
      <w:i/>
      <w:iCs/>
      <w:color w:val="404040" w:themeColor="text1" w:themeTint="BF"/>
    </w:rPr>
  </w:style>
  <w:style w:type="paragraph" w:styleId="Prrafodelista">
    <w:name w:val="List Paragraph"/>
    <w:basedOn w:val="Normal"/>
    <w:uiPriority w:val="34"/>
    <w:qFormat/>
    <w:rsid w:val="00F65B19"/>
    <w:pPr>
      <w:ind w:left="720"/>
      <w:contextualSpacing/>
    </w:pPr>
  </w:style>
  <w:style w:type="character" w:styleId="nfasisintenso">
    <w:name w:val="Intense Emphasis"/>
    <w:basedOn w:val="Fuentedeprrafopredeter"/>
    <w:uiPriority w:val="21"/>
    <w:qFormat/>
    <w:rsid w:val="00F65B19"/>
    <w:rPr>
      <w:i/>
      <w:iCs/>
      <w:color w:val="0F4761" w:themeColor="accent1" w:themeShade="BF"/>
    </w:rPr>
  </w:style>
  <w:style w:type="paragraph" w:styleId="Citadestacada">
    <w:name w:val="Intense Quote"/>
    <w:basedOn w:val="Normal"/>
    <w:next w:val="Normal"/>
    <w:link w:val="CitadestacadaCar"/>
    <w:uiPriority w:val="30"/>
    <w:qFormat/>
    <w:rsid w:val="00F65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5B19"/>
    <w:rPr>
      <w:i/>
      <w:iCs/>
      <w:color w:val="0F4761" w:themeColor="accent1" w:themeShade="BF"/>
    </w:rPr>
  </w:style>
  <w:style w:type="character" w:styleId="Referenciaintensa">
    <w:name w:val="Intense Reference"/>
    <w:basedOn w:val="Fuentedeprrafopredeter"/>
    <w:uiPriority w:val="32"/>
    <w:qFormat/>
    <w:rsid w:val="00F65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teclaenerevista.com/patricia-bullrich-miente-por-hugo-presma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2577</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2024-09-15T20:46:00Z</dcterms:created>
  <dcterms:modified xsi:type="dcterms:W3CDTF">2024-09-15T20:46:00Z</dcterms:modified>
</cp:coreProperties>
</file>