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DF3A4" w14:textId="743AC91E" w:rsidR="00E25C43" w:rsidRPr="00E25C43" w:rsidRDefault="00E25C43" w:rsidP="00E25C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4C94D8" w:themeColor="text2" w:themeTint="80"/>
          <w:kern w:val="0"/>
          <w:sz w:val="28"/>
          <w:szCs w:val="28"/>
          <w:lang w:val="es-ES" w:eastAsia="es-UY"/>
          <w14:ligatures w14:val="none"/>
        </w:rPr>
      </w:pPr>
      <w:r w:rsidRPr="00E25C43">
        <w:rPr>
          <w:rFonts w:ascii="Calibri" w:eastAsia="Times New Roman" w:hAnsi="Calibri" w:cs="Calibri"/>
          <w:b/>
          <w:bCs/>
          <w:color w:val="4C94D8" w:themeColor="text2" w:themeTint="80"/>
          <w:kern w:val="0"/>
          <w:sz w:val="28"/>
          <w:szCs w:val="28"/>
          <w:lang w:val="es-ES" w:eastAsia="es-UY"/>
          <w14:ligatures w14:val="none"/>
        </w:rPr>
        <w:t>INVITACIÓN</w:t>
      </w:r>
    </w:p>
    <w:p w14:paraId="7640C35B" w14:textId="736F7FFD" w:rsidR="00E25C43" w:rsidRPr="00E25C43" w:rsidRDefault="00E25C43" w:rsidP="00E25C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94D8" w:themeColor="text2" w:themeTint="80"/>
          <w:kern w:val="0"/>
          <w:sz w:val="28"/>
          <w:szCs w:val="28"/>
          <w:lang w:val="pt-PT" w:eastAsia="es-UY"/>
          <w14:ligatures w14:val="none"/>
        </w:rPr>
      </w:pPr>
      <w:r w:rsidRPr="00E25C43">
        <w:rPr>
          <w:rFonts w:ascii="Calibri" w:eastAsia="Times New Roman" w:hAnsi="Calibri" w:cs="Calibri"/>
          <w:color w:val="4C94D8" w:themeColor="text2" w:themeTint="80"/>
          <w:kern w:val="0"/>
          <w:sz w:val="28"/>
          <w:szCs w:val="28"/>
          <w:lang w:val="pt-PT" w:eastAsia="es-UY"/>
          <w14:ligatures w14:val="none"/>
        </w:rPr>
        <w:t>Estimada/os colegas y amiga/os,</w:t>
      </w:r>
    </w:p>
    <w:p w14:paraId="2D937F0F" w14:textId="77777777" w:rsidR="00E25C43" w:rsidRPr="00E25C43" w:rsidRDefault="00E25C43" w:rsidP="00E25C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94D8" w:themeColor="text2" w:themeTint="80"/>
          <w:kern w:val="0"/>
          <w:sz w:val="28"/>
          <w:szCs w:val="28"/>
          <w:lang w:val="pt-PT" w:eastAsia="es-UY"/>
          <w14:ligatures w14:val="none"/>
        </w:rPr>
      </w:pPr>
      <w:r w:rsidRPr="00E25C43">
        <w:rPr>
          <w:rFonts w:ascii="Calibri" w:eastAsia="Times New Roman" w:hAnsi="Calibri" w:cs="Calibri"/>
          <w:color w:val="4C94D8" w:themeColor="text2" w:themeTint="80"/>
          <w:kern w:val="0"/>
          <w:sz w:val="28"/>
          <w:szCs w:val="28"/>
          <w:lang w:val="pt-PT" w:eastAsia="es-UY"/>
          <w14:ligatures w14:val="none"/>
        </w:rPr>
        <w:t> </w:t>
      </w:r>
    </w:p>
    <w:p w14:paraId="0E7E25D0" w14:textId="2641DCAF" w:rsidR="00E25C43" w:rsidRPr="00E25C43" w:rsidRDefault="00E25C43" w:rsidP="00E25C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94D8" w:themeColor="text2" w:themeTint="80"/>
          <w:kern w:val="0"/>
          <w:sz w:val="28"/>
          <w:szCs w:val="28"/>
          <w:lang w:val="es-ES" w:eastAsia="es-UY"/>
          <w14:ligatures w14:val="none"/>
        </w:rPr>
      </w:pPr>
      <w:r w:rsidRPr="00E25C43">
        <w:rPr>
          <w:rFonts w:ascii="Calibri" w:eastAsia="Times New Roman" w:hAnsi="Calibri" w:cs="Calibri"/>
          <w:color w:val="4C94D8" w:themeColor="text2" w:themeTint="80"/>
          <w:kern w:val="0"/>
          <w:sz w:val="28"/>
          <w:szCs w:val="28"/>
          <w:lang w:val="es-ES" w:eastAsia="es-UY"/>
          <w14:ligatures w14:val="none"/>
        </w:rPr>
        <w:t>B</w:t>
      </w:r>
      <w:r w:rsidRPr="00E25C43">
        <w:rPr>
          <w:rFonts w:ascii="Calibri" w:eastAsia="Times New Roman" w:hAnsi="Calibri" w:cs="Calibri"/>
          <w:color w:val="4C94D8" w:themeColor="text2" w:themeTint="80"/>
          <w:kern w:val="0"/>
          <w:sz w:val="28"/>
          <w:szCs w:val="28"/>
          <w:lang w:val="es-ES" w:eastAsia="es-UY"/>
          <w14:ligatures w14:val="none"/>
        </w:rPr>
        <w:t>ajo el lema "</w:t>
      </w:r>
      <w:r w:rsidRPr="00E25C43">
        <w:rPr>
          <w:rFonts w:ascii="Calibri" w:eastAsia="Times New Roman" w:hAnsi="Calibri" w:cs="Calibri"/>
          <w:b/>
          <w:bCs/>
          <w:color w:val="4C94D8" w:themeColor="text2" w:themeTint="80"/>
          <w:kern w:val="0"/>
          <w:sz w:val="28"/>
          <w:szCs w:val="28"/>
          <w:lang w:val="es-ES" w:eastAsia="es-UY"/>
          <w14:ligatures w14:val="none"/>
        </w:rPr>
        <w:t>Entre misión y descubrimiento</w:t>
      </w:r>
      <w:r w:rsidRPr="00E25C43">
        <w:rPr>
          <w:rFonts w:ascii="Calibri" w:eastAsia="Times New Roman" w:hAnsi="Calibri" w:cs="Calibri"/>
          <w:color w:val="4C94D8" w:themeColor="text2" w:themeTint="80"/>
          <w:kern w:val="0"/>
          <w:sz w:val="28"/>
          <w:szCs w:val="28"/>
          <w:lang w:val="es-ES" w:eastAsia="es-UY"/>
          <w14:ligatures w14:val="none"/>
        </w:rPr>
        <w:t xml:space="preserve">" vamos a organizar durante la tercera semana de septiembre de 2024 una conferencia sobre "los jesuitas de procedencia centroeuropea en la antigua provincia del Paraguay (1609-1768)", que será realizada en el paraninfo de la </w:t>
      </w:r>
      <w:r w:rsidRPr="00E25C43">
        <w:rPr>
          <w:rFonts w:ascii="Calibri" w:eastAsia="Times New Roman" w:hAnsi="Calibri" w:cs="Calibri"/>
          <w:b/>
          <w:bCs/>
          <w:color w:val="4C94D8" w:themeColor="text2" w:themeTint="80"/>
          <w:kern w:val="0"/>
          <w:sz w:val="28"/>
          <w:szCs w:val="28"/>
          <w:lang w:val="es-ES" w:eastAsia="es-UY"/>
          <w14:ligatures w14:val="none"/>
        </w:rPr>
        <w:t>Escuela Superior de Filosofía y Teología de los jesuitas en la ciudad de Frankfurt (</w:t>
      </w:r>
      <w:proofErr w:type="spellStart"/>
      <w:r w:rsidRPr="00E25C43">
        <w:rPr>
          <w:rFonts w:ascii="Calibri" w:eastAsia="Times New Roman" w:hAnsi="Calibri" w:cs="Calibri"/>
          <w:b/>
          <w:bCs/>
          <w:color w:val="4C94D8" w:themeColor="text2" w:themeTint="80"/>
          <w:kern w:val="0"/>
          <w:sz w:val="28"/>
          <w:szCs w:val="28"/>
          <w:lang w:val="es-ES" w:eastAsia="es-UY"/>
          <w14:ligatures w14:val="none"/>
        </w:rPr>
        <w:t>Main</w:t>
      </w:r>
      <w:proofErr w:type="spellEnd"/>
      <w:r w:rsidRPr="00E25C43">
        <w:rPr>
          <w:rFonts w:ascii="Calibri" w:eastAsia="Times New Roman" w:hAnsi="Calibri" w:cs="Calibri"/>
          <w:color w:val="4C94D8" w:themeColor="text2" w:themeTint="80"/>
          <w:kern w:val="0"/>
          <w:sz w:val="28"/>
          <w:szCs w:val="28"/>
          <w:lang w:val="es-ES" w:eastAsia="es-UY"/>
          <w14:ligatures w14:val="none"/>
        </w:rPr>
        <w:t xml:space="preserve">). Les envío </w:t>
      </w:r>
      <w:r w:rsidRPr="00E25C43">
        <w:rPr>
          <w:rFonts w:ascii="Calibri" w:eastAsia="Times New Roman" w:hAnsi="Calibri" w:cs="Calibri"/>
          <w:b/>
          <w:bCs/>
          <w:color w:val="4C94D8" w:themeColor="text2" w:themeTint="80"/>
          <w:kern w:val="0"/>
          <w:sz w:val="28"/>
          <w:szCs w:val="28"/>
          <w:lang w:val="es-ES" w:eastAsia="es-UY"/>
          <w14:ligatures w14:val="none"/>
        </w:rPr>
        <w:t>el programa</w:t>
      </w:r>
      <w:r w:rsidRPr="00E25C43">
        <w:rPr>
          <w:rFonts w:ascii="Calibri" w:eastAsia="Times New Roman" w:hAnsi="Calibri" w:cs="Calibri"/>
          <w:color w:val="4C94D8" w:themeColor="text2" w:themeTint="80"/>
          <w:kern w:val="0"/>
          <w:sz w:val="28"/>
          <w:szCs w:val="28"/>
          <w:lang w:val="es-ES" w:eastAsia="es-UY"/>
          <w14:ligatures w14:val="none"/>
        </w:rPr>
        <w:t xml:space="preserve">. Vamos a disponer de un servicio de traducción </w:t>
      </w:r>
      <w:proofErr w:type="spellStart"/>
      <w:r w:rsidRPr="00E25C43">
        <w:rPr>
          <w:rFonts w:ascii="Calibri" w:eastAsia="Times New Roman" w:hAnsi="Calibri" w:cs="Calibri"/>
          <w:color w:val="4C94D8" w:themeColor="text2" w:themeTint="80"/>
          <w:kern w:val="0"/>
          <w:sz w:val="28"/>
          <w:szCs w:val="28"/>
          <w:lang w:val="es-ES" w:eastAsia="es-UY"/>
          <w14:ligatures w14:val="none"/>
        </w:rPr>
        <w:t>simultanea</w:t>
      </w:r>
      <w:proofErr w:type="spellEnd"/>
      <w:r w:rsidRPr="00E25C43">
        <w:rPr>
          <w:rFonts w:ascii="Calibri" w:eastAsia="Times New Roman" w:hAnsi="Calibri" w:cs="Calibri"/>
          <w:color w:val="4C94D8" w:themeColor="text2" w:themeTint="80"/>
          <w:kern w:val="0"/>
          <w:sz w:val="28"/>
          <w:szCs w:val="28"/>
          <w:lang w:val="es-ES" w:eastAsia="es-UY"/>
          <w14:ligatures w14:val="none"/>
        </w:rPr>
        <w:t xml:space="preserve"> entre el alemán y el castellano (y viceversa). Siéntanse bienvenida/os!</w:t>
      </w:r>
    </w:p>
    <w:p w14:paraId="187D5B5B" w14:textId="77777777" w:rsidR="00E25C43" w:rsidRPr="00E25C43" w:rsidRDefault="00E25C43" w:rsidP="00E25C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94D8" w:themeColor="text2" w:themeTint="80"/>
          <w:kern w:val="0"/>
          <w:sz w:val="28"/>
          <w:szCs w:val="28"/>
          <w:lang w:val="es-ES" w:eastAsia="es-UY"/>
          <w14:ligatures w14:val="none"/>
        </w:rPr>
      </w:pPr>
      <w:r w:rsidRPr="00E25C43">
        <w:rPr>
          <w:rFonts w:ascii="Calibri" w:eastAsia="Times New Roman" w:hAnsi="Calibri" w:cs="Calibri"/>
          <w:color w:val="4C94D8" w:themeColor="text2" w:themeTint="80"/>
          <w:kern w:val="0"/>
          <w:sz w:val="28"/>
          <w:szCs w:val="28"/>
          <w:lang w:val="es-ES" w:eastAsia="es-UY"/>
          <w14:ligatures w14:val="none"/>
        </w:rPr>
        <w:t> </w:t>
      </w:r>
    </w:p>
    <w:p w14:paraId="1C266DC7" w14:textId="77777777" w:rsidR="00E25C43" w:rsidRPr="00E25C43" w:rsidRDefault="00E25C43" w:rsidP="00E25C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94D8" w:themeColor="text2" w:themeTint="80"/>
          <w:kern w:val="0"/>
          <w:sz w:val="28"/>
          <w:szCs w:val="28"/>
          <w:lang w:val="es-ES" w:eastAsia="es-UY"/>
          <w14:ligatures w14:val="none"/>
        </w:rPr>
      </w:pPr>
      <w:r w:rsidRPr="00E25C43">
        <w:rPr>
          <w:rFonts w:ascii="Calibri" w:eastAsia="Times New Roman" w:hAnsi="Calibri" w:cs="Calibri"/>
          <w:color w:val="4C94D8" w:themeColor="text2" w:themeTint="80"/>
          <w:kern w:val="0"/>
          <w:sz w:val="28"/>
          <w:szCs w:val="28"/>
          <w:lang w:val="es-ES" w:eastAsia="es-UY"/>
          <w14:ligatures w14:val="none"/>
        </w:rPr>
        <w:t>En esta ocasión les envío también acceso al libro "</w:t>
      </w:r>
      <w:r w:rsidRPr="00E25C43">
        <w:rPr>
          <w:rFonts w:ascii="Calibri" w:eastAsia="Times New Roman" w:hAnsi="Calibri" w:cs="Calibri"/>
          <w:b/>
          <w:bCs/>
          <w:color w:val="4C94D8" w:themeColor="text2" w:themeTint="80"/>
          <w:kern w:val="0"/>
          <w:sz w:val="28"/>
          <w:szCs w:val="28"/>
          <w:lang w:val="es-ES" w:eastAsia="es-UY"/>
          <w14:ligatures w14:val="none"/>
        </w:rPr>
        <w:t xml:space="preserve">El barroco y la teología. La contribución de </w:t>
      </w:r>
      <w:proofErr w:type="spellStart"/>
      <w:r w:rsidRPr="00E25C43">
        <w:rPr>
          <w:rFonts w:ascii="Calibri" w:eastAsia="Times New Roman" w:hAnsi="Calibri" w:cs="Calibri"/>
          <w:b/>
          <w:bCs/>
          <w:color w:val="4C94D8" w:themeColor="text2" w:themeTint="80"/>
          <w:kern w:val="0"/>
          <w:sz w:val="28"/>
          <w:szCs w:val="28"/>
          <w:lang w:val="es-ES" w:eastAsia="es-UY"/>
          <w14:ligatures w14:val="none"/>
        </w:rPr>
        <w:t>Melchior</w:t>
      </w:r>
      <w:proofErr w:type="spellEnd"/>
      <w:r w:rsidRPr="00E25C43">
        <w:rPr>
          <w:rFonts w:ascii="Calibri" w:eastAsia="Times New Roman" w:hAnsi="Calibri" w:cs="Calibri"/>
          <w:b/>
          <w:bCs/>
          <w:color w:val="4C94D8" w:themeColor="text2" w:themeTint="80"/>
          <w:kern w:val="0"/>
          <w:sz w:val="28"/>
          <w:szCs w:val="28"/>
          <w:lang w:val="es-ES" w:eastAsia="es-UY"/>
          <w14:ligatures w14:val="none"/>
        </w:rPr>
        <w:t xml:space="preserve"> Cano a la localización de la posición de la iglesia en el siglo XXI"</w:t>
      </w:r>
      <w:r w:rsidRPr="00E25C43">
        <w:rPr>
          <w:rFonts w:ascii="Calibri" w:eastAsia="Times New Roman" w:hAnsi="Calibri" w:cs="Calibri"/>
          <w:color w:val="4C94D8" w:themeColor="text2" w:themeTint="80"/>
          <w:kern w:val="0"/>
          <w:sz w:val="28"/>
          <w:szCs w:val="28"/>
          <w:lang w:val="es-ES" w:eastAsia="es-UY"/>
          <w14:ligatures w14:val="none"/>
        </w:rPr>
        <w:t xml:space="preserve">.  Se trata de la documentación de un simposio concebido por </w:t>
      </w:r>
      <w:proofErr w:type="spellStart"/>
      <w:r w:rsidRPr="00E25C43">
        <w:rPr>
          <w:rFonts w:ascii="Calibri" w:eastAsia="Times New Roman" w:hAnsi="Calibri" w:cs="Calibri"/>
          <w:color w:val="4C94D8" w:themeColor="text2" w:themeTint="80"/>
          <w:kern w:val="0"/>
          <w:sz w:val="28"/>
          <w:szCs w:val="28"/>
          <w:lang w:val="es-ES" w:eastAsia="es-UY"/>
          <w14:ligatures w14:val="none"/>
        </w:rPr>
        <w:t>Elmar</w:t>
      </w:r>
      <w:proofErr w:type="spellEnd"/>
      <w:r w:rsidRPr="00E25C43">
        <w:rPr>
          <w:rFonts w:ascii="Calibri" w:eastAsia="Times New Roman" w:hAnsi="Calibri" w:cs="Calibri"/>
          <w:color w:val="4C94D8" w:themeColor="text2" w:themeTint="80"/>
          <w:kern w:val="0"/>
          <w:sz w:val="28"/>
          <w:szCs w:val="28"/>
          <w:lang w:val="es-ES" w:eastAsia="es-UY"/>
          <w14:ligatures w14:val="none"/>
        </w:rPr>
        <w:t xml:space="preserve"> Klinger (el último asistente académico del teólogo Karl Rahner S.J.) y realizado en la universidad de </w:t>
      </w:r>
      <w:proofErr w:type="spellStart"/>
      <w:r w:rsidRPr="00E25C43">
        <w:rPr>
          <w:rFonts w:ascii="Calibri" w:eastAsia="Times New Roman" w:hAnsi="Calibri" w:cs="Calibri"/>
          <w:color w:val="4C94D8" w:themeColor="text2" w:themeTint="80"/>
          <w:kern w:val="0"/>
          <w:sz w:val="28"/>
          <w:szCs w:val="28"/>
          <w:lang w:val="es-ES" w:eastAsia="es-UY"/>
          <w14:ligatures w14:val="none"/>
        </w:rPr>
        <w:t>Würzburg</w:t>
      </w:r>
      <w:proofErr w:type="spellEnd"/>
      <w:r w:rsidRPr="00E25C43">
        <w:rPr>
          <w:rFonts w:ascii="Calibri" w:eastAsia="Times New Roman" w:hAnsi="Calibri" w:cs="Calibri"/>
          <w:color w:val="4C94D8" w:themeColor="text2" w:themeTint="80"/>
          <w:kern w:val="0"/>
          <w:sz w:val="28"/>
          <w:szCs w:val="28"/>
          <w:lang w:val="es-ES" w:eastAsia="es-UY"/>
          <w14:ligatures w14:val="none"/>
        </w:rPr>
        <w:t xml:space="preserve"> ya en el año de 2008, pero de una actualidad incesante. Les deseo una lectura estimulante...</w:t>
      </w:r>
    </w:p>
    <w:p w14:paraId="094E3C38" w14:textId="77777777" w:rsidR="00E25C43" w:rsidRPr="00E25C43" w:rsidRDefault="00E25C43" w:rsidP="00E25C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94D8" w:themeColor="text2" w:themeTint="80"/>
          <w:kern w:val="0"/>
          <w:sz w:val="28"/>
          <w:szCs w:val="28"/>
          <w:lang w:val="es-ES" w:eastAsia="es-UY"/>
          <w14:ligatures w14:val="none"/>
        </w:rPr>
      </w:pPr>
      <w:r w:rsidRPr="00E25C43">
        <w:rPr>
          <w:rFonts w:ascii="Calibri" w:eastAsia="Times New Roman" w:hAnsi="Calibri" w:cs="Calibri"/>
          <w:color w:val="4C94D8" w:themeColor="text2" w:themeTint="80"/>
          <w:kern w:val="0"/>
          <w:sz w:val="28"/>
          <w:szCs w:val="28"/>
          <w:lang w:val="es-ES" w:eastAsia="es-UY"/>
          <w14:ligatures w14:val="none"/>
        </w:rPr>
        <w:t> </w:t>
      </w:r>
    </w:p>
    <w:p w14:paraId="1968EA6A" w14:textId="77777777" w:rsidR="00E25C43" w:rsidRPr="00E25C43" w:rsidRDefault="00E25C43" w:rsidP="00E25C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94D8" w:themeColor="text2" w:themeTint="80"/>
          <w:kern w:val="0"/>
          <w:sz w:val="28"/>
          <w:szCs w:val="28"/>
          <w:lang w:val="es-ES" w:eastAsia="es-UY"/>
          <w14:ligatures w14:val="none"/>
        </w:rPr>
      </w:pPr>
      <w:r w:rsidRPr="00E25C43">
        <w:rPr>
          <w:rFonts w:ascii="Calibri" w:eastAsia="Times New Roman" w:hAnsi="Calibri" w:cs="Calibri"/>
          <w:color w:val="4C94D8" w:themeColor="text2" w:themeTint="80"/>
          <w:kern w:val="0"/>
          <w:sz w:val="28"/>
          <w:szCs w:val="28"/>
          <w:lang w:val="es-ES" w:eastAsia="es-UY"/>
          <w14:ligatures w14:val="none"/>
        </w:rPr>
        <w:t>Reciban una vez más mis saludos muy cordiales,</w:t>
      </w:r>
    </w:p>
    <w:p w14:paraId="68F5B594" w14:textId="77777777" w:rsidR="00E25C43" w:rsidRPr="00E25C43" w:rsidRDefault="00E25C43" w:rsidP="00E25C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94D8" w:themeColor="text2" w:themeTint="80"/>
          <w:kern w:val="0"/>
          <w:sz w:val="28"/>
          <w:szCs w:val="28"/>
          <w:lang w:val="es-ES" w:eastAsia="es-UY"/>
          <w14:ligatures w14:val="none"/>
        </w:rPr>
      </w:pPr>
      <w:r w:rsidRPr="00E25C43">
        <w:rPr>
          <w:rFonts w:ascii="Calibri" w:eastAsia="Times New Roman" w:hAnsi="Calibri" w:cs="Calibri"/>
          <w:color w:val="4C94D8" w:themeColor="text2" w:themeTint="80"/>
          <w:kern w:val="0"/>
          <w:sz w:val="28"/>
          <w:szCs w:val="28"/>
          <w:lang w:val="es-ES" w:eastAsia="es-UY"/>
          <w14:ligatures w14:val="none"/>
        </w:rPr>
        <w:t> </w:t>
      </w:r>
    </w:p>
    <w:p w14:paraId="3543DD23" w14:textId="77777777" w:rsidR="00E25C43" w:rsidRPr="00E25C43" w:rsidRDefault="00E25C43" w:rsidP="00E25C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94D8" w:themeColor="text2" w:themeTint="80"/>
          <w:kern w:val="0"/>
          <w:sz w:val="28"/>
          <w:szCs w:val="28"/>
          <w:lang w:val="es-ES" w:eastAsia="es-UY"/>
          <w14:ligatures w14:val="none"/>
        </w:rPr>
      </w:pPr>
      <w:r w:rsidRPr="00E25C43">
        <w:rPr>
          <w:rFonts w:ascii="Calibri" w:eastAsia="Times New Roman" w:hAnsi="Calibri" w:cs="Calibri"/>
          <w:color w:val="4C94D8" w:themeColor="text2" w:themeTint="80"/>
          <w:kern w:val="0"/>
          <w:sz w:val="28"/>
          <w:szCs w:val="28"/>
          <w:lang w:val="es-ES" w:eastAsia="es-UY"/>
          <w14:ligatures w14:val="none"/>
        </w:rPr>
        <w:t>Johannes Meier. </w:t>
      </w:r>
    </w:p>
    <w:p w14:paraId="0787508D" w14:textId="529666A5" w:rsidR="00E25C43" w:rsidRDefault="00E25C43" w:rsidP="00E25C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</w:p>
    <w:p w14:paraId="08EFF159" w14:textId="77777777" w:rsidR="00E25C43" w:rsidRPr="00E25C43" w:rsidRDefault="00E25C43" w:rsidP="00E25C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</w:p>
    <w:p w14:paraId="275837F5" w14:textId="0AD78B94" w:rsidR="00926044" w:rsidRDefault="00E25C43">
      <w:r w:rsidRPr="00E25C43">
        <w:drawing>
          <wp:inline distT="0" distB="0" distL="0" distR="0" wp14:anchorId="0A1261F8" wp14:editId="58609940">
            <wp:extent cx="5400040" cy="3487420"/>
            <wp:effectExtent l="0" t="0" r="0" b="0"/>
            <wp:docPr id="1413263706" name="Imagen 1" descr="Imagen que contiene 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263706" name="Imagen 1" descr="Imagen que contiene Escala de tiemp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8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DBDBA" w14:textId="77777777" w:rsidR="00E25C43" w:rsidRDefault="00E25C43"/>
    <w:p w14:paraId="5A2581E2" w14:textId="2C2BF564" w:rsidR="00E25C43" w:rsidRDefault="00E25C43">
      <w:r w:rsidRPr="00E25C43">
        <w:drawing>
          <wp:inline distT="0" distB="0" distL="0" distR="0" wp14:anchorId="2D71C569" wp14:editId="2AE046EE">
            <wp:extent cx="5600700" cy="6174740"/>
            <wp:effectExtent l="0" t="0" r="0" b="0"/>
            <wp:docPr id="1772915406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915406" name="Imagen 1" descr="Texto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4608" cy="619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C2F1A" w14:textId="1DB9EB48" w:rsidR="00E25C43" w:rsidRDefault="00E25C43">
      <w:r w:rsidRPr="00E25C43">
        <w:lastRenderedPageBreak/>
        <w:drawing>
          <wp:anchor distT="0" distB="0" distL="114300" distR="114300" simplePos="0" relativeHeight="251658240" behindDoc="1" locked="0" layoutInCell="1" allowOverlap="1" wp14:anchorId="464AE760" wp14:editId="55D26778">
            <wp:simplePos x="0" y="0"/>
            <wp:positionH relativeFrom="column">
              <wp:posOffset>532765</wp:posOffset>
            </wp:positionH>
            <wp:positionV relativeFrom="paragraph">
              <wp:posOffset>5080</wp:posOffset>
            </wp:positionV>
            <wp:extent cx="5187950" cy="2387600"/>
            <wp:effectExtent l="0" t="0" r="0" b="0"/>
            <wp:wrapTight wrapText="bothSides">
              <wp:wrapPolygon edited="0">
                <wp:start x="0" y="0"/>
                <wp:lineTo x="0" y="21370"/>
                <wp:lineTo x="21494" y="21370"/>
                <wp:lineTo x="21494" y="0"/>
                <wp:lineTo x="0" y="0"/>
              </wp:wrapPolygon>
            </wp:wrapTight>
            <wp:docPr id="66649901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499011" name="Imagen 1" descr="Texto, Cart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795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FF449" w14:textId="56601D50" w:rsidR="00E25C43" w:rsidRDefault="00E25C43"/>
    <w:p w14:paraId="5BEF402B" w14:textId="3DBD2ED1" w:rsidR="00E25C43" w:rsidRDefault="00E25C43"/>
    <w:p w14:paraId="5FE0450D" w14:textId="03D84E99" w:rsidR="00E25C43" w:rsidRDefault="00E25C43"/>
    <w:p w14:paraId="7BA2D780" w14:textId="77777777" w:rsidR="00E25C43" w:rsidRDefault="00E25C43"/>
    <w:p w14:paraId="70B5768C" w14:textId="77777777" w:rsidR="00E25C43" w:rsidRDefault="00E25C43"/>
    <w:p w14:paraId="29FE445D" w14:textId="77777777" w:rsidR="00E25C43" w:rsidRDefault="00E25C43"/>
    <w:p w14:paraId="23959A06" w14:textId="77777777" w:rsidR="00E25C43" w:rsidRDefault="00E25C43"/>
    <w:p w14:paraId="414FCB86" w14:textId="77777777" w:rsidR="00E25C43" w:rsidRDefault="00E25C43"/>
    <w:p w14:paraId="00B6C48F" w14:textId="11D65FD3" w:rsidR="00E25C43" w:rsidRDefault="00E25C43">
      <w:r w:rsidRPr="00E25C43">
        <w:lastRenderedPageBreak/>
        <w:drawing>
          <wp:inline distT="0" distB="0" distL="0" distR="0" wp14:anchorId="6826E336" wp14:editId="61AA1429">
            <wp:extent cx="6010813" cy="7810500"/>
            <wp:effectExtent l="0" t="0" r="9525" b="0"/>
            <wp:docPr id="643661463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661463" name="Imagen 1" descr="Imagen que contiene Texto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4102" cy="7814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77ECE" w14:textId="77777777" w:rsidR="00E25C43" w:rsidRDefault="00E25C43"/>
    <w:p w14:paraId="552BE2F8" w14:textId="77777777" w:rsidR="00E25C43" w:rsidRDefault="00E25C43"/>
    <w:p w14:paraId="4D7DC70D" w14:textId="77777777" w:rsidR="00E25C43" w:rsidRDefault="00E25C43"/>
    <w:p w14:paraId="51B85B7B" w14:textId="67D16781" w:rsidR="00E25C43" w:rsidRDefault="00E25C43">
      <w:r w:rsidRPr="00E25C43">
        <w:lastRenderedPageBreak/>
        <w:drawing>
          <wp:inline distT="0" distB="0" distL="0" distR="0" wp14:anchorId="677CB799" wp14:editId="324746AF">
            <wp:extent cx="5975350" cy="4305300"/>
            <wp:effectExtent l="0" t="0" r="6350" b="0"/>
            <wp:docPr id="1932241047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241047" name="Imagen 1" descr="Text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5661" cy="430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5C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43"/>
    <w:rsid w:val="00926044"/>
    <w:rsid w:val="00D367D4"/>
    <w:rsid w:val="00DE17AC"/>
    <w:rsid w:val="00E2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92AF"/>
  <w15:chartTrackingRefBased/>
  <w15:docId w15:val="{348A0699-1DEB-45F6-B1C8-F50A8CD2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25C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25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25C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25C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25C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25C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25C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25C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25C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25C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25C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25C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25C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25C4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25C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25C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25C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25C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25C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25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25C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25C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25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25C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25C4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25C4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25C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25C4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25C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2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168</Words>
  <Characters>926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2024-07-10T17:41:00Z</dcterms:created>
  <dcterms:modified xsi:type="dcterms:W3CDTF">2024-07-10T17:48:00Z</dcterms:modified>
</cp:coreProperties>
</file>