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34176" w14:textId="77777777" w:rsidR="002872CC" w:rsidRPr="002872CC" w:rsidRDefault="002872CC" w:rsidP="002872CC">
      <w:pPr>
        <w:shd w:val="clear" w:color="auto" w:fill="FFFFFF"/>
        <w:spacing w:after="375" w:line="435" w:lineRule="atLeast"/>
        <w:outlineLvl w:val="0"/>
        <w:rPr>
          <w:rFonts w:ascii="Open Sans" w:eastAsia="Times New Roman" w:hAnsi="Open Sans" w:cs="Open Sans"/>
          <w:b/>
          <w:bCs/>
          <w:color w:val="333333"/>
          <w:kern w:val="36"/>
          <w:sz w:val="38"/>
          <w:szCs w:val="38"/>
          <w:lang w:eastAsia="es-UY"/>
          <w14:ligatures w14:val="none"/>
        </w:rPr>
      </w:pPr>
      <w:r w:rsidRPr="002872CC">
        <w:rPr>
          <w:rFonts w:ascii="Open Sans" w:eastAsia="Times New Roman" w:hAnsi="Open Sans" w:cs="Open Sans"/>
          <w:b/>
          <w:bCs/>
          <w:color w:val="333333"/>
          <w:kern w:val="36"/>
          <w:sz w:val="38"/>
          <w:szCs w:val="38"/>
          <w:lang w:eastAsia="es-UY"/>
          <w14:ligatures w14:val="none"/>
        </w:rPr>
        <w:t>“La batalla con la Iglesia por los abusos no va de héroes ni heroínas: es un derecho y un instrumento para demostrar que hay democracia”</w:t>
      </w:r>
    </w:p>
    <w:p w14:paraId="079B0A27" w14:textId="77777777" w:rsidR="002872CC" w:rsidRPr="002872CC" w:rsidRDefault="002872CC" w:rsidP="002872CC">
      <w:pPr>
        <w:shd w:val="clear" w:color="auto" w:fill="FFFFFF"/>
        <w:spacing w:after="600" w:line="345" w:lineRule="atLeast"/>
        <w:outlineLvl w:val="1"/>
        <w:rPr>
          <w:rFonts w:ascii="Montserrat" w:eastAsia="Times New Roman" w:hAnsi="Montserrat" w:cs="Open Sans"/>
          <w:b/>
          <w:bCs/>
          <w:color w:val="474747"/>
          <w:kern w:val="0"/>
          <w:sz w:val="26"/>
          <w:szCs w:val="26"/>
          <w:lang w:eastAsia="es-UY"/>
          <w14:ligatures w14:val="none"/>
        </w:rPr>
      </w:pPr>
      <w:r w:rsidRPr="002872CC">
        <w:rPr>
          <w:rFonts w:ascii="Montserrat" w:eastAsia="Times New Roman" w:hAnsi="Montserrat" w:cs="Open Sans"/>
          <w:b/>
          <w:bCs/>
          <w:color w:val="474747"/>
          <w:kern w:val="0"/>
          <w:sz w:val="26"/>
          <w:szCs w:val="26"/>
          <w:lang w:eastAsia="es-UY"/>
          <w14:ligatures w14:val="none"/>
        </w:rPr>
        <w:t>Que los obispos “se callen para escuchar y pongan la alfombra roja a quien quiere proponer sugerencias para un mayor control de la situación”</w:t>
      </w:r>
    </w:p>
    <w:p w14:paraId="61E13A3B" w14:textId="77777777" w:rsidR="002872CC" w:rsidRPr="002872CC" w:rsidRDefault="002872CC" w:rsidP="002872CC">
      <w:pPr>
        <w:shd w:val="clear" w:color="auto" w:fill="FFFFFF"/>
        <w:spacing w:after="600" w:line="345" w:lineRule="atLeast"/>
        <w:jc w:val="both"/>
        <w:outlineLvl w:val="1"/>
        <w:rPr>
          <w:rFonts w:ascii="Montserrat" w:eastAsia="Times New Roman" w:hAnsi="Montserrat" w:cs="Open Sans"/>
          <w:b/>
          <w:bCs/>
          <w:color w:val="474747"/>
          <w:kern w:val="0"/>
          <w:sz w:val="26"/>
          <w:szCs w:val="26"/>
          <w:lang w:eastAsia="es-UY"/>
          <w14:ligatures w14:val="none"/>
        </w:rPr>
      </w:pPr>
      <w:r w:rsidRPr="002872CC">
        <w:rPr>
          <w:rFonts w:ascii="Montserrat" w:eastAsia="Times New Roman" w:hAnsi="Montserrat" w:cs="Open Sans"/>
          <w:b/>
          <w:bCs/>
          <w:color w:val="474747"/>
          <w:kern w:val="0"/>
          <w:sz w:val="26"/>
          <w:szCs w:val="26"/>
          <w:lang w:eastAsia="es-UY"/>
          <w14:ligatures w14:val="none"/>
        </w:rPr>
        <w:t>“Queremos ver restaurada nuestra dignidad, que quedó tocada para siempre”, opinaba Alonso, desde el fatídico día en que le pusieron las manos encima y se cometió, por tanto, “un delito, y no un pecado, como se nos quiere vender”, como revelaba, por su parte, Cuatrecasas</w:t>
      </w:r>
    </w:p>
    <w:p w14:paraId="1883CEE4" w14:textId="77777777" w:rsidR="002872CC" w:rsidRPr="002872CC" w:rsidRDefault="002872CC" w:rsidP="002872CC">
      <w:pPr>
        <w:shd w:val="clear" w:color="auto" w:fill="FFFFFF"/>
        <w:spacing w:after="150" w:line="240" w:lineRule="auto"/>
        <w:jc w:val="both"/>
        <w:rPr>
          <w:rFonts w:ascii="inherit" w:eastAsia="Times New Roman" w:hAnsi="inherit" w:cs="Open Sans"/>
          <w:b/>
          <w:bCs/>
          <w:i/>
          <w:iCs/>
          <w:color w:val="333333"/>
          <w:kern w:val="0"/>
          <w:sz w:val="20"/>
          <w:szCs w:val="20"/>
          <w:lang w:eastAsia="es-UY"/>
          <w14:ligatures w14:val="none"/>
        </w:rPr>
      </w:pPr>
      <w:r w:rsidRPr="002872CC">
        <w:rPr>
          <w:rFonts w:ascii="inherit" w:eastAsia="Times New Roman" w:hAnsi="inherit" w:cs="Open Sans"/>
          <w:b/>
          <w:bCs/>
          <w:i/>
          <w:iCs/>
          <w:color w:val="333333"/>
          <w:kern w:val="0"/>
          <w:sz w:val="20"/>
          <w:szCs w:val="20"/>
          <w:lang w:eastAsia="es-UY"/>
          <w14:ligatures w14:val="none"/>
        </w:rPr>
        <w:t>27.06.2024 | Xavier Pete</w:t>
      </w:r>
    </w:p>
    <w:p w14:paraId="13A4B20F" w14:textId="77777777" w:rsidR="002872CC" w:rsidRPr="002872CC" w:rsidRDefault="002872CC" w:rsidP="002872C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2872CC">
        <w:rPr>
          <w:rFonts w:ascii="Open Sans" w:eastAsia="Times New Roman" w:hAnsi="Open Sans" w:cs="Open Sans"/>
          <w:color w:val="333333"/>
          <w:kern w:val="0"/>
          <w:sz w:val="21"/>
          <w:szCs w:val="21"/>
          <w:lang w:eastAsia="es-UY"/>
          <w14:ligatures w14:val="none"/>
        </w:rPr>
        <w:t>La próxima semana, la Comisión Permanente de la Conferencia Episcopal Española (CEE) se reunirá para tejer un </w:t>
      </w:r>
      <w:r w:rsidRPr="002872CC">
        <w:rPr>
          <w:rFonts w:ascii="Open Sans" w:eastAsia="Times New Roman" w:hAnsi="Open Sans" w:cs="Open Sans"/>
          <w:b/>
          <w:bCs/>
          <w:color w:val="474747"/>
          <w:kern w:val="0"/>
          <w:sz w:val="21"/>
          <w:szCs w:val="21"/>
          <w:lang w:eastAsia="es-UY"/>
          <w14:ligatures w14:val="none"/>
        </w:rPr>
        <w:t>prometido plan de reparación integral para las víctimas de los abusos sexuales</w:t>
      </w:r>
      <w:r w:rsidRPr="002872CC">
        <w:rPr>
          <w:rFonts w:ascii="Open Sans" w:eastAsia="Times New Roman" w:hAnsi="Open Sans" w:cs="Open Sans"/>
          <w:color w:val="333333"/>
          <w:kern w:val="0"/>
          <w:sz w:val="21"/>
          <w:szCs w:val="21"/>
          <w:lang w:eastAsia="es-UY"/>
          <w14:ligatures w14:val="none"/>
        </w:rPr>
        <w:t> que se han ido destapando en todo su seno y, por ello, se tendrá una nueva oportunidad para “hacer los deberes antes de que la situación reviente”. Así de tajante declaraba su opinión este jueves </w:t>
      </w:r>
      <w:r w:rsidRPr="002872CC">
        <w:rPr>
          <w:rFonts w:ascii="Open Sans" w:eastAsia="Times New Roman" w:hAnsi="Open Sans" w:cs="Open Sans"/>
          <w:b/>
          <w:bCs/>
          <w:color w:val="474747"/>
          <w:kern w:val="0"/>
          <w:sz w:val="21"/>
          <w:szCs w:val="21"/>
          <w:lang w:eastAsia="es-UY"/>
          <w14:ligatures w14:val="none"/>
        </w:rPr>
        <w:t>Juan Cuatrecasas,</w:t>
      </w:r>
      <w:r w:rsidRPr="002872CC">
        <w:rPr>
          <w:rFonts w:ascii="Open Sans" w:eastAsia="Times New Roman" w:hAnsi="Open Sans" w:cs="Open Sans"/>
          <w:color w:val="333333"/>
          <w:kern w:val="0"/>
          <w:sz w:val="21"/>
          <w:szCs w:val="21"/>
          <w:lang w:eastAsia="es-UY"/>
          <w14:ligatures w14:val="none"/>
        </w:rPr>
        <w:t xml:space="preserve"> fundador de la Asociación Infancia Robada (ANIR) y padre de un menor que fue víctima de abusos por parte de un laico, condenado por pederastia en firme, en un colegio del Opus Dei, en el 'caso </w:t>
      </w:r>
      <w:proofErr w:type="spellStart"/>
      <w:r w:rsidRPr="002872CC">
        <w:rPr>
          <w:rFonts w:ascii="Open Sans" w:eastAsia="Times New Roman" w:hAnsi="Open Sans" w:cs="Open Sans"/>
          <w:color w:val="333333"/>
          <w:kern w:val="0"/>
          <w:sz w:val="21"/>
          <w:szCs w:val="21"/>
          <w:lang w:eastAsia="es-UY"/>
          <w14:ligatures w14:val="none"/>
        </w:rPr>
        <w:t>Gaztelueta</w:t>
      </w:r>
      <w:proofErr w:type="spellEnd"/>
      <w:r w:rsidRPr="002872CC">
        <w:rPr>
          <w:rFonts w:ascii="Open Sans" w:eastAsia="Times New Roman" w:hAnsi="Open Sans" w:cs="Open Sans"/>
          <w:color w:val="333333"/>
          <w:kern w:val="0"/>
          <w:sz w:val="21"/>
          <w:szCs w:val="21"/>
          <w:lang w:eastAsia="es-UY"/>
          <w14:ligatures w14:val="none"/>
        </w:rPr>
        <w:t>'.</w:t>
      </w:r>
    </w:p>
    <w:p w14:paraId="469A4B0A" w14:textId="3422D5B5" w:rsidR="002872CC" w:rsidRPr="002872CC" w:rsidRDefault="002872CC" w:rsidP="002872CC">
      <w:pPr>
        <w:shd w:val="clear" w:color="auto" w:fill="FFFFFF"/>
        <w:spacing w:after="465" w:line="300" w:lineRule="atLeast"/>
        <w:jc w:val="both"/>
        <w:rPr>
          <w:rFonts w:ascii="Montserrat" w:eastAsia="Times New Roman" w:hAnsi="Montserrat" w:cs="Open Sans"/>
          <w:color w:val="474747"/>
          <w:kern w:val="0"/>
          <w:sz w:val="27"/>
          <w:szCs w:val="27"/>
          <w:lang w:eastAsia="es-UY"/>
          <w14:ligatures w14:val="none"/>
        </w:rPr>
      </w:pPr>
      <w:r w:rsidRPr="002872CC">
        <w:rPr>
          <w:rFonts w:ascii="Open Sans" w:eastAsia="Times New Roman" w:hAnsi="Open Sans" w:cs="Open Sans"/>
          <w:color w:val="333333"/>
          <w:kern w:val="0"/>
          <w:sz w:val="21"/>
          <w:szCs w:val="21"/>
          <w:lang w:eastAsia="es-UY"/>
          <w14:ligatures w14:val="none"/>
        </w:rPr>
        <w:t>Más allá de ese caso, son muchos los “delincuentes con alzacuellos y sotana”, tal y como se planteó en una nueva y vibrante sesión de los </w:t>
      </w:r>
      <w:hyperlink r:id="rId5" w:history="1">
        <w:r w:rsidRPr="002872CC">
          <w:rPr>
            <w:rFonts w:ascii="Open Sans" w:eastAsia="Times New Roman" w:hAnsi="Open Sans" w:cs="Open Sans"/>
            <w:color w:val="D49400"/>
            <w:kern w:val="0"/>
            <w:sz w:val="21"/>
            <w:szCs w:val="21"/>
            <w:lang w:eastAsia="es-UY"/>
            <w14:ligatures w14:val="none"/>
          </w:rPr>
          <w:t>Jueves de Religión Digital</w:t>
        </w:r>
      </w:hyperlink>
      <w:r w:rsidRPr="002872CC">
        <w:rPr>
          <w:rFonts w:ascii="Open Sans" w:eastAsia="Times New Roman" w:hAnsi="Open Sans" w:cs="Open Sans"/>
          <w:color w:val="333333"/>
          <w:kern w:val="0"/>
          <w:sz w:val="21"/>
          <w:szCs w:val="21"/>
          <w:lang w:eastAsia="es-UY"/>
          <w14:ligatures w14:val="none"/>
        </w:rPr>
        <w:t xml:space="preserve">, </w:t>
      </w:r>
    </w:p>
    <w:p w14:paraId="283DA776" w14:textId="77777777" w:rsidR="002872CC" w:rsidRPr="002872CC" w:rsidRDefault="002872CC" w:rsidP="002872C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2872CC">
        <w:rPr>
          <w:rFonts w:ascii="Open Sans" w:eastAsia="Times New Roman" w:hAnsi="Open Sans" w:cs="Open Sans"/>
          <w:color w:val="333333"/>
          <w:kern w:val="0"/>
          <w:sz w:val="21"/>
          <w:szCs w:val="21"/>
          <w:lang w:eastAsia="es-UY"/>
          <w14:ligatures w14:val="none"/>
        </w:rPr>
        <w:t>Desde</w:t>
      </w:r>
      <w:r w:rsidRPr="002872CC">
        <w:rPr>
          <w:rFonts w:ascii="Open Sans" w:eastAsia="Times New Roman" w:hAnsi="Open Sans" w:cs="Open Sans"/>
          <w:b/>
          <w:bCs/>
          <w:color w:val="474747"/>
          <w:kern w:val="0"/>
          <w:sz w:val="21"/>
          <w:szCs w:val="21"/>
          <w:lang w:eastAsia="es-UY"/>
          <w14:ligatures w14:val="none"/>
        </w:rPr>
        <w:t> Teresa Conde</w:t>
      </w:r>
      <w:r w:rsidRPr="002872CC">
        <w:rPr>
          <w:rFonts w:ascii="Open Sans" w:eastAsia="Times New Roman" w:hAnsi="Open Sans" w:cs="Open Sans"/>
          <w:color w:val="333333"/>
          <w:kern w:val="0"/>
          <w:sz w:val="21"/>
          <w:szCs w:val="21"/>
          <w:lang w:eastAsia="es-UY"/>
          <w14:ligatures w14:val="none"/>
        </w:rPr>
        <w:t>, que dejó de ser creyente a los catorce al recibir abusos en Salamanca por un eclesiástico cercano a su familia, a </w:t>
      </w:r>
      <w:r w:rsidRPr="002872CC">
        <w:rPr>
          <w:rFonts w:ascii="Open Sans" w:eastAsia="Times New Roman" w:hAnsi="Open Sans" w:cs="Open Sans"/>
          <w:b/>
          <w:bCs/>
          <w:color w:val="474747"/>
          <w:kern w:val="0"/>
          <w:sz w:val="21"/>
          <w:szCs w:val="21"/>
          <w:lang w:eastAsia="es-UY"/>
          <w14:ligatures w14:val="none"/>
        </w:rPr>
        <w:t>Paula Alonso-Pimentel</w:t>
      </w:r>
      <w:r w:rsidRPr="002872CC">
        <w:rPr>
          <w:rFonts w:ascii="Open Sans" w:eastAsia="Times New Roman" w:hAnsi="Open Sans" w:cs="Open Sans"/>
          <w:color w:val="333333"/>
          <w:kern w:val="0"/>
          <w:sz w:val="21"/>
          <w:szCs w:val="21"/>
          <w:lang w:eastAsia="es-UY"/>
          <w14:ligatures w14:val="none"/>
        </w:rPr>
        <w:t>, que pasó por una situación parecida en Valladolid (de donde es el actual presidente de la CEE, Luis Argüello, “que, de momento, parece no dar ningún síntoma de querer cambiar las cosas”, dijo esta), pasando por </w:t>
      </w:r>
      <w:r w:rsidRPr="002872CC">
        <w:rPr>
          <w:rFonts w:ascii="Open Sans" w:eastAsia="Times New Roman" w:hAnsi="Open Sans" w:cs="Open Sans"/>
          <w:b/>
          <w:bCs/>
          <w:color w:val="474747"/>
          <w:kern w:val="0"/>
          <w:sz w:val="21"/>
          <w:szCs w:val="21"/>
          <w:lang w:eastAsia="es-UY"/>
          <w14:ligatures w14:val="none"/>
        </w:rPr>
        <w:t>Patricia Caballero</w:t>
      </w:r>
      <w:r w:rsidRPr="002872CC">
        <w:rPr>
          <w:rFonts w:ascii="Open Sans" w:eastAsia="Times New Roman" w:hAnsi="Open Sans" w:cs="Open Sans"/>
          <w:color w:val="333333"/>
          <w:kern w:val="0"/>
          <w:sz w:val="21"/>
          <w:szCs w:val="21"/>
          <w:lang w:eastAsia="es-UY"/>
          <w14:ligatures w14:val="none"/>
        </w:rPr>
        <w:t>, que hasta hace poco no ha podido saber la orden de su victimario en Barcelona, y </w:t>
      </w:r>
      <w:r w:rsidRPr="002872CC">
        <w:rPr>
          <w:rFonts w:ascii="Open Sans" w:eastAsia="Times New Roman" w:hAnsi="Open Sans" w:cs="Open Sans"/>
          <w:b/>
          <w:bCs/>
          <w:color w:val="474747"/>
          <w:kern w:val="0"/>
          <w:sz w:val="21"/>
          <w:szCs w:val="21"/>
          <w:lang w:eastAsia="es-UY"/>
          <w14:ligatures w14:val="none"/>
        </w:rPr>
        <w:t>Ciro Molina</w:t>
      </w:r>
      <w:r w:rsidRPr="002872CC">
        <w:rPr>
          <w:rFonts w:ascii="Open Sans" w:eastAsia="Times New Roman" w:hAnsi="Open Sans" w:cs="Open Sans"/>
          <w:color w:val="333333"/>
          <w:kern w:val="0"/>
          <w:sz w:val="21"/>
          <w:szCs w:val="21"/>
          <w:lang w:eastAsia="es-UY"/>
          <w14:ligatures w14:val="none"/>
        </w:rPr>
        <w:t>, que denunció a inicios de este siglo un caso personal en su etapa infantil y, por ello, ha sido víctima de otra situación, “la de un</w:t>
      </w:r>
      <w:r w:rsidRPr="002872CC">
        <w:rPr>
          <w:rFonts w:ascii="Open Sans" w:eastAsia="Times New Roman" w:hAnsi="Open Sans" w:cs="Open Sans"/>
          <w:b/>
          <w:bCs/>
          <w:color w:val="474747"/>
          <w:kern w:val="0"/>
          <w:sz w:val="21"/>
          <w:szCs w:val="21"/>
          <w:lang w:eastAsia="es-UY"/>
          <w14:ligatures w14:val="none"/>
        </w:rPr>
        <w:t> terrorismo social”</w:t>
      </w:r>
      <w:r w:rsidRPr="002872CC">
        <w:rPr>
          <w:rFonts w:ascii="Open Sans" w:eastAsia="Times New Roman" w:hAnsi="Open Sans" w:cs="Open Sans"/>
          <w:color w:val="333333"/>
          <w:kern w:val="0"/>
          <w:sz w:val="21"/>
          <w:szCs w:val="21"/>
          <w:lang w:eastAsia="es-UY"/>
          <w14:ligatures w14:val="none"/>
        </w:rPr>
        <w:t> en la isla de Tenerife provocado por la presión nacida en el seno de su diócesis.</w:t>
      </w:r>
    </w:p>
    <w:p w14:paraId="604E11C3" w14:textId="77777777" w:rsidR="002872CC" w:rsidRPr="002872CC" w:rsidRDefault="002872CC" w:rsidP="002872CC">
      <w:pPr>
        <w:shd w:val="clear" w:color="auto" w:fill="FFFFFF"/>
        <w:spacing w:after="0" w:line="240" w:lineRule="auto"/>
        <w:rPr>
          <w:rFonts w:ascii="inherit" w:eastAsia="Times New Roman" w:hAnsi="inherit" w:cs="Open Sans"/>
          <w:color w:val="000000"/>
          <w:kern w:val="0"/>
          <w:sz w:val="21"/>
          <w:szCs w:val="21"/>
          <w:lang w:eastAsia="es-UY"/>
          <w14:ligatures w14:val="none"/>
        </w:rPr>
      </w:pPr>
      <w:r w:rsidRPr="002872CC">
        <w:rPr>
          <w:rFonts w:ascii="inherit" w:eastAsia="Times New Roman" w:hAnsi="inherit" w:cs="Open Sans"/>
          <w:noProof/>
          <w:color w:val="000000"/>
          <w:kern w:val="0"/>
          <w:sz w:val="21"/>
          <w:szCs w:val="21"/>
          <w:lang w:eastAsia="es-UY"/>
          <w14:ligatures w14:val="none"/>
        </w:rPr>
        <w:lastRenderedPageBreak/>
        <w:drawing>
          <wp:inline distT="0" distB="0" distL="0" distR="0" wp14:anchorId="43645EEA" wp14:editId="4C5D58C2">
            <wp:extent cx="5474152" cy="3073400"/>
            <wp:effectExtent l="0" t="0" r="0" b="0"/>
            <wp:docPr id="2" name="Imagen 1" descr="Jueves de RD con las víct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eves de RD con las víctim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9001" cy="3076123"/>
                    </a:xfrm>
                    <a:prstGeom prst="rect">
                      <a:avLst/>
                    </a:prstGeom>
                    <a:noFill/>
                    <a:ln>
                      <a:noFill/>
                    </a:ln>
                  </pic:spPr>
                </pic:pic>
              </a:graphicData>
            </a:graphic>
          </wp:inline>
        </w:drawing>
      </w:r>
    </w:p>
    <w:p w14:paraId="2E0C5303" w14:textId="77777777" w:rsidR="002872CC" w:rsidRPr="002872CC" w:rsidRDefault="002872CC" w:rsidP="002872CC">
      <w:pPr>
        <w:shd w:val="clear" w:color="auto" w:fill="FFFFFF"/>
        <w:spacing w:line="240" w:lineRule="auto"/>
        <w:rPr>
          <w:rFonts w:ascii="inherit" w:eastAsia="Times New Roman" w:hAnsi="inherit" w:cs="Open Sans"/>
          <w:color w:val="000000"/>
          <w:kern w:val="0"/>
          <w:sz w:val="21"/>
          <w:szCs w:val="21"/>
          <w:lang w:eastAsia="es-UY"/>
          <w14:ligatures w14:val="none"/>
        </w:rPr>
      </w:pPr>
      <w:r w:rsidRPr="002872CC">
        <w:rPr>
          <w:rFonts w:ascii="inherit" w:eastAsia="Times New Roman" w:hAnsi="inherit" w:cs="Open Sans"/>
          <w:color w:val="000000"/>
          <w:kern w:val="0"/>
          <w:sz w:val="21"/>
          <w:szCs w:val="21"/>
          <w:lang w:eastAsia="es-UY"/>
          <w14:ligatures w14:val="none"/>
        </w:rPr>
        <w:t>Jueves de RD con las víctimas</w:t>
      </w:r>
    </w:p>
    <w:p w14:paraId="29D96685" w14:textId="77777777" w:rsidR="002872CC" w:rsidRPr="002872CC" w:rsidRDefault="002872CC" w:rsidP="002872C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2872CC">
        <w:rPr>
          <w:rFonts w:ascii="Open Sans" w:eastAsia="Times New Roman" w:hAnsi="Open Sans" w:cs="Open Sans"/>
          <w:color w:val="333333"/>
          <w:kern w:val="0"/>
          <w:sz w:val="21"/>
          <w:szCs w:val="21"/>
          <w:lang w:eastAsia="es-UY"/>
          <w14:ligatures w14:val="none"/>
        </w:rPr>
        <w:t>Todos ellos han abierto su micrófono para dar cuenta de los pasos que debería empezar a dar la Iglesia en un debate patrocinado por </w:t>
      </w:r>
      <w:hyperlink r:id="rId7" w:history="1">
        <w:r w:rsidRPr="002872CC">
          <w:rPr>
            <w:rFonts w:ascii="Open Sans" w:eastAsia="Times New Roman" w:hAnsi="Open Sans" w:cs="Open Sans"/>
            <w:color w:val="D49400"/>
            <w:kern w:val="0"/>
            <w:sz w:val="21"/>
            <w:szCs w:val="21"/>
            <w:lang w:eastAsia="es-UY"/>
            <w14:ligatures w14:val="none"/>
          </w:rPr>
          <w:t>Instituciones Religiosas del Banco Sabadell</w:t>
        </w:r>
      </w:hyperlink>
      <w:r w:rsidRPr="002872CC">
        <w:rPr>
          <w:rFonts w:ascii="Open Sans" w:eastAsia="Times New Roman" w:hAnsi="Open Sans" w:cs="Open Sans"/>
          <w:color w:val="333333"/>
          <w:kern w:val="0"/>
          <w:sz w:val="21"/>
          <w:szCs w:val="21"/>
          <w:lang w:eastAsia="es-UY"/>
          <w14:ligatures w14:val="none"/>
        </w:rPr>
        <w:t>, con la colaboración técnica de </w:t>
      </w:r>
      <w:hyperlink r:id="rId8" w:history="1">
        <w:r w:rsidRPr="002872CC">
          <w:rPr>
            <w:rFonts w:ascii="Open Sans" w:eastAsia="Times New Roman" w:hAnsi="Open Sans" w:cs="Open Sans"/>
            <w:color w:val="D49400"/>
            <w:kern w:val="0"/>
            <w:sz w:val="21"/>
            <w:szCs w:val="21"/>
            <w:lang w:eastAsia="es-UY"/>
            <w14:ligatures w14:val="none"/>
          </w:rPr>
          <w:t>Católicos en Red</w:t>
        </w:r>
      </w:hyperlink>
      <w:r w:rsidRPr="002872CC">
        <w:rPr>
          <w:rFonts w:ascii="Open Sans" w:eastAsia="Times New Roman" w:hAnsi="Open Sans" w:cs="Open Sans"/>
          <w:color w:val="333333"/>
          <w:kern w:val="0"/>
          <w:sz w:val="21"/>
          <w:szCs w:val="21"/>
          <w:lang w:eastAsia="es-UY"/>
          <w14:ligatures w14:val="none"/>
        </w:rPr>
        <w:t>, el apoyo de la </w:t>
      </w:r>
      <w:hyperlink r:id="rId9" w:history="1">
        <w:r w:rsidRPr="002872CC">
          <w:rPr>
            <w:rFonts w:ascii="Open Sans" w:eastAsia="Times New Roman" w:hAnsi="Open Sans" w:cs="Open Sans"/>
            <w:color w:val="D49400"/>
            <w:kern w:val="0"/>
            <w:sz w:val="21"/>
            <w:szCs w:val="21"/>
            <w:lang w:eastAsia="es-UY"/>
            <w14:ligatures w14:val="none"/>
          </w:rPr>
          <w:t>Agencia Flama y de la </w:t>
        </w:r>
      </w:hyperlink>
      <w:hyperlink r:id="rId10" w:history="1">
        <w:r w:rsidRPr="002872CC">
          <w:rPr>
            <w:rFonts w:ascii="Open Sans" w:eastAsia="Times New Roman" w:hAnsi="Open Sans" w:cs="Open Sans"/>
            <w:color w:val="D49400"/>
            <w:kern w:val="0"/>
            <w:sz w:val="21"/>
            <w:szCs w:val="21"/>
            <w:lang w:eastAsia="es-UY"/>
            <w14:ligatures w14:val="none"/>
          </w:rPr>
          <w:t>Fundación Edelvives</w:t>
        </w:r>
      </w:hyperlink>
      <w:hyperlink r:id="rId11" w:history="1">
        <w:r w:rsidRPr="002872CC">
          <w:rPr>
            <w:rFonts w:ascii="Open Sans" w:eastAsia="Times New Roman" w:hAnsi="Open Sans" w:cs="Open Sans"/>
            <w:color w:val="D49400"/>
            <w:kern w:val="0"/>
            <w:sz w:val="21"/>
            <w:szCs w:val="21"/>
            <w:lang w:eastAsia="es-UY"/>
            <w14:ligatures w14:val="none"/>
          </w:rPr>
          <w:t> y su proyecto </w:t>
        </w:r>
      </w:hyperlink>
      <w:hyperlink r:id="rId12" w:anchor="Notecallescu%C3%A9ntalo" w:history="1">
        <w:r w:rsidRPr="002872CC">
          <w:rPr>
            <w:rFonts w:ascii="Open Sans" w:eastAsia="Times New Roman" w:hAnsi="Open Sans" w:cs="Open Sans"/>
            <w:color w:val="D49400"/>
            <w:kern w:val="0"/>
            <w:sz w:val="21"/>
            <w:szCs w:val="21"/>
            <w:lang w:eastAsia="es-UY"/>
            <w14:ligatures w14:val="none"/>
          </w:rPr>
          <w:t>#Notecallescuéntalo</w:t>
        </w:r>
      </w:hyperlink>
    </w:p>
    <w:p w14:paraId="143EBA49" w14:textId="77777777" w:rsidR="002872CC" w:rsidRPr="002872CC" w:rsidRDefault="002872CC" w:rsidP="002872C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2872CC">
        <w:rPr>
          <w:rFonts w:ascii="Open Sans" w:eastAsia="Times New Roman" w:hAnsi="Open Sans" w:cs="Open Sans"/>
          <w:color w:val="333333"/>
          <w:kern w:val="0"/>
          <w:sz w:val="21"/>
          <w:szCs w:val="21"/>
          <w:lang w:eastAsia="es-UY"/>
          <w14:ligatures w14:val="none"/>
        </w:rPr>
        <w:t>Ante la necesidad de que los obispos “se callen para escuchar y pongan la alfombra roja a quien quiere proponer sugerencias para un mayor control de la situación”, como reconocía uno de los intervinientes, los testimonios dieron fe de una cuestión que continúa nadando en terreno de nadie, es decir, la de resolver (no necesariamente con dinero) el dolor duradero de víctimas y familiares. “Queremos ver restaurada nuestra dignidad, que quedó tocada para siempre”, opinaba Alonso, desde el fatídico día en que le pusieron las manos encima y se cometió, por tanto, “un delito, y no un pecado, como se nos quiere vender”, como revelaba, por su parte, Cuatrecasas.</w:t>
      </w:r>
    </w:p>
    <w:p w14:paraId="457D3E50" w14:textId="77777777" w:rsidR="002872CC" w:rsidRPr="002872CC" w:rsidRDefault="002872CC" w:rsidP="002872C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2872CC">
        <w:rPr>
          <w:rFonts w:ascii="Open Sans" w:eastAsia="Times New Roman" w:hAnsi="Open Sans" w:cs="Open Sans"/>
          <w:color w:val="333333"/>
          <w:kern w:val="0"/>
          <w:sz w:val="21"/>
          <w:szCs w:val="21"/>
          <w:lang w:eastAsia="es-UY"/>
          <w14:ligatures w14:val="none"/>
        </w:rPr>
        <w:t>Pero el encubrimiento y el echar balones fuera con la mayoría de sus gestos han sido dos de los grandes resultados de </w:t>
      </w:r>
      <w:r w:rsidRPr="002872CC">
        <w:rPr>
          <w:rFonts w:ascii="Open Sans" w:eastAsia="Times New Roman" w:hAnsi="Open Sans" w:cs="Open Sans"/>
          <w:b/>
          <w:bCs/>
          <w:color w:val="474747"/>
          <w:kern w:val="0"/>
          <w:sz w:val="21"/>
          <w:szCs w:val="21"/>
          <w:lang w:eastAsia="es-UY"/>
          <w14:ligatures w14:val="none"/>
        </w:rPr>
        <w:t>una Iglesia todavía arraizada en unos tiempos distintos a los actuales y que usa “liturgias falsas”,</w:t>
      </w:r>
      <w:r w:rsidRPr="002872CC">
        <w:rPr>
          <w:rFonts w:ascii="Open Sans" w:eastAsia="Times New Roman" w:hAnsi="Open Sans" w:cs="Open Sans"/>
          <w:color w:val="333333"/>
          <w:kern w:val="0"/>
          <w:sz w:val="21"/>
          <w:szCs w:val="21"/>
          <w:lang w:eastAsia="es-UY"/>
          <w14:ligatures w14:val="none"/>
        </w:rPr>
        <w:t xml:space="preserve"> como determinó uno de los participantes. El instinto de supervivencia ha hecho que las fuerzas de flaqueza mantengan en una posición cada vez más </w:t>
      </w:r>
      <w:proofErr w:type="gramStart"/>
      <w:r w:rsidRPr="002872CC">
        <w:rPr>
          <w:rFonts w:ascii="Open Sans" w:eastAsia="Times New Roman" w:hAnsi="Open Sans" w:cs="Open Sans"/>
          <w:color w:val="333333"/>
          <w:kern w:val="0"/>
          <w:sz w:val="21"/>
          <w:szCs w:val="21"/>
          <w:lang w:eastAsia="es-UY"/>
          <w14:ligatures w14:val="none"/>
        </w:rPr>
        <w:t>preeminente movimientos</w:t>
      </w:r>
      <w:proofErr w:type="gramEnd"/>
      <w:r w:rsidRPr="002872CC">
        <w:rPr>
          <w:rFonts w:ascii="Open Sans" w:eastAsia="Times New Roman" w:hAnsi="Open Sans" w:cs="Open Sans"/>
          <w:color w:val="333333"/>
          <w:kern w:val="0"/>
          <w:sz w:val="21"/>
          <w:szCs w:val="21"/>
          <w:lang w:eastAsia="es-UY"/>
          <w14:ligatures w14:val="none"/>
        </w:rPr>
        <w:t xml:space="preserve"> de base y voces unidas, alcanzando “caminos que no se habían abierto nunca” para Ciro Molina. Una batalla que, en la reflexión de todos los que opinaron en este Jueves de RD, “</w:t>
      </w:r>
      <w:r w:rsidRPr="002872CC">
        <w:rPr>
          <w:rFonts w:ascii="Open Sans" w:eastAsia="Times New Roman" w:hAnsi="Open Sans" w:cs="Open Sans"/>
          <w:b/>
          <w:bCs/>
          <w:color w:val="474747"/>
          <w:kern w:val="0"/>
          <w:sz w:val="21"/>
          <w:szCs w:val="21"/>
          <w:lang w:eastAsia="es-UY"/>
          <w14:ligatures w14:val="none"/>
        </w:rPr>
        <w:t>no es cosa de héroes ni heroínas,</w:t>
      </w:r>
      <w:r w:rsidRPr="002872CC">
        <w:rPr>
          <w:rFonts w:ascii="Open Sans" w:eastAsia="Times New Roman" w:hAnsi="Open Sans" w:cs="Open Sans"/>
          <w:color w:val="333333"/>
          <w:kern w:val="0"/>
          <w:sz w:val="21"/>
          <w:szCs w:val="21"/>
          <w:lang w:eastAsia="es-UY"/>
          <w14:ligatures w14:val="none"/>
        </w:rPr>
        <w:t> sino más bien un instrumento para acogerse a los derechos y a la necesidad de vislumbrar la democracia”.</w:t>
      </w:r>
    </w:p>
    <w:p w14:paraId="70CC5AF3" w14:textId="77777777" w:rsidR="002872CC" w:rsidRPr="002872CC" w:rsidRDefault="002872CC" w:rsidP="002872C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2872CC">
        <w:rPr>
          <w:rFonts w:ascii="Open Sans" w:eastAsia="Times New Roman" w:hAnsi="Open Sans" w:cs="Open Sans"/>
          <w:color w:val="333333"/>
          <w:kern w:val="0"/>
          <w:sz w:val="21"/>
          <w:szCs w:val="21"/>
          <w:lang w:eastAsia="es-UY"/>
          <w14:ligatures w14:val="none"/>
        </w:rPr>
        <w:t xml:space="preserve">Dejar de ver la Iglesia como “el Disney </w:t>
      </w:r>
      <w:proofErr w:type="spellStart"/>
      <w:r w:rsidRPr="002872CC">
        <w:rPr>
          <w:rFonts w:ascii="Open Sans" w:eastAsia="Times New Roman" w:hAnsi="Open Sans" w:cs="Open Sans"/>
          <w:color w:val="333333"/>
          <w:kern w:val="0"/>
          <w:sz w:val="21"/>
          <w:szCs w:val="21"/>
          <w:lang w:eastAsia="es-UY"/>
          <w14:ligatures w14:val="none"/>
        </w:rPr>
        <w:t>World</w:t>
      </w:r>
      <w:proofErr w:type="spellEnd"/>
      <w:r w:rsidRPr="002872CC">
        <w:rPr>
          <w:rFonts w:ascii="Open Sans" w:eastAsia="Times New Roman" w:hAnsi="Open Sans" w:cs="Open Sans"/>
          <w:color w:val="333333"/>
          <w:kern w:val="0"/>
          <w:sz w:val="21"/>
          <w:szCs w:val="21"/>
          <w:lang w:eastAsia="es-UY"/>
          <w14:ligatures w14:val="none"/>
        </w:rPr>
        <w:t xml:space="preserve">” para los pederastas, y dejar de ver a abusadores y encubridores que se mofan a sus anchas años después de cometer sus actos también fueron algunas de las proclamas de este debate, en que, ya sin tapujos y </w:t>
      </w:r>
      <w:r w:rsidRPr="002872CC">
        <w:rPr>
          <w:rFonts w:ascii="Open Sans" w:eastAsia="Times New Roman" w:hAnsi="Open Sans" w:cs="Open Sans"/>
          <w:color w:val="333333"/>
          <w:kern w:val="0"/>
          <w:sz w:val="21"/>
          <w:szCs w:val="21"/>
          <w:lang w:eastAsia="es-UY"/>
          <w14:ligatures w14:val="none"/>
        </w:rPr>
        <w:lastRenderedPageBreak/>
        <w:t>capaces de ver el mundo más allá de la tragedia física y psicológica, se puso en duda el papel de la Iglesia “como madre que debe proteger a sus hijos cristianos”, según Cuatrecasas. </w:t>
      </w:r>
      <w:r w:rsidRPr="002872CC">
        <w:rPr>
          <w:rFonts w:ascii="Open Sans" w:eastAsia="Times New Roman" w:hAnsi="Open Sans" w:cs="Open Sans"/>
          <w:b/>
          <w:bCs/>
          <w:color w:val="474747"/>
          <w:kern w:val="0"/>
          <w:sz w:val="21"/>
          <w:szCs w:val="21"/>
          <w:lang w:eastAsia="es-UY"/>
          <w14:ligatures w14:val="none"/>
        </w:rPr>
        <w:t>Tomar conciencia y engañar menos al Papa Francisco</w:t>
      </w:r>
      <w:r w:rsidRPr="002872CC">
        <w:rPr>
          <w:rFonts w:ascii="Open Sans" w:eastAsia="Times New Roman" w:hAnsi="Open Sans" w:cs="Open Sans"/>
          <w:color w:val="333333"/>
          <w:kern w:val="0"/>
          <w:sz w:val="21"/>
          <w:szCs w:val="21"/>
          <w:lang w:eastAsia="es-UY"/>
          <w14:ligatures w14:val="none"/>
        </w:rPr>
        <w:t> fueron otras de las demandas que trasladaron a quien debe continuar con las orejas limpias para poder entender su futuro.</w:t>
      </w:r>
    </w:p>
    <w:p w14:paraId="320DBB45" w14:textId="58862113" w:rsidR="00926044" w:rsidRDefault="002872CC">
      <w:hyperlink r:id="rId13" w:history="1">
        <w:r w:rsidRPr="00ED26ED">
          <w:rPr>
            <w:rStyle w:val="Hipervnculo"/>
          </w:rPr>
          <w:t>https://www.religiondigital.org/espana/Iglesia-heroinas-instrumento-demostrar-democracia-jueves-RD-pederastia-obispos-espanoles_0_2682931709.html?utm_source=newsletter&amp;utm_medium=email&amp;utm_campaign=las_victimas_de_abusos_alzan_la_voz_iglesia_escuchanos&amp;utm_term=2024-06-28</w:t>
        </w:r>
      </w:hyperlink>
    </w:p>
    <w:p w14:paraId="6F45557E" w14:textId="77777777" w:rsidR="002872CC" w:rsidRDefault="002872CC"/>
    <w:sectPr w:rsidR="002872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F01710"/>
    <w:multiLevelType w:val="multilevel"/>
    <w:tmpl w:val="DC16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012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CC"/>
    <w:rsid w:val="002872CC"/>
    <w:rsid w:val="006B3DE9"/>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5D60"/>
  <w15:chartTrackingRefBased/>
  <w15:docId w15:val="{F52B715D-FAD8-4D42-89A4-CDF98168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72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872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872C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872C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872C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872C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872C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872C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872C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72C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872C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872C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872C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872C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872C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872C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872C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872CC"/>
    <w:rPr>
      <w:rFonts w:eastAsiaTheme="majorEastAsia" w:cstheme="majorBidi"/>
      <w:color w:val="272727" w:themeColor="text1" w:themeTint="D8"/>
    </w:rPr>
  </w:style>
  <w:style w:type="paragraph" w:styleId="Ttulo">
    <w:name w:val="Title"/>
    <w:basedOn w:val="Normal"/>
    <w:next w:val="Normal"/>
    <w:link w:val="TtuloCar"/>
    <w:uiPriority w:val="10"/>
    <w:qFormat/>
    <w:rsid w:val="002872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72C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872C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872C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872CC"/>
    <w:pPr>
      <w:spacing w:before="160"/>
      <w:jc w:val="center"/>
    </w:pPr>
    <w:rPr>
      <w:i/>
      <w:iCs/>
      <w:color w:val="404040" w:themeColor="text1" w:themeTint="BF"/>
    </w:rPr>
  </w:style>
  <w:style w:type="character" w:customStyle="1" w:styleId="CitaCar">
    <w:name w:val="Cita Car"/>
    <w:basedOn w:val="Fuentedeprrafopredeter"/>
    <w:link w:val="Cita"/>
    <w:uiPriority w:val="29"/>
    <w:rsid w:val="002872CC"/>
    <w:rPr>
      <w:i/>
      <w:iCs/>
      <w:color w:val="404040" w:themeColor="text1" w:themeTint="BF"/>
    </w:rPr>
  </w:style>
  <w:style w:type="paragraph" w:styleId="Prrafodelista">
    <w:name w:val="List Paragraph"/>
    <w:basedOn w:val="Normal"/>
    <w:uiPriority w:val="34"/>
    <w:qFormat/>
    <w:rsid w:val="002872CC"/>
    <w:pPr>
      <w:ind w:left="720"/>
      <w:contextualSpacing/>
    </w:pPr>
  </w:style>
  <w:style w:type="character" w:styleId="nfasisintenso">
    <w:name w:val="Intense Emphasis"/>
    <w:basedOn w:val="Fuentedeprrafopredeter"/>
    <w:uiPriority w:val="21"/>
    <w:qFormat/>
    <w:rsid w:val="002872CC"/>
    <w:rPr>
      <w:i/>
      <w:iCs/>
      <w:color w:val="0F4761" w:themeColor="accent1" w:themeShade="BF"/>
    </w:rPr>
  </w:style>
  <w:style w:type="paragraph" w:styleId="Citadestacada">
    <w:name w:val="Intense Quote"/>
    <w:basedOn w:val="Normal"/>
    <w:next w:val="Normal"/>
    <w:link w:val="CitadestacadaCar"/>
    <w:uiPriority w:val="30"/>
    <w:qFormat/>
    <w:rsid w:val="002872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872CC"/>
    <w:rPr>
      <w:i/>
      <w:iCs/>
      <w:color w:val="0F4761" w:themeColor="accent1" w:themeShade="BF"/>
    </w:rPr>
  </w:style>
  <w:style w:type="character" w:styleId="Referenciaintensa">
    <w:name w:val="Intense Reference"/>
    <w:basedOn w:val="Fuentedeprrafopredeter"/>
    <w:uiPriority w:val="32"/>
    <w:qFormat/>
    <w:rsid w:val="002872CC"/>
    <w:rPr>
      <w:b/>
      <w:bCs/>
      <w:smallCaps/>
      <w:color w:val="0F4761" w:themeColor="accent1" w:themeShade="BF"/>
      <w:spacing w:val="5"/>
    </w:rPr>
  </w:style>
  <w:style w:type="character" w:styleId="Hipervnculo">
    <w:name w:val="Hyperlink"/>
    <w:basedOn w:val="Fuentedeprrafopredeter"/>
    <w:uiPriority w:val="99"/>
    <w:unhideWhenUsed/>
    <w:rsid w:val="002872CC"/>
    <w:rPr>
      <w:color w:val="467886" w:themeColor="hyperlink"/>
      <w:u w:val="single"/>
    </w:rPr>
  </w:style>
  <w:style w:type="character" w:styleId="Mencinsinresolver">
    <w:name w:val="Unresolved Mention"/>
    <w:basedOn w:val="Fuentedeprrafopredeter"/>
    <w:uiPriority w:val="99"/>
    <w:semiHidden/>
    <w:unhideWhenUsed/>
    <w:rsid w:val="00287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6877569">
      <w:bodyDiv w:val="1"/>
      <w:marLeft w:val="0"/>
      <w:marRight w:val="0"/>
      <w:marTop w:val="0"/>
      <w:marBottom w:val="0"/>
      <w:divBdr>
        <w:top w:val="none" w:sz="0" w:space="0" w:color="auto"/>
        <w:left w:val="none" w:sz="0" w:space="0" w:color="auto"/>
        <w:bottom w:val="none" w:sz="0" w:space="0" w:color="auto"/>
        <w:right w:val="none" w:sz="0" w:space="0" w:color="auto"/>
      </w:divBdr>
      <w:divsChild>
        <w:div w:id="1055930065">
          <w:marLeft w:val="0"/>
          <w:marRight w:val="0"/>
          <w:marTop w:val="0"/>
          <w:marBottom w:val="0"/>
          <w:divBdr>
            <w:top w:val="none" w:sz="0" w:space="0" w:color="auto"/>
            <w:left w:val="none" w:sz="0" w:space="0" w:color="auto"/>
            <w:bottom w:val="none" w:sz="0" w:space="0" w:color="auto"/>
            <w:right w:val="none" w:sz="0" w:space="0" w:color="auto"/>
          </w:divBdr>
          <w:divsChild>
            <w:div w:id="20981654">
              <w:marLeft w:val="0"/>
              <w:marRight w:val="0"/>
              <w:marTop w:val="0"/>
              <w:marBottom w:val="600"/>
              <w:divBdr>
                <w:top w:val="none" w:sz="0" w:space="0" w:color="auto"/>
                <w:left w:val="none" w:sz="0" w:space="0" w:color="auto"/>
                <w:bottom w:val="none" w:sz="0" w:space="0" w:color="auto"/>
                <w:right w:val="none" w:sz="0" w:space="0" w:color="auto"/>
              </w:divBdr>
              <w:divsChild>
                <w:div w:id="8080145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0392366">
          <w:marLeft w:val="0"/>
          <w:marRight w:val="0"/>
          <w:marTop w:val="0"/>
          <w:marBottom w:val="0"/>
          <w:divBdr>
            <w:top w:val="none" w:sz="0" w:space="0" w:color="auto"/>
            <w:left w:val="none" w:sz="0" w:space="0" w:color="auto"/>
            <w:bottom w:val="none" w:sz="0" w:space="0" w:color="auto"/>
            <w:right w:val="none" w:sz="0" w:space="0" w:color="auto"/>
          </w:divBdr>
          <w:divsChild>
            <w:div w:id="490829647">
              <w:marLeft w:val="0"/>
              <w:marRight w:val="0"/>
              <w:marTop w:val="0"/>
              <w:marBottom w:val="0"/>
              <w:divBdr>
                <w:top w:val="none" w:sz="0" w:space="0" w:color="auto"/>
                <w:left w:val="none" w:sz="0" w:space="0" w:color="auto"/>
                <w:bottom w:val="none" w:sz="0" w:space="0" w:color="auto"/>
                <w:right w:val="none" w:sz="0" w:space="0" w:color="auto"/>
              </w:divBdr>
              <w:divsChild>
                <w:div w:id="726340397">
                  <w:marLeft w:val="-1275"/>
                  <w:marRight w:val="0"/>
                  <w:marTop w:val="0"/>
                  <w:marBottom w:val="0"/>
                  <w:divBdr>
                    <w:top w:val="none" w:sz="0" w:space="0" w:color="auto"/>
                    <w:left w:val="none" w:sz="0" w:space="0" w:color="auto"/>
                    <w:bottom w:val="none" w:sz="0" w:space="0" w:color="auto"/>
                    <w:right w:val="none" w:sz="0" w:space="0" w:color="auto"/>
                  </w:divBdr>
                </w:div>
                <w:div w:id="1460805545">
                  <w:marLeft w:val="0"/>
                  <w:marRight w:val="0"/>
                  <w:marTop w:val="0"/>
                  <w:marBottom w:val="0"/>
                  <w:divBdr>
                    <w:top w:val="none" w:sz="0" w:space="0" w:color="auto"/>
                    <w:left w:val="none" w:sz="0" w:space="0" w:color="auto"/>
                    <w:bottom w:val="none" w:sz="0" w:space="0" w:color="auto"/>
                    <w:right w:val="none" w:sz="0" w:space="0" w:color="auto"/>
                  </w:divBdr>
                  <w:divsChild>
                    <w:div w:id="685523219">
                      <w:marLeft w:val="0"/>
                      <w:marRight w:val="0"/>
                      <w:marTop w:val="0"/>
                      <w:marBottom w:val="0"/>
                      <w:divBdr>
                        <w:top w:val="none" w:sz="0" w:space="0" w:color="auto"/>
                        <w:left w:val="none" w:sz="0" w:space="0" w:color="auto"/>
                        <w:bottom w:val="none" w:sz="0" w:space="0" w:color="auto"/>
                        <w:right w:val="none" w:sz="0" w:space="0" w:color="auto"/>
                      </w:divBdr>
                    </w:div>
                    <w:div w:id="1256981917">
                      <w:marLeft w:val="0"/>
                      <w:marRight w:val="0"/>
                      <w:marTop w:val="0"/>
                      <w:marBottom w:val="0"/>
                      <w:divBdr>
                        <w:top w:val="none" w:sz="0" w:space="0" w:color="auto"/>
                        <w:left w:val="none" w:sz="0" w:space="0" w:color="auto"/>
                        <w:bottom w:val="none" w:sz="0" w:space="0" w:color="auto"/>
                        <w:right w:val="none" w:sz="0" w:space="0" w:color="auto"/>
                      </w:divBdr>
                      <w:divsChild>
                        <w:div w:id="362557858">
                          <w:marLeft w:val="0"/>
                          <w:marRight w:val="0"/>
                          <w:marTop w:val="0"/>
                          <w:marBottom w:val="0"/>
                          <w:divBdr>
                            <w:top w:val="single" w:sz="36" w:space="4" w:color="64869A"/>
                            <w:left w:val="single" w:sz="36" w:space="0" w:color="64869A"/>
                            <w:bottom w:val="single" w:sz="36" w:space="4" w:color="64869A"/>
                            <w:right w:val="single" w:sz="36" w:space="0" w:color="64869A"/>
                          </w:divBdr>
                        </w:div>
                        <w:div w:id="407654070">
                          <w:marLeft w:val="0"/>
                          <w:marRight w:val="0"/>
                          <w:marTop w:val="0"/>
                          <w:marBottom w:val="0"/>
                          <w:divBdr>
                            <w:top w:val="single" w:sz="36" w:space="4" w:color="64869A"/>
                            <w:left w:val="single" w:sz="36" w:space="0" w:color="64869A"/>
                            <w:bottom w:val="single" w:sz="36" w:space="4" w:color="64869A"/>
                            <w:right w:val="single" w:sz="36" w:space="0" w:color="64869A"/>
                          </w:divBdr>
                        </w:div>
                        <w:div w:id="712387832">
                          <w:marLeft w:val="0"/>
                          <w:marRight w:val="0"/>
                          <w:marTop w:val="0"/>
                          <w:marBottom w:val="450"/>
                          <w:divBdr>
                            <w:top w:val="none" w:sz="0" w:space="0" w:color="auto"/>
                            <w:left w:val="none" w:sz="0" w:space="0" w:color="auto"/>
                            <w:bottom w:val="none" w:sz="0" w:space="0" w:color="auto"/>
                            <w:right w:val="none" w:sz="0" w:space="0" w:color="auto"/>
                          </w:divBdr>
                          <w:divsChild>
                            <w:div w:id="7586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olicos.red/" TargetMode="External"/><Relationship Id="rId13" Type="http://schemas.openxmlformats.org/officeDocument/2006/relationships/hyperlink" Target="https://www.religiondigital.org/espana/Iglesia-heroinas-instrumento-demostrar-democracia-jueves-RD-pederastia-obispos-espanoles_0_2682931709.html?utm_source=newsletter&amp;utm_medium=email&amp;utm_campaign=las_victimas_de_abusos_alzan_la_voz_iglesia_escuchanos&amp;utm_term=2024-06-28" TargetMode="External"/><Relationship Id="rId3" Type="http://schemas.openxmlformats.org/officeDocument/2006/relationships/settings" Target="settings.xml"/><Relationship Id="rId7" Type="http://schemas.openxmlformats.org/officeDocument/2006/relationships/hyperlink" Target="https://www.bancsabadell.com/cs/Satellite/SabAtl/Instituciones-religiosas/6000034471481/es/" TargetMode="External"/><Relationship Id="rId12" Type="http://schemas.openxmlformats.org/officeDocument/2006/relationships/hyperlink" Target="https://www.religiondigital.org/comunicacion/Iglesia-victimas-Jueves-RD-abusos-espana-cuatrecasas-infancia-robada-ava-lulacris_0_2681431834.html?utm_source=newsletter&amp;utm_medium=email&amp;utm_campaign=esperpento_en_belorado_expulsada_la_pia_union_las_exclarisas_se_reafirman_en_su_cisma_y_se_niegan_a_salir_del_convento&amp;utm_term=2024-06-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genciaflama.cat/" TargetMode="External"/><Relationship Id="rId5" Type="http://schemas.openxmlformats.org/officeDocument/2006/relationships/hyperlink" Target="https://www.youtube.com/live/Czi7WckiPxs" TargetMode="External"/><Relationship Id="rId15" Type="http://schemas.openxmlformats.org/officeDocument/2006/relationships/theme" Target="theme/theme1.xml"/><Relationship Id="rId10" Type="http://schemas.openxmlformats.org/officeDocument/2006/relationships/hyperlink" Target="http://www.fundacionedelvives.org/" TargetMode="External"/><Relationship Id="rId4" Type="http://schemas.openxmlformats.org/officeDocument/2006/relationships/webSettings" Target="webSettings.xml"/><Relationship Id="rId9" Type="http://schemas.openxmlformats.org/officeDocument/2006/relationships/hyperlink" Target="https://www.agenciaflama.ca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4803</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2024-06-28T13:54:00Z</dcterms:created>
  <dcterms:modified xsi:type="dcterms:W3CDTF">2024-06-28T13:55:00Z</dcterms:modified>
</cp:coreProperties>
</file>