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8CC8D" w14:textId="21CEC8C4" w:rsidR="00DE6836" w:rsidRPr="00DE6836" w:rsidRDefault="00DE6836" w:rsidP="00E93D4D">
      <w:pPr>
        <w:jc w:val="center"/>
        <w:rPr>
          <w:b/>
          <w:bCs/>
          <w:color w:val="FF0000"/>
          <w:lang w:val="es-SV"/>
        </w:rPr>
      </w:pPr>
      <w:r w:rsidRPr="00DE6836">
        <w:rPr>
          <w:b/>
          <w:bCs/>
          <w:color w:val="FF0000"/>
          <w:lang w:val="es-SV"/>
        </w:rPr>
        <w:t>Mural sobre la vida y</w:t>
      </w:r>
      <w:r>
        <w:rPr>
          <w:b/>
          <w:bCs/>
          <w:color w:val="FF0000"/>
          <w:lang w:val="es-SV"/>
        </w:rPr>
        <w:t xml:space="preserve"> el testimonio de Mons. Romero – en el aeropuerto que lleva su nombre – en El Salvador, ha sido destruido y cambiado por “bienvenidos a la tierra del surf, de los volcanes y del café”. </w:t>
      </w:r>
    </w:p>
    <w:p w14:paraId="0B966905" w14:textId="7ED79AEB" w:rsidR="00A37495" w:rsidRPr="00DE6836" w:rsidRDefault="00A37495" w:rsidP="00A37495">
      <w:pPr>
        <w:pStyle w:val="NormalWeb"/>
        <w:jc w:val="center"/>
        <w:rPr>
          <w:rFonts w:ascii="Calibri" w:hAnsi="Calibri" w:cs="Calibri"/>
          <w:sz w:val="22"/>
          <w:szCs w:val="22"/>
        </w:rPr>
      </w:pPr>
      <w:r w:rsidRPr="00DE6836">
        <w:rPr>
          <w:rFonts w:ascii="Calibri" w:hAnsi="Calibri" w:cs="Calibri"/>
          <w:noProof/>
          <w:sz w:val="22"/>
          <w:szCs w:val="22"/>
        </w:rPr>
        <w:drawing>
          <wp:inline distT="0" distB="0" distL="0" distR="0" wp14:anchorId="2C05565D" wp14:editId="790BB066">
            <wp:extent cx="3304911" cy="1812018"/>
            <wp:effectExtent l="0" t="0" r="0" b="0"/>
            <wp:docPr id="1600715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60370" cy="1842425"/>
                    </a:xfrm>
                    <a:prstGeom prst="rect">
                      <a:avLst/>
                    </a:prstGeom>
                    <a:noFill/>
                    <a:ln>
                      <a:noFill/>
                    </a:ln>
                  </pic:spPr>
                </pic:pic>
              </a:graphicData>
            </a:graphic>
          </wp:inline>
        </w:drawing>
      </w:r>
      <w:r w:rsidRPr="00DE6836">
        <w:rPr>
          <w:rFonts w:ascii="Calibri" w:hAnsi="Calibri" w:cs="Calibri"/>
          <w:noProof/>
          <w:sz w:val="22"/>
          <w:szCs w:val="22"/>
        </w:rPr>
        <w:drawing>
          <wp:inline distT="0" distB="0" distL="0" distR="0" wp14:anchorId="63CEED66" wp14:editId="146B44EA">
            <wp:extent cx="1883229" cy="1833873"/>
            <wp:effectExtent l="0" t="0" r="3175" b="0"/>
            <wp:docPr id="8631205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9613" cy="1888779"/>
                    </a:xfrm>
                    <a:prstGeom prst="rect">
                      <a:avLst/>
                    </a:prstGeom>
                    <a:noFill/>
                    <a:ln>
                      <a:noFill/>
                    </a:ln>
                  </pic:spPr>
                </pic:pic>
              </a:graphicData>
            </a:graphic>
          </wp:inline>
        </w:drawing>
      </w:r>
    </w:p>
    <w:p w14:paraId="46F6B4B8" w14:textId="77777777" w:rsidR="00DE6836" w:rsidRPr="00DE6836" w:rsidRDefault="00514E5A" w:rsidP="00DE6836">
      <w:pPr>
        <w:spacing w:after="0" w:line="240" w:lineRule="auto"/>
        <w:rPr>
          <w:rFonts w:ascii="Calibri" w:eastAsia="Times New Roman" w:hAnsi="Calibri" w:cs="Calibri"/>
          <w:kern w:val="0"/>
          <w:lang w:val="es-SV" w:eastAsia="nl-BE"/>
          <w14:ligatures w14:val="none"/>
        </w:rPr>
      </w:pPr>
      <w:r w:rsidRPr="00DE6836">
        <w:rPr>
          <w:rFonts w:ascii="Calibri" w:hAnsi="Calibri" w:cs="Calibri"/>
          <w:lang w:val="es-SV"/>
        </w:rPr>
        <w:t>“</w:t>
      </w:r>
      <w:r w:rsidR="00DE6836" w:rsidRPr="00DE6836">
        <w:rPr>
          <w:rFonts w:ascii="Calibri" w:eastAsia="Times New Roman" w:hAnsi="Calibri" w:cs="Calibri"/>
          <w:kern w:val="0"/>
          <w:lang w:val="es-SV" w:eastAsia="nl-BE"/>
          <w14:ligatures w14:val="none"/>
        </w:rPr>
        <w:t>La destrucción del mural alusivo a Monseñor Romero en el aeropuerto salvadoreño es un acto de “</w:t>
      </w:r>
      <w:proofErr w:type="spellStart"/>
      <w:r w:rsidR="00DE6836" w:rsidRPr="00DE6836">
        <w:rPr>
          <w:rFonts w:ascii="Calibri" w:eastAsia="Times New Roman" w:hAnsi="Calibri" w:cs="Calibri"/>
          <w:kern w:val="0"/>
          <w:lang w:val="es-SV" w:eastAsia="nl-BE"/>
          <w14:ligatures w14:val="none"/>
        </w:rPr>
        <w:t>damnatio</w:t>
      </w:r>
      <w:proofErr w:type="spellEnd"/>
      <w:r w:rsidR="00DE6836" w:rsidRPr="00DE6836">
        <w:rPr>
          <w:rFonts w:ascii="Calibri" w:eastAsia="Times New Roman" w:hAnsi="Calibri" w:cs="Calibri"/>
          <w:kern w:val="0"/>
          <w:lang w:val="es-SV" w:eastAsia="nl-BE"/>
          <w14:ligatures w14:val="none"/>
        </w:rPr>
        <w:t xml:space="preserve"> </w:t>
      </w:r>
      <w:proofErr w:type="spellStart"/>
      <w:r w:rsidR="00DE6836" w:rsidRPr="00DE6836">
        <w:rPr>
          <w:rFonts w:ascii="Calibri" w:eastAsia="Times New Roman" w:hAnsi="Calibri" w:cs="Calibri"/>
          <w:kern w:val="0"/>
          <w:lang w:val="es-SV" w:eastAsia="nl-BE"/>
          <w14:ligatures w14:val="none"/>
        </w:rPr>
        <w:t>memoriae</w:t>
      </w:r>
      <w:proofErr w:type="spellEnd"/>
      <w:r w:rsidR="00DE6836" w:rsidRPr="00DE6836">
        <w:rPr>
          <w:rFonts w:ascii="Calibri" w:eastAsia="Times New Roman" w:hAnsi="Calibri" w:cs="Calibri"/>
          <w:kern w:val="0"/>
          <w:lang w:val="es-SV" w:eastAsia="nl-BE"/>
          <w14:ligatures w14:val="none"/>
        </w:rPr>
        <w:t>” (daño a la memoria) aplicado, en la mente del oficialismo, a sus anteriores adversarios políticos.</w:t>
      </w:r>
    </w:p>
    <w:p w14:paraId="407AD109" w14:textId="017FC6F2" w:rsidR="00514E5A" w:rsidRPr="00DE6836" w:rsidRDefault="00514E5A" w:rsidP="00514E5A">
      <w:pPr>
        <w:rPr>
          <w:rFonts w:ascii="Calibri" w:hAnsi="Calibri" w:cs="Calibri"/>
          <w:lang w:val="es-SV"/>
        </w:rPr>
      </w:pPr>
    </w:p>
    <w:p w14:paraId="711642B9" w14:textId="465664EB" w:rsidR="00A37495" w:rsidRPr="00DE6836" w:rsidRDefault="00A37495" w:rsidP="00A37495">
      <w:pPr>
        <w:jc w:val="center"/>
        <w:rPr>
          <w:rFonts w:ascii="Calibri" w:hAnsi="Calibri" w:cs="Calibri"/>
          <w:lang w:val="nl-BE"/>
        </w:rPr>
      </w:pPr>
      <w:r w:rsidRPr="00DE6836">
        <w:rPr>
          <w:rFonts w:ascii="Calibri" w:hAnsi="Calibri" w:cs="Calibri"/>
          <w:noProof/>
        </w:rPr>
        <w:drawing>
          <wp:inline distT="0" distB="0" distL="0" distR="0" wp14:anchorId="7B6A710C" wp14:editId="67B7E223">
            <wp:extent cx="3194958" cy="1429662"/>
            <wp:effectExtent l="0" t="0" r="5715"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8026" cy="1444459"/>
                    </a:xfrm>
                    <a:prstGeom prst="rect">
                      <a:avLst/>
                    </a:prstGeom>
                    <a:noFill/>
                    <a:ln>
                      <a:noFill/>
                    </a:ln>
                  </pic:spPr>
                </pic:pic>
              </a:graphicData>
            </a:graphic>
          </wp:inline>
        </w:drawing>
      </w:r>
    </w:p>
    <w:p w14:paraId="400FF4C9" w14:textId="77777777" w:rsidR="00DE6836" w:rsidRPr="00DE6836" w:rsidRDefault="00DE6836" w:rsidP="00DE6836">
      <w:pPr>
        <w:spacing w:after="0" w:line="240" w:lineRule="auto"/>
        <w:rPr>
          <w:rFonts w:ascii="Calibri" w:eastAsia="Times New Roman" w:hAnsi="Calibri" w:cs="Calibri"/>
          <w:kern w:val="0"/>
          <w:lang w:val="es-SV" w:eastAsia="nl-BE"/>
          <w14:ligatures w14:val="none"/>
        </w:rPr>
      </w:pPr>
      <w:r w:rsidRPr="00DE6836">
        <w:rPr>
          <w:rFonts w:ascii="Calibri" w:eastAsia="Times New Roman" w:hAnsi="Calibri" w:cs="Calibri"/>
          <w:kern w:val="0"/>
          <w:lang w:val="es-SV" w:eastAsia="nl-BE"/>
          <w14:ligatures w14:val="none"/>
        </w:rPr>
        <w:t>Pero, Monseñor Romero es una figura religiosa. Su imagen sufre las consecuencias, primero, de la manipulación política y, luego, de la revancha política.</w:t>
      </w:r>
    </w:p>
    <w:p w14:paraId="6F27E29A" w14:textId="795D3A3D" w:rsidR="00E93D4D" w:rsidRPr="00DE6836" w:rsidRDefault="00E93D4D" w:rsidP="00514E5A">
      <w:pPr>
        <w:rPr>
          <w:rFonts w:ascii="Calibri" w:hAnsi="Calibri" w:cs="Calibri"/>
          <w:lang w:val="nl-BE"/>
        </w:rPr>
      </w:pPr>
      <w:r w:rsidRPr="00DE6836">
        <w:rPr>
          <w:rFonts w:ascii="Calibri" w:hAnsi="Calibri" w:cs="Calibri"/>
          <w:noProof/>
        </w:rPr>
        <w:drawing>
          <wp:inline distT="0" distB="0" distL="0" distR="0" wp14:anchorId="7F1B4DBC" wp14:editId="14A3B733">
            <wp:extent cx="2277290" cy="1138645"/>
            <wp:effectExtent l="0" t="0" r="8890" b="4445"/>
            <wp:docPr id="187710655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962" cy="1156981"/>
                    </a:xfrm>
                    <a:prstGeom prst="rect">
                      <a:avLst/>
                    </a:prstGeom>
                    <a:noFill/>
                    <a:ln>
                      <a:noFill/>
                    </a:ln>
                  </pic:spPr>
                </pic:pic>
              </a:graphicData>
            </a:graphic>
          </wp:inline>
        </w:drawing>
      </w:r>
      <w:r w:rsidRPr="00DE6836">
        <w:rPr>
          <w:rFonts w:ascii="Calibri" w:hAnsi="Calibri" w:cs="Calibri"/>
          <w:noProof/>
        </w:rPr>
        <w:drawing>
          <wp:inline distT="0" distB="0" distL="0" distR="0" wp14:anchorId="1C482F17" wp14:editId="60681969">
            <wp:extent cx="2153209" cy="1147808"/>
            <wp:effectExtent l="0" t="0" r="0" b="0"/>
            <wp:docPr id="94479939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478" cy="1164476"/>
                    </a:xfrm>
                    <a:prstGeom prst="rect">
                      <a:avLst/>
                    </a:prstGeom>
                    <a:noFill/>
                    <a:ln>
                      <a:noFill/>
                    </a:ln>
                  </pic:spPr>
                </pic:pic>
              </a:graphicData>
            </a:graphic>
          </wp:inline>
        </w:drawing>
      </w:r>
      <w:r w:rsidRPr="00DE6836">
        <w:rPr>
          <w:rFonts w:ascii="Calibri" w:hAnsi="Calibri" w:cs="Calibri"/>
          <w:noProof/>
        </w:rPr>
        <w:drawing>
          <wp:inline distT="0" distB="0" distL="0" distR="0" wp14:anchorId="18433C5B" wp14:editId="07157E2A">
            <wp:extent cx="1709451" cy="1137285"/>
            <wp:effectExtent l="0" t="0" r="5080" b="5715"/>
            <wp:docPr id="86926318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539" cy="1155971"/>
                    </a:xfrm>
                    <a:prstGeom prst="rect">
                      <a:avLst/>
                    </a:prstGeom>
                    <a:noFill/>
                    <a:ln>
                      <a:noFill/>
                    </a:ln>
                  </pic:spPr>
                </pic:pic>
              </a:graphicData>
            </a:graphic>
          </wp:inline>
        </w:drawing>
      </w:r>
    </w:p>
    <w:p w14:paraId="2445681C" w14:textId="7BC8D444" w:rsidR="00E93D4D" w:rsidRPr="00DE6836" w:rsidRDefault="00E93D4D" w:rsidP="00514E5A">
      <w:pPr>
        <w:rPr>
          <w:rFonts w:ascii="Calibri" w:hAnsi="Calibri" w:cs="Calibri"/>
          <w:i/>
          <w:iCs/>
          <w:lang w:val="nl-BE"/>
        </w:rPr>
      </w:pPr>
      <w:r w:rsidRPr="00DE6836">
        <w:rPr>
          <w:rFonts w:ascii="Calibri" w:hAnsi="Calibri" w:cs="Calibri"/>
          <w:i/>
          <w:iCs/>
          <w:lang w:val="nl-BE"/>
        </w:rPr>
        <w:t>(</w:t>
      </w:r>
      <w:r w:rsidR="00DE6836" w:rsidRPr="00DE6836">
        <w:rPr>
          <w:rFonts w:ascii="Calibri" w:hAnsi="Calibri" w:cs="Calibri"/>
          <w:i/>
          <w:iCs/>
          <w:lang w:val="nl-BE"/>
        </w:rPr>
        <w:t xml:space="preserve">pintura de la figura de Mons. </w:t>
      </w:r>
      <w:r w:rsidR="00DE6836" w:rsidRPr="00DE6836">
        <w:rPr>
          <w:rFonts w:ascii="Calibri" w:hAnsi="Calibri" w:cs="Calibri"/>
          <w:i/>
          <w:iCs/>
          <w:lang w:val="es-SV"/>
        </w:rPr>
        <w:t xml:space="preserve">Romero en casa presidencial en San Salvador,  Fotos con los tres últimos presidentes de El Salvador “luciendo” frente a la pintura)   </w:t>
      </w:r>
    </w:p>
    <w:p w14:paraId="3324E598" w14:textId="77777777" w:rsidR="00DE6836" w:rsidRPr="00DE6836" w:rsidRDefault="00DE6836" w:rsidP="00DE6836">
      <w:pPr>
        <w:spacing w:after="0" w:line="240" w:lineRule="auto"/>
        <w:rPr>
          <w:rFonts w:ascii="Calibri" w:eastAsia="Times New Roman" w:hAnsi="Calibri" w:cs="Calibri"/>
          <w:kern w:val="0"/>
          <w:lang w:val="es-SV" w:eastAsia="nl-BE"/>
          <w14:ligatures w14:val="none"/>
        </w:rPr>
      </w:pPr>
      <w:r w:rsidRPr="00DE6836">
        <w:rPr>
          <w:rFonts w:ascii="Calibri" w:eastAsia="Times New Roman" w:hAnsi="Calibri" w:cs="Calibri"/>
          <w:kern w:val="0"/>
          <w:lang w:val="es-SV" w:eastAsia="nl-BE"/>
          <w14:ligatures w14:val="none"/>
        </w:rPr>
        <w:t xml:space="preserve">En este sentido, los representantes de la Iglesia Católica, o en general las organizaciones sociales que aprecian la figura del santo salvadoreño, pueden solicitar que, antes que se destruya la imagen de Monseñor Romero que está en casa presidencial, pueda ser entregada a una institución que haga aprecio de ella. </w:t>
      </w:r>
    </w:p>
    <w:p w14:paraId="2988C52C" w14:textId="77777777" w:rsidR="00DE6836" w:rsidRPr="00DE6836" w:rsidRDefault="00DE6836" w:rsidP="00DE6836">
      <w:pPr>
        <w:spacing w:after="0" w:line="240" w:lineRule="auto"/>
        <w:rPr>
          <w:rFonts w:ascii="Calibri" w:eastAsia="Times New Roman" w:hAnsi="Calibri" w:cs="Calibri"/>
          <w:kern w:val="0"/>
          <w:lang w:val="es-SV" w:eastAsia="nl-BE"/>
          <w14:ligatures w14:val="none"/>
        </w:rPr>
      </w:pPr>
      <w:r w:rsidRPr="00DE6836">
        <w:rPr>
          <w:rFonts w:ascii="Calibri" w:eastAsia="Times New Roman" w:hAnsi="Calibri" w:cs="Calibri"/>
          <w:kern w:val="0"/>
          <w:lang w:val="es-SV" w:eastAsia="nl-BE"/>
          <w14:ligatures w14:val="none"/>
        </w:rPr>
        <w:t>El silencio de la institución católica ante la destrucción del mural, que implica a su principal santo, pone de manifiesto los afectos políticos, la sumisión y la ausencia de “</w:t>
      </w:r>
      <w:proofErr w:type="spellStart"/>
      <w:r w:rsidRPr="00DE6836">
        <w:rPr>
          <w:rFonts w:ascii="Calibri" w:eastAsia="Times New Roman" w:hAnsi="Calibri" w:cs="Calibri"/>
          <w:kern w:val="0"/>
          <w:lang w:val="es-SV" w:eastAsia="nl-BE"/>
          <w14:ligatures w14:val="none"/>
        </w:rPr>
        <w:t>parresía</w:t>
      </w:r>
      <w:proofErr w:type="spellEnd"/>
      <w:r w:rsidRPr="00DE6836">
        <w:rPr>
          <w:rFonts w:ascii="Calibri" w:eastAsia="Times New Roman" w:hAnsi="Calibri" w:cs="Calibri"/>
          <w:kern w:val="0"/>
          <w:lang w:val="es-SV" w:eastAsia="nl-BE"/>
          <w14:ligatures w14:val="none"/>
        </w:rPr>
        <w:t xml:space="preserve">” propia de los discípulos de Jesucristo. </w:t>
      </w:r>
    </w:p>
    <w:p w14:paraId="7F00F15D" w14:textId="77777777" w:rsidR="00DE6836" w:rsidRPr="00DE6836" w:rsidRDefault="00DE6836" w:rsidP="00DE6836">
      <w:pPr>
        <w:spacing w:after="0" w:line="240" w:lineRule="auto"/>
        <w:rPr>
          <w:rFonts w:ascii="Calibri" w:eastAsia="Times New Roman" w:hAnsi="Calibri" w:cs="Calibri"/>
          <w:kern w:val="0"/>
          <w:lang w:val="es-SV" w:eastAsia="nl-BE"/>
          <w14:ligatures w14:val="none"/>
        </w:rPr>
      </w:pPr>
      <w:r w:rsidRPr="00DE6836">
        <w:rPr>
          <w:rFonts w:ascii="Calibri" w:eastAsia="Times New Roman" w:hAnsi="Calibri" w:cs="Calibri"/>
          <w:kern w:val="0"/>
          <w:lang w:val="es-SV" w:eastAsia="nl-BE"/>
          <w14:ligatures w14:val="none"/>
        </w:rPr>
        <w:t>En realidad, Monseñor Romero es el salvadoreño más respetado en el mundo. Superar su legado no es tarea fácil y destruirlo es imposible.</w:t>
      </w:r>
    </w:p>
    <w:p w14:paraId="62386875" w14:textId="77777777" w:rsidR="00DE6836" w:rsidRPr="00DE6836" w:rsidRDefault="00DE6836" w:rsidP="00DE6836">
      <w:pPr>
        <w:spacing w:after="0" w:line="240" w:lineRule="auto"/>
        <w:rPr>
          <w:rFonts w:ascii="Calibri" w:eastAsia="Times New Roman" w:hAnsi="Calibri" w:cs="Calibri"/>
          <w:kern w:val="0"/>
          <w:lang w:val="es-SV" w:eastAsia="nl-BE"/>
          <w14:ligatures w14:val="none"/>
        </w:rPr>
      </w:pPr>
      <w:r w:rsidRPr="00DE6836">
        <w:rPr>
          <w:rFonts w:ascii="Calibri" w:eastAsia="Times New Roman" w:hAnsi="Calibri" w:cs="Calibri"/>
          <w:kern w:val="0"/>
          <w:lang w:val="es-SV" w:eastAsia="nl-BE"/>
          <w14:ligatures w14:val="none"/>
        </w:rPr>
        <w:t xml:space="preserve">Hago un llamado a los sacerdotes a </w:t>
      </w:r>
      <w:proofErr w:type="gramStart"/>
      <w:r w:rsidRPr="00DE6836">
        <w:rPr>
          <w:rFonts w:ascii="Calibri" w:eastAsia="Times New Roman" w:hAnsi="Calibri" w:cs="Calibri"/>
          <w:kern w:val="0"/>
          <w:lang w:val="es-SV" w:eastAsia="nl-BE"/>
          <w14:ligatures w14:val="none"/>
        </w:rPr>
        <w:t>hacer mención de</w:t>
      </w:r>
      <w:proofErr w:type="gramEnd"/>
      <w:r w:rsidRPr="00DE6836">
        <w:rPr>
          <w:rFonts w:ascii="Calibri" w:eastAsia="Times New Roman" w:hAnsi="Calibri" w:cs="Calibri"/>
          <w:kern w:val="0"/>
          <w:lang w:val="es-SV" w:eastAsia="nl-BE"/>
          <w14:ligatures w14:val="none"/>
        </w:rPr>
        <w:t xml:space="preserve"> Monseñor Romero en sus homilías, para que su legado no dependa de un muro, sino de las virtudes y convicciones de los cristianos.</w:t>
      </w:r>
    </w:p>
    <w:p w14:paraId="290C2B18" w14:textId="7F68AE02" w:rsidR="00DE6836" w:rsidRPr="00DE6836" w:rsidRDefault="00DE6836" w:rsidP="00DE6836">
      <w:pPr>
        <w:spacing w:after="75" w:line="240" w:lineRule="auto"/>
        <w:rPr>
          <w:rFonts w:ascii="Calibri" w:eastAsia="Times New Roman" w:hAnsi="Calibri" w:cs="Calibri"/>
          <w:i/>
          <w:iCs/>
          <w:kern w:val="0"/>
          <w:lang w:val="es-SV" w:eastAsia="nl-BE"/>
          <w14:ligatures w14:val="none"/>
        </w:rPr>
      </w:pPr>
      <w:r w:rsidRPr="00DE6836">
        <w:rPr>
          <w:rFonts w:ascii="Calibri" w:eastAsia="Times New Roman" w:hAnsi="Calibri" w:cs="Calibri"/>
          <w:kern w:val="0"/>
          <w:lang w:val="es-SV" w:eastAsia="nl-BE"/>
          <w14:ligatures w14:val="none"/>
        </w:rPr>
        <w:t xml:space="preserve">San Óscar Romero está por encima de las motivaciones políticas.  </w:t>
      </w:r>
      <w:r w:rsidRPr="00DE6836">
        <w:rPr>
          <w:rFonts w:ascii="Calibri" w:eastAsia="Times New Roman" w:hAnsi="Calibri" w:cs="Calibri"/>
          <w:i/>
          <w:iCs/>
          <w:kern w:val="0"/>
          <w:lang w:val="es-SV" w:eastAsia="nl-BE"/>
          <w14:ligatures w14:val="none"/>
        </w:rPr>
        <w:t xml:space="preserve">(texto de la publicación en FB de parte del Padre Juan Chopin). </w:t>
      </w:r>
    </w:p>
    <w:p w14:paraId="56A76C3D" w14:textId="77777777" w:rsidR="00DE6836" w:rsidRDefault="00DE6836" w:rsidP="00DE6836">
      <w:pPr>
        <w:spacing w:after="75" w:line="240" w:lineRule="auto"/>
        <w:rPr>
          <w:rFonts w:ascii="inherit" w:eastAsia="Times New Roman" w:hAnsi="inherit" w:cs="Times New Roman"/>
          <w:i/>
          <w:iCs/>
          <w:kern w:val="0"/>
          <w:sz w:val="24"/>
          <w:szCs w:val="24"/>
          <w:lang w:val="es-SV" w:eastAsia="nl-BE"/>
          <w14:ligatures w14:val="none"/>
        </w:rPr>
      </w:pPr>
    </w:p>
    <w:p w14:paraId="7F85AC97" w14:textId="5A7F02B1" w:rsidR="00DE6836" w:rsidRPr="00DE6836" w:rsidRDefault="00DE6836" w:rsidP="00DE6836">
      <w:pPr>
        <w:spacing w:after="75" w:line="240" w:lineRule="auto"/>
        <w:rPr>
          <w:rFonts w:ascii="inherit" w:eastAsia="Times New Roman" w:hAnsi="inherit" w:cs="Times New Roman"/>
          <w:i/>
          <w:iCs/>
          <w:kern w:val="0"/>
          <w:sz w:val="24"/>
          <w:szCs w:val="24"/>
          <w:lang w:val="es-SV" w:eastAsia="nl-BE"/>
          <w14:ligatures w14:val="none"/>
        </w:rPr>
      </w:pPr>
      <w:r>
        <w:rPr>
          <w:rFonts w:ascii="inherit" w:eastAsia="Times New Roman" w:hAnsi="inherit" w:cs="Times New Roman"/>
          <w:i/>
          <w:iCs/>
          <w:kern w:val="0"/>
          <w:sz w:val="24"/>
          <w:szCs w:val="24"/>
          <w:lang w:val="es-SV" w:eastAsia="nl-BE"/>
          <w14:ligatures w14:val="none"/>
        </w:rPr>
        <w:t xml:space="preserve">(en el momento (26 de mayo de 2024,  14: 50 horas) aun no hay reacción oficial de las Iglesias) </w:t>
      </w:r>
    </w:p>
    <w:p w14:paraId="3C2655CE" w14:textId="68309329" w:rsidR="00DE6836" w:rsidRPr="00514E5A" w:rsidRDefault="00DE6836" w:rsidP="00E93D4D">
      <w:pPr>
        <w:jc w:val="both"/>
        <w:rPr>
          <w:lang w:val="nl-BE"/>
        </w:rPr>
      </w:pPr>
      <w:r>
        <w:rPr>
          <w:lang w:val="nl-BE"/>
        </w:rPr>
        <w:t xml:space="preserve">Luis Van de Velde </w:t>
      </w:r>
    </w:p>
    <w:sectPr w:rsidR="00DE6836" w:rsidRPr="00514E5A" w:rsidSect="00E93D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E5A"/>
    <w:rsid w:val="001113AF"/>
    <w:rsid w:val="00283A70"/>
    <w:rsid w:val="00393A66"/>
    <w:rsid w:val="00436306"/>
    <w:rsid w:val="00514E5A"/>
    <w:rsid w:val="00957DCF"/>
    <w:rsid w:val="0096075B"/>
    <w:rsid w:val="00A37495"/>
    <w:rsid w:val="00A57F1F"/>
    <w:rsid w:val="00A8291C"/>
    <w:rsid w:val="00C46BFE"/>
    <w:rsid w:val="00DE6836"/>
    <w:rsid w:val="00E93D4D"/>
    <w:rsid w:val="00F23F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BEBD"/>
  <w15:chartTrackingRefBased/>
  <w15:docId w15:val="{6DAF5EB4-3675-4061-9900-C9506024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37495"/>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496535">
      <w:bodyDiv w:val="1"/>
      <w:marLeft w:val="0"/>
      <w:marRight w:val="0"/>
      <w:marTop w:val="0"/>
      <w:marBottom w:val="0"/>
      <w:divBdr>
        <w:top w:val="none" w:sz="0" w:space="0" w:color="auto"/>
        <w:left w:val="none" w:sz="0" w:space="0" w:color="auto"/>
        <w:bottom w:val="none" w:sz="0" w:space="0" w:color="auto"/>
        <w:right w:val="none" w:sz="0" w:space="0" w:color="auto"/>
      </w:divBdr>
    </w:div>
    <w:div w:id="2001957654">
      <w:bodyDiv w:val="1"/>
      <w:marLeft w:val="0"/>
      <w:marRight w:val="0"/>
      <w:marTop w:val="0"/>
      <w:marBottom w:val="0"/>
      <w:divBdr>
        <w:top w:val="none" w:sz="0" w:space="0" w:color="auto"/>
        <w:left w:val="none" w:sz="0" w:space="0" w:color="auto"/>
        <w:bottom w:val="none" w:sz="0" w:space="0" w:color="auto"/>
        <w:right w:val="none" w:sz="0" w:space="0" w:color="auto"/>
      </w:divBdr>
      <w:divsChild>
        <w:div w:id="675612872">
          <w:marLeft w:val="0"/>
          <w:marRight w:val="0"/>
          <w:marTop w:val="0"/>
          <w:marBottom w:val="0"/>
          <w:divBdr>
            <w:top w:val="none" w:sz="0" w:space="0" w:color="auto"/>
            <w:left w:val="none" w:sz="0" w:space="0" w:color="auto"/>
            <w:bottom w:val="none" w:sz="0" w:space="0" w:color="auto"/>
            <w:right w:val="none" w:sz="0" w:space="0" w:color="auto"/>
          </w:divBdr>
          <w:divsChild>
            <w:div w:id="1192888081">
              <w:marLeft w:val="180"/>
              <w:marRight w:val="180"/>
              <w:marTop w:val="0"/>
              <w:marBottom w:val="0"/>
              <w:divBdr>
                <w:top w:val="single" w:sz="6" w:space="0" w:color="auto"/>
                <w:left w:val="single" w:sz="6" w:space="0" w:color="auto"/>
                <w:bottom w:val="single" w:sz="6" w:space="0" w:color="auto"/>
                <w:right w:val="single" w:sz="6" w:space="0" w:color="auto"/>
              </w:divBdr>
              <w:divsChild>
                <w:div w:id="678118450">
                  <w:marLeft w:val="0"/>
                  <w:marRight w:val="0"/>
                  <w:marTop w:val="0"/>
                  <w:marBottom w:val="0"/>
                  <w:divBdr>
                    <w:top w:val="none" w:sz="0" w:space="0" w:color="auto"/>
                    <w:left w:val="none" w:sz="0" w:space="0" w:color="auto"/>
                    <w:bottom w:val="none" w:sz="0" w:space="0" w:color="auto"/>
                    <w:right w:val="none" w:sz="0" w:space="0" w:color="auto"/>
                  </w:divBdr>
                  <w:divsChild>
                    <w:div w:id="562981906">
                      <w:marLeft w:val="0"/>
                      <w:marRight w:val="0"/>
                      <w:marTop w:val="0"/>
                      <w:marBottom w:val="0"/>
                      <w:divBdr>
                        <w:top w:val="none" w:sz="0" w:space="0" w:color="auto"/>
                        <w:left w:val="none" w:sz="0" w:space="0" w:color="auto"/>
                        <w:bottom w:val="none" w:sz="0" w:space="0" w:color="auto"/>
                        <w:right w:val="none" w:sz="0" w:space="0" w:color="auto"/>
                      </w:divBdr>
                      <w:divsChild>
                        <w:div w:id="1063219072">
                          <w:marLeft w:val="0"/>
                          <w:marRight w:val="0"/>
                          <w:marTop w:val="0"/>
                          <w:marBottom w:val="0"/>
                          <w:divBdr>
                            <w:top w:val="none" w:sz="0" w:space="0" w:color="auto"/>
                            <w:left w:val="none" w:sz="0" w:space="0" w:color="auto"/>
                            <w:bottom w:val="none" w:sz="0" w:space="0" w:color="auto"/>
                            <w:right w:val="none" w:sz="0" w:space="0" w:color="auto"/>
                          </w:divBdr>
                          <w:divsChild>
                            <w:div w:id="1600211998">
                              <w:marLeft w:val="0"/>
                              <w:marRight w:val="0"/>
                              <w:marTop w:val="0"/>
                              <w:marBottom w:val="0"/>
                              <w:divBdr>
                                <w:top w:val="none" w:sz="0" w:space="0" w:color="auto"/>
                                <w:left w:val="none" w:sz="0" w:space="0" w:color="auto"/>
                                <w:bottom w:val="none" w:sz="0" w:space="0" w:color="auto"/>
                                <w:right w:val="none" w:sz="0" w:space="0" w:color="auto"/>
                              </w:divBdr>
                              <w:divsChild>
                                <w:div w:id="960309086">
                                  <w:marLeft w:val="0"/>
                                  <w:marRight w:val="0"/>
                                  <w:marTop w:val="0"/>
                                  <w:marBottom w:val="0"/>
                                  <w:divBdr>
                                    <w:top w:val="none" w:sz="0" w:space="0" w:color="auto"/>
                                    <w:left w:val="none" w:sz="0" w:space="0" w:color="auto"/>
                                    <w:bottom w:val="none" w:sz="0" w:space="0" w:color="auto"/>
                                    <w:right w:val="none" w:sz="0" w:space="0" w:color="auto"/>
                                  </w:divBdr>
                                  <w:divsChild>
                                    <w:div w:id="1596591810">
                                      <w:marLeft w:val="0"/>
                                      <w:marRight w:val="0"/>
                                      <w:marTop w:val="0"/>
                                      <w:marBottom w:val="0"/>
                                      <w:divBdr>
                                        <w:top w:val="none" w:sz="0" w:space="0" w:color="auto"/>
                                        <w:left w:val="none" w:sz="0" w:space="0" w:color="auto"/>
                                        <w:bottom w:val="none" w:sz="0" w:space="0" w:color="auto"/>
                                        <w:right w:val="none" w:sz="0" w:space="0" w:color="auto"/>
                                      </w:divBdr>
                                      <w:divsChild>
                                        <w:div w:id="370345079">
                                          <w:marLeft w:val="0"/>
                                          <w:marRight w:val="0"/>
                                          <w:marTop w:val="75"/>
                                          <w:marBottom w:val="75"/>
                                          <w:divBdr>
                                            <w:top w:val="none" w:sz="0" w:space="0" w:color="auto"/>
                                            <w:left w:val="none" w:sz="0" w:space="0" w:color="auto"/>
                                            <w:bottom w:val="none" w:sz="0" w:space="0" w:color="auto"/>
                                            <w:right w:val="none" w:sz="0" w:space="0" w:color="auto"/>
                                          </w:divBdr>
                                          <w:divsChild>
                                            <w:div w:id="1889604497">
                                              <w:marLeft w:val="0"/>
                                              <w:marRight w:val="0"/>
                                              <w:marTop w:val="0"/>
                                              <w:marBottom w:val="0"/>
                                              <w:divBdr>
                                                <w:top w:val="none" w:sz="0" w:space="0" w:color="auto"/>
                                                <w:left w:val="none" w:sz="0" w:space="0" w:color="auto"/>
                                                <w:bottom w:val="none" w:sz="0" w:space="0" w:color="auto"/>
                                                <w:right w:val="none" w:sz="0" w:space="0" w:color="auto"/>
                                              </w:divBdr>
                                              <w:divsChild>
                                                <w:div w:id="2066954380">
                                                  <w:marLeft w:val="0"/>
                                                  <w:marRight w:val="0"/>
                                                  <w:marTop w:val="0"/>
                                                  <w:marBottom w:val="0"/>
                                                  <w:divBdr>
                                                    <w:top w:val="none" w:sz="0" w:space="0" w:color="auto"/>
                                                    <w:left w:val="none" w:sz="0" w:space="0" w:color="auto"/>
                                                    <w:bottom w:val="none" w:sz="0" w:space="0" w:color="auto"/>
                                                    <w:right w:val="none" w:sz="0" w:space="0" w:color="auto"/>
                                                  </w:divBdr>
                                                </w:div>
                                              </w:divsChild>
                                            </w:div>
                                            <w:div w:id="293407937">
                                              <w:marLeft w:val="0"/>
                                              <w:marRight w:val="0"/>
                                              <w:marTop w:val="120"/>
                                              <w:marBottom w:val="0"/>
                                              <w:divBdr>
                                                <w:top w:val="none" w:sz="0" w:space="0" w:color="auto"/>
                                                <w:left w:val="none" w:sz="0" w:space="0" w:color="auto"/>
                                                <w:bottom w:val="none" w:sz="0" w:space="0" w:color="auto"/>
                                                <w:right w:val="none" w:sz="0" w:space="0" w:color="auto"/>
                                              </w:divBdr>
                                              <w:divsChild>
                                                <w:div w:id="1031154131">
                                                  <w:marLeft w:val="0"/>
                                                  <w:marRight w:val="0"/>
                                                  <w:marTop w:val="0"/>
                                                  <w:marBottom w:val="0"/>
                                                  <w:divBdr>
                                                    <w:top w:val="none" w:sz="0" w:space="0" w:color="auto"/>
                                                    <w:left w:val="none" w:sz="0" w:space="0" w:color="auto"/>
                                                    <w:bottom w:val="none" w:sz="0" w:space="0" w:color="auto"/>
                                                    <w:right w:val="none" w:sz="0" w:space="0" w:color="auto"/>
                                                  </w:divBdr>
                                                </w:div>
                                              </w:divsChild>
                                            </w:div>
                                            <w:div w:id="1777217363">
                                              <w:marLeft w:val="0"/>
                                              <w:marRight w:val="0"/>
                                              <w:marTop w:val="120"/>
                                              <w:marBottom w:val="0"/>
                                              <w:divBdr>
                                                <w:top w:val="none" w:sz="0" w:space="0" w:color="auto"/>
                                                <w:left w:val="none" w:sz="0" w:space="0" w:color="auto"/>
                                                <w:bottom w:val="none" w:sz="0" w:space="0" w:color="auto"/>
                                                <w:right w:val="none" w:sz="0" w:space="0" w:color="auto"/>
                                              </w:divBdr>
                                              <w:divsChild>
                                                <w:div w:id="1655253434">
                                                  <w:marLeft w:val="0"/>
                                                  <w:marRight w:val="0"/>
                                                  <w:marTop w:val="0"/>
                                                  <w:marBottom w:val="0"/>
                                                  <w:divBdr>
                                                    <w:top w:val="none" w:sz="0" w:space="0" w:color="auto"/>
                                                    <w:left w:val="none" w:sz="0" w:space="0" w:color="auto"/>
                                                    <w:bottom w:val="none" w:sz="0" w:space="0" w:color="auto"/>
                                                    <w:right w:val="none" w:sz="0" w:space="0" w:color="auto"/>
                                                  </w:divBdr>
                                                </w:div>
                                              </w:divsChild>
                                            </w:div>
                                            <w:div w:id="1291013670">
                                              <w:marLeft w:val="0"/>
                                              <w:marRight w:val="0"/>
                                              <w:marTop w:val="120"/>
                                              <w:marBottom w:val="0"/>
                                              <w:divBdr>
                                                <w:top w:val="none" w:sz="0" w:space="0" w:color="auto"/>
                                                <w:left w:val="none" w:sz="0" w:space="0" w:color="auto"/>
                                                <w:bottom w:val="none" w:sz="0" w:space="0" w:color="auto"/>
                                                <w:right w:val="none" w:sz="0" w:space="0" w:color="auto"/>
                                              </w:divBdr>
                                              <w:divsChild>
                                                <w:div w:id="420028373">
                                                  <w:marLeft w:val="0"/>
                                                  <w:marRight w:val="0"/>
                                                  <w:marTop w:val="0"/>
                                                  <w:marBottom w:val="0"/>
                                                  <w:divBdr>
                                                    <w:top w:val="none" w:sz="0" w:space="0" w:color="auto"/>
                                                    <w:left w:val="none" w:sz="0" w:space="0" w:color="auto"/>
                                                    <w:bottom w:val="none" w:sz="0" w:space="0" w:color="auto"/>
                                                    <w:right w:val="none" w:sz="0" w:space="0" w:color="auto"/>
                                                  </w:divBdr>
                                                </w:div>
                                              </w:divsChild>
                                            </w:div>
                                            <w:div w:id="627207353">
                                              <w:marLeft w:val="0"/>
                                              <w:marRight w:val="0"/>
                                              <w:marTop w:val="120"/>
                                              <w:marBottom w:val="0"/>
                                              <w:divBdr>
                                                <w:top w:val="none" w:sz="0" w:space="0" w:color="auto"/>
                                                <w:left w:val="none" w:sz="0" w:space="0" w:color="auto"/>
                                                <w:bottom w:val="none" w:sz="0" w:space="0" w:color="auto"/>
                                                <w:right w:val="none" w:sz="0" w:space="0" w:color="auto"/>
                                              </w:divBdr>
                                              <w:divsChild>
                                                <w:div w:id="729303546">
                                                  <w:marLeft w:val="0"/>
                                                  <w:marRight w:val="0"/>
                                                  <w:marTop w:val="0"/>
                                                  <w:marBottom w:val="0"/>
                                                  <w:divBdr>
                                                    <w:top w:val="none" w:sz="0" w:space="0" w:color="auto"/>
                                                    <w:left w:val="none" w:sz="0" w:space="0" w:color="auto"/>
                                                    <w:bottom w:val="none" w:sz="0" w:space="0" w:color="auto"/>
                                                    <w:right w:val="none" w:sz="0" w:space="0" w:color="auto"/>
                                                  </w:divBdr>
                                                </w:div>
                                              </w:divsChild>
                                            </w:div>
                                            <w:div w:id="2023704116">
                                              <w:marLeft w:val="0"/>
                                              <w:marRight w:val="0"/>
                                              <w:marTop w:val="120"/>
                                              <w:marBottom w:val="0"/>
                                              <w:divBdr>
                                                <w:top w:val="none" w:sz="0" w:space="0" w:color="auto"/>
                                                <w:left w:val="none" w:sz="0" w:space="0" w:color="auto"/>
                                                <w:bottom w:val="none" w:sz="0" w:space="0" w:color="auto"/>
                                                <w:right w:val="none" w:sz="0" w:space="0" w:color="auto"/>
                                              </w:divBdr>
                                              <w:divsChild>
                                                <w:div w:id="647631182">
                                                  <w:marLeft w:val="0"/>
                                                  <w:marRight w:val="0"/>
                                                  <w:marTop w:val="0"/>
                                                  <w:marBottom w:val="0"/>
                                                  <w:divBdr>
                                                    <w:top w:val="none" w:sz="0" w:space="0" w:color="auto"/>
                                                    <w:left w:val="none" w:sz="0" w:space="0" w:color="auto"/>
                                                    <w:bottom w:val="none" w:sz="0" w:space="0" w:color="auto"/>
                                                    <w:right w:val="none" w:sz="0" w:space="0" w:color="auto"/>
                                                  </w:divBdr>
                                                </w:div>
                                              </w:divsChild>
                                            </w:div>
                                            <w:div w:id="2090419539">
                                              <w:marLeft w:val="0"/>
                                              <w:marRight w:val="0"/>
                                              <w:marTop w:val="120"/>
                                              <w:marBottom w:val="0"/>
                                              <w:divBdr>
                                                <w:top w:val="none" w:sz="0" w:space="0" w:color="auto"/>
                                                <w:left w:val="none" w:sz="0" w:space="0" w:color="auto"/>
                                                <w:bottom w:val="none" w:sz="0" w:space="0" w:color="auto"/>
                                                <w:right w:val="none" w:sz="0" w:space="0" w:color="auto"/>
                                              </w:divBdr>
                                              <w:divsChild>
                                                <w:div w:id="16181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837192">
          <w:marLeft w:val="0"/>
          <w:marRight w:val="0"/>
          <w:marTop w:val="0"/>
          <w:marBottom w:val="0"/>
          <w:divBdr>
            <w:top w:val="none" w:sz="0" w:space="0" w:color="auto"/>
            <w:left w:val="none" w:sz="0" w:space="0" w:color="auto"/>
            <w:bottom w:val="none" w:sz="0" w:space="0" w:color="auto"/>
            <w:right w:val="none" w:sz="0" w:space="0" w:color="auto"/>
          </w:divBdr>
          <w:divsChild>
            <w:div w:id="1307777303">
              <w:marLeft w:val="0"/>
              <w:marRight w:val="0"/>
              <w:marTop w:val="0"/>
              <w:marBottom w:val="0"/>
              <w:divBdr>
                <w:top w:val="none" w:sz="0" w:space="0" w:color="auto"/>
                <w:left w:val="none" w:sz="0" w:space="0" w:color="auto"/>
                <w:bottom w:val="none" w:sz="0" w:space="0" w:color="auto"/>
                <w:right w:val="none" w:sz="0" w:space="0" w:color="auto"/>
              </w:divBdr>
              <w:divsChild>
                <w:div w:id="610825113">
                  <w:marLeft w:val="0"/>
                  <w:marRight w:val="0"/>
                  <w:marTop w:val="0"/>
                  <w:marBottom w:val="0"/>
                  <w:divBdr>
                    <w:top w:val="none" w:sz="0" w:space="0" w:color="auto"/>
                    <w:left w:val="none" w:sz="0" w:space="0" w:color="auto"/>
                    <w:bottom w:val="none" w:sz="0" w:space="0" w:color="auto"/>
                    <w:right w:val="none" w:sz="0" w:space="0" w:color="auto"/>
                  </w:divBdr>
                  <w:divsChild>
                    <w:div w:id="1002439524">
                      <w:marLeft w:val="0"/>
                      <w:marRight w:val="0"/>
                      <w:marTop w:val="0"/>
                      <w:marBottom w:val="0"/>
                      <w:divBdr>
                        <w:top w:val="none" w:sz="0" w:space="0" w:color="auto"/>
                        <w:left w:val="none" w:sz="0" w:space="0" w:color="auto"/>
                        <w:bottom w:val="none" w:sz="0" w:space="0" w:color="auto"/>
                        <w:right w:val="none" w:sz="0" w:space="0" w:color="auto"/>
                      </w:divBdr>
                      <w:divsChild>
                        <w:div w:id="2027168505">
                          <w:marLeft w:val="0"/>
                          <w:marRight w:val="0"/>
                          <w:marTop w:val="0"/>
                          <w:marBottom w:val="0"/>
                          <w:divBdr>
                            <w:top w:val="none" w:sz="0" w:space="0" w:color="auto"/>
                            <w:left w:val="none" w:sz="0" w:space="0" w:color="auto"/>
                            <w:bottom w:val="none" w:sz="0" w:space="0" w:color="auto"/>
                            <w:right w:val="none" w:sz="0" w:space="0" w:color="auto"/>
                          </w:divBdr>
                          <w:divsChild>
                            <w:div w:id="1031682919">
                              <w:marLeft w:val="180"/>
                              <w:marRight w:val="180"/>
                              <w:marTop w:val="0"/>
                              <w:marBottom w:val="0"/>
                              <w:divBdr>
                                <w:top w:val="none" w:sz="0" w:space="0" w:color="auto"/>
                                <w:left w:val="none" w:sz="0" w:space="0" w:color="auto"/>
                                <w:bottom w:val="none" w:sz="0" w:space="0" w:color="auto"/>
                                <w:right w:val="none" w:sz="0" w:space="0" w:color="auto"/>
                              </w:divBdr>
                              <w:divsChild>
                                <w:div w:id="412747064">
                                  <w:marLeft w:val="-30"/>
                                  <w:marRight w:val="-30"/>
                                  <w:marTop w:val="0"/>
                                  <w:marBottom w:val="0"/>
                                  <w:divBdr>
                                    <w:top w:val="none" w:sz="0" w:space="0" w:color="auto"/>
                                    <w:left w:val="none" w:sz="0" w:space="0" w:color="auto"/>
                                    <w:bottom w:val="none" w:sz="0" w:space="0" w:color="auto"/>
                                    <w:right w:val="none" w:sz="0" w:space="0" w:color="auto"/>
                                  </w:divBdr>
                                  <w:divsChild>
                                    <w:div w:id="990135863">
                                      <w:marLeft w:val="0"/>
                                      <w:marRight w:val="0"/>
                                      <w:marTop w:val="0"/>
                                      <w:marBottom w:val="0"/>
                                      <w:divBdr>
                                        <w:top w:val="none" w:sz="0" w:space="0" w:color="auto"/>
                                        <w:left w:val="none" w:sz="0" w:space="0" w:color="auto"/>
                                        <w:bottom w:val="none" w:sz="0" w:space="0" w:color="auto"/>
                                        <w:right w:val="none" w:sz="0" w:space="0" w:color="auto"/>
                                      </w:divBdr>
                                      <w:divsChild>
                                        <w:div w:id="515580825">
                                          <w:marLeft w:val="0"/>
                                          <w:marRight w:val="0"/>
                                          <w:marTop w:val="0"/>
                                          <w:marBottom w:val="0"/>
                                          <w:divBdr>
                                            <w:top w:val="single" w:sz="2" w:space="0" w:color="auto"/>
                                            <w:left w:val="single" w:sz="2" w:space="0" w:color="auto"/>
                                            <w:bottom w:val="single" w:sz="2" w:space="0" w:color="auto"/>
                                            <w:right w:val="single" w:sz="2" w:space="0" w:color="auto"/>
                                          </w:divBdr>
                                          <w:divsChild>
                                            <w:div w:id="1037270042">
                                              <w:marLeft w:val="-60"/>
                                              <w:marRight w:val="-60"/>
                                              <w:marTop w:val="0"/>
                                              <w:marBottom w:val="0"/>
                                              <w:divBdr>
                                                <w:top w:val="none" w:sz="0" w:space="0" w:color="auto"/>
                                                <w:left w:val="none" w:sz="0" w:space="0" w:color="auto"/>
                                                <w:bottom w:val="none" w:sz="0" w:space="0" w:color="auto"/>
                                                <w:right w:val="none" w:sz="0" w:space="0" w:color="auto"/>
                                              </w:divBdr>
                                              <w:divsChild>
                                                <w:div w:id="20047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9456">
                                      <w:marLeft w:val="0"/>
                                      <w:marRight w:val="0"/>
                                      <w:marTop w:val="0"/>
                                      <w:marBottom w:val="0"/>
                                      <w:divBdr>
                                        <w:top w:val="none" w:sz="0" w:space="0" w:color="auto"/>
                                        <w:left w:val="none" w:sz="0" w:space="0" w:color="auto"/>
                                        <w:bottom w:val="none" w:sz="0" w:space="0" w:color="auto"/>
                                        <w:right w:val="none" w:sz="0" w:space="0" w:color="auto"/>
                                      </w:divBdr>
                                      <w:divsChild>
                                        <w:div w:id="1923568228">
                                          <w:marLeft w:val="0"/>
                                          <w:marRight w:val="0"/>
                                          <w:marTop w:val="0"/>
                                          <w:marBottom w:val="0"/>
                                          <w:divBdr>
                                            <w:top w:val="single" w:sz="2" w:space="0" w:color="auto"/>
                                            <w:left w:val="single" w:sz="2" w:space="0" w:color="auto"/>
                                            <w:bottom w:val="single" w:sz="2" w:space="0" w:color="auto"/>
                                            <w:right w:val="single" w:sz="2" w:space="0" w:color="auto"/>
                                          </w:divBdr>
                                          <w:divsChild>
                                            <w:div w:id="1943536159">
                                              <w:marLeft w:val="-60"/>
                                              <w:marRight w:val="-60"/>
                                              <w:marTop w:val="0"/>
                                              <w:marBottom w:val="0"/>
                                              <w:divBdr>
                                                <w:top w:val="none" w:sz="0" w:space="0" w:color="auto"/>
                                                <w:left w:val="none" w:sz="0" w:space="0" w:color="auto"/>
                                                <w:bottom w:val="none" w:sz="0" w:space="0" w:color="auto"/>
                                                <w:right w:val="none" w:sz="0" w:space="0" w:color="auto"/>
                                              </w:divBdr>
                                              <w:divsChild>
                                                <w:div w:id="10647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6212">
                                      <w:marLeft w:val="0"/>
                                      <w:marRight w:val="0"/>
                                      <w:marTop w:val="0"/>
                                      <w:marBottom w:val="0"/>
                                      <w:divBdr>
                                        <w:top w:val="none" w:sz="0" w:space="0" w:color="auto"/>
                                        <w:left w:val="none" w:sz="0" w:space="0" w:color="auto"/>
                                        <w:bottom w:val="none" w:sz="0" w:space="0" w:color="auto"/>
                                        <w:right w:val="none" w:sz="0" w:space="0" w:color="auto"/>
                                      </w:divBdr>
                                      <w:divsChild>
                                        <w:div w:id="803355185">
                                          <w:marLeft w:val="0"/>
                                          <w:marRight w:val="0"/>
                                          <w:marTop w:val="0"/>
                                          <w:marBottom w:val="0"/>
                                          <w:divBdr>
                                            <w:top w:val="single" w:sz="2" w:space="0" w:color="auto"/>
                                            <w:left w:val="single" w:sz="2" w:space="0" w:color="auto"/>
                                            <w:bottom w:val="single" w:sz="2" w:space="0" w:color="auto"/>
                                            <w:right w:val="single" w:sz="2" w:space="0" w:color="auto"/>
                                          </w:divBdr>
                                          <w:divsChild>
                                            <w:div w:id="1339966710">
                                              <w:marLeft w:val="-60"/>
                                              <w:marRight w:val="-60"/>
                                              <w:marTop w:val="0"/>
                                              <w:marBottom w:val="0"/>
                                              <w:divBdr>
                                                <w:top w:val="none" w:sz="0" w:space="0" w:color="auto"/>
                                                <w:left w:val="none" w:sz="0" w:space="0" w:color="auto"/>
                                                <w:bottom w:val="none" w:sz="0" w:space="0" w:color="auto"/>
                                                <w:right w:val="none" w:sz="0" w:space="0" w:color="auto"/>
                                              </w:divBdr>
                                              <w:divsChild>
                                                <w:div w:id="11576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1574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Van de Velde</dc:creator>
  <cp:keywords/>
  <dc:description/>
  <cp:lastModifiedBy>Rosario Hermano</cp:lastModifiedBy>
  <cp:revision>2</cp:revision>
  <dcterms:created xsi:type="dcterms:W3CDTF">2024-05-28T15:49:00Z</dcterms:created>
  <dcterms:modified xsi:type="dcterms:W3CDTF">2024-05-28T15:49:00Z</dcterms:modified>
</cp:coreProperties>
</file>