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F95" w:rsidRDefault="00520F95" w:rsidP="0087489B">
      <w:pPr>
        <w:jc w:val="center"/>
        <w:rPr>
          <w:b/>
          <w:bCs/>
        </w:rPr>
      </w:pPr>
      <w:r>
        <w:fldChar w:fldCharType="begin"/>
      </w:r>
      <w:r>
        <w:instrText xml:space="preserve"> INCLUDEPICTURE "/Users/silver/Library/Group Containers/UBF8T346G9.ms/WebArchiveCopyPasteTempFiles/com.microsoft.Word/img-20211017-wa0018.jpg?itok=D7SK2d6v"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104314" cy="1104314"/>
            <wp:effectExtent l="0" t="0" r="635" b="635"/>
            <wp:docPr id="12443901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45" cy="11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20F95" w:rsidRDefault="00520F95" w:rsidP="0087489B">
      <w:pPr>
        <w:jc w:val="center"/>
        <w:rPr>
          <w:b/>
          <w:bCs/>
        </w:rPr>
      </w:pPr>
    </w:p>
    <w:p w:rsidR="00CB0719" w:rsidRPr="00F2425C" w:rsidRDefault="00CB0719" w:rsidP="0087489B">
      <w:pPr>
        <w:jc w:val="center"/>
        <w:rPr>
          <w:b/>
          <w:bCs/>
        </w:rPr>
      </w:pPr>
      <w:r w:rsidRPr="00F2425C">
        <w:rPr>
          <w:b/>
          <w:bCs/>
        </w:rPr>
        <w:t>Quién era Conrado Sanjur</w:t>
      </w:r>
    </w:p>
    <w:p w:rsidR="00CB0719" w:rsidRDefault="00CB0719" w:rsidP="00CB0719"/>
    <w:p w:rsidR="00CB0719" w:rsidRDefault="00CB0719" w:rsidP="0087489B">
      <w:pPr>
        <w:jc w:val="both"/>
      </w:pPr>
      <w:r>
        <w:t xml:space="preserve">Este </w:t>
      </w:r>
      <w:r w:rsidR="00195517">
        <w:t xml:space="preserve">pequeño gigante, </w:t>
      </w:r>
      <w:r>
        <w:t>humilde y jovial panameño</w:t>
      </w:r>
      <w:r w:rsidR="0087489B">
        <w:t>,</w:t>
      </w:r>
      <w:r>
        <w:t xml:space="preserve"> nació en El Nancito, </w:t>
      </w:r>
      <w:r>
        <w:t xml:space="preserve">Tolé, </w:t>
      </w:r>
      <w:r>
        <w:t>provincia de Chiriquí</w:t>
      </w:r>
      <w:r>
        <w:t>, por allá</w:t>
      </w:r>
      <w:r w:rsidR="00F2425C">
        <w:t>,</w:t>
      </w:r>
      <w:r>
        <w:t xml:space="preserve"> </w:t>
      </w:r>
      <w:r>
        <w:t>el 9 de diciembre de 194</w:t>
      </w:r>
      <w:r w:rsidR="0087489B">
        <w:t>6</w:t>
      </w:r>
      <w:r>
        <w:t>.</w:t>
      </w:r>
    </w:p>
    <w:p w:rsidR="00CB0719" w:rsidRDefault="00CB0719" w:rsidP="0087489B">
      <w:pPr>
        <w:jc w:val="both"/>
      </w:pPr>
      <w:r>
        <w:t>Alli realizó sus estudios primarios qu</w:t>
      </w:r>
      <w:r>
        <w:t>e</w:t>
      </w:r>
      <w:r>
        <w:t xml:space="preserve"> concluyó en la Escuela President</w:t>
      </w:r>
      <w:r>
        <w:t>e</w:t>
      </w:r>
      <w:r>
        <w:t xml:space="preserve"> Remón de Santana</w:t>
      </w:r>
      <w:r>
        <w:t>, cuando vino a la ciudad de Panamá en los convulsos 50</w:t>
      </w:r>
      <w:r>
        <w:t>.</w:t>
      </w:r>
    </w:p>
    <w:p w:rsidR="00CB0719" w:rsidRDefault="00CB0719" w:rsidP="0087489B">
      <w:pPr>
        <w:jc w:val="both"/>
      </w:pPr>
      <w:r>
        <w:t xml:space="preserve">La secundaria la completó en el Instituto Justo Arosemena, </w:t>
      </w:r>
      <w:r>
        <w:t xml:space="preserve">en </w:t>
      </w:r>
      <w:r>
        <w:t>su último año tuvo como compañero de estudio a Federico Britton, Fredy, quien fue su amigo</w:t>
      </w:r>
      <w:r>
        <w:t xml:space="preserve"> por largo tiempo</w:t>
      </w:r>
      <w:r>
        <w:t>.</w:t>
      </w:r>
    </w:p>
    <w:p w:rsidR="00CB0719" w:rsidRDefault="00CB0719" w:rsidP="0087489B">
      <w:pPr>
        <w:jc w:val="both"/>
      </w:pPr>
      <w:r>
        <w:t xml:space="preserve">Estudió química en la Universidad de Panamá y filosofía en la USMA. </w:t>
      </w:r>
    </w:p>
    <w:p w:rsidR="00CB0719" w:rsidRDefault="00CB0719" w:rsidP="0087489B">
      <w:pPr>
        <w:jc w:val="both"/>
      </w:pPr>
      <w:r>
        <w:t>Logró</w:t>
      </w:r>
      <w:r>
        <w:t xml:space="preserve"> una beca para estudiar Teología en la Universidad de Lovaina en Bélgica.</w:t>
      </w:r>
    </w:p>
    <w:p w:rsidR="00CB0719" w:rsidRDefault="00CB0719" w:rsidP="0087489B">
      <w:pPr>
        <w:jc w:val="both"/>
      </w:pPr>
      <w:r>
        <w:t>Fue ordenado sacerdote en 1975.</w:t>
      </w:r>
    </w:p>
    <w:p w:rsidR="00CB0719" w:rsidRDefault="00CB0719" w:rsidP="0087489B">
      <w:pPr>
        <w:jc w:val="both"/>
      </w:pPr>
      <w:r>
        <w:t>Fue un impulsor del movimiento de cristianos de base y de la Teología de la Líberación, que propugnaba la opción preferencial por los pobres.</w:t>
      </w:r>
      <w:r w:rsidR="00195517">
        <w:t xml:space="preserve"> Fue odiado por eso por algunos sectores que pidieron, sin éxito, su expulsión de la iglesia, aunque sí lograron su objetovo con otros curas hermanos que sacaron del país.</w:t>
      </w:r>
    </w:p>
    <w:p w:rsidR="00CB0719" w:rsidRDefault="00CB0719" w:rsidP="0087489B">
      <w:pPr>
        <w:jc w:val="both"/>
      </w:pPr>
      <w:r>
        <w:t>Colaboró con la revista panameña, Diálogo Social.</w:t>
      </w:r>
    </w:p>
    <w:p w:rsidR="00CB0719" w:rsidRDefault="00CB0719" w:rsidP="0087489B">
      <w:pPr>
        <w:jc w:val="both"/>
      </w:pPr>
      <w:r>
        <w:t xml:space="preserve">Se implicó </w:t>
      </w:r>
      <w:r>
        <w:t>e</w:t>
      </w:r>
      <w:r>
        <w:t xml:space="preserve">n la lucha de los pueblos </w:t>
      </w:r>
      <w:r>
        <w:t xml:space="preserve">originarios </w:t>
      </w:r>
      <w:r>
        <w:t>contra la mina de Cerro Colorado.</w:t>
      </w:r>
    </w:p>
    <w:p w:rsidR="00CB0719" w:rsidRDefault="00CB0719" w:rsidP="0087489B">
      <w:pPr>
        <w:jc w:val="both"/>
      </w:pPr>
      <w:r>
        <w:t xml:space="preserve">Apoyó las luchas de los campesinos e indígenas y </w:t>
      </w:r>
      <w:r>
        <w:t>su</w:t>
      </w:r>
      <w:r>
        <w:t>s diversas caminatas hacia la ciudad de Panamá</w:t>
      </w:r>
      <w:r>
        <w:t xml:space="preserve"> en busca de reconocimiento a sus reivindicaciones de tierra y justicia social</w:t>
      </w:r>
      <w:r>
        <w:t>.</w:t>
      </w:r>
    </w:p>
    <w:p w:rsidR="00CB0719" w:rsidRDefault="00CB0719" w:rsidP="0087489B">
      <w:pPr>
        <w:jc w:val="both"/>
      </w:pPr>
      <w:r>
        <w:t>Fue un participantes de los comités de solidaridad con Nicaragua, El Salvador, Palestina y la República de Saharaui, entre otros.</w:t>
      </w:r>
    </w:p>
    <w:p w:rsidR="00CB0719" w:rsidRDefault="00CB0719" w:rsidP="0087489B">
      <w:pPr>
        <w:jc w:val="both"/>
      </w:pPr>
      <w:r>
        <w:t xml:space="preserve">Tras lo acuerdo de Paz en El Salvador recibió un viejo e inservible fusil </w:t>
      </w:r>
      <w:r w:rsidR="00023602">
        <w:t>como</w:t>
      </w:r>
      <w:r>
        <w:t xml:space="preserve"> obsequi</w:t>
      </w:r>
      <w:r>
        <w:t>o</w:t>
      </w:r>
      <w:r>
        <w:t xml:space="preserve"> del </w:t>
      </w:r>
      <w:r w:rsidR="00023602">
        <w:t>Frente Farabundo Martí para la Liberación Nacional (</w:t>
      </w:r>
      <w:r>
        <w:t>FMLN</w:t>
      </w:r>
      <w:r w:rsidR="00023602">
        <w:t>)</w:t>
      </w:r>
      <w:r>
        <w:t xml:space="preserve"> que logró</w:t>
      </w:r>
      <w:r>
        <w:t xml:space="preserve"> llevar de ese país que sabían de su significado simbólico e</w:t>
      </w:r>
      <w:r>
        <w:t xml:space="preserve"> ingresar al Aeropuerto de Tocumen luego del interrogatorio de agentes de aduana y policías que se preguntaban </w:t>
      </w:r>
      <w:r>
        <w:t xml:space="preserve">sorprendidos </w:t>
      </w:r>
      <w:r>
        <w:t>qu</w:t>
      </w:r>
      <w:r>
        <w:t>é</w:t>
      </w:r>
      <w:r>
        <w:t xml:space="preserve"> hacía un cura con un artefacto así. </w:t>
      </w:r>
    </w:p>
    <w:p w:rsidR="00CB0719" w:rsidRDefault="00CB0719" w:rsidP="0087489B">
      <w:pPr>
        <w:jc w:val="both"/>
      </w:pPr>
      <w:r>
        <w:t xml:space="preserve">Fue un amigo del Frente Estudiantil Revolucionario </w:t>
      </w:r>
      <w:r w:rsidR="00023602">
        <w:t>29 de noviembre (</w:t>
      </w:r>
      <w:r>
        <w:t>FER-29</w:t>
      </w:r>
      <w:r w:rsidR="00023602">
        <w:t>)</w:t>
      </w:r>
      <w:r>
        <w:t xml:space="preserve"> y del Sindicato Único Nacional de los Trabajadores de la Industria de la Construcción</w:t>
      </w:r>
      <w:r>
        <w:t xml:space="preserve"> y Similares</w:t>
      </w:r>
      <w:r>
        <w:t xml:space="preserve"> (SUNTRACS). </w:t>
      </w:r>
    </w:p>
    <w:p w:rsidR="00CB0719" w:rsidRDefault="00CB0719" w:rsidP="0087489B">
      <w:pPr>
        <w:jc w:val="both"/>
      </w:pPr>
      <w:r>
        <w:t xml:space="preserve">Fundó </w:t>
      </w:r>
      <w:r>
        <w:t>la Coordinadora</w:t>
      </w:r>
      <w:r>
        <w:t xml:space="preserve"> Popular de Defensa de los Derechos </w:t>
      </w:r>
      <w:r>
        <w:t>Humanos de Panamá</w:t>
      </w:r>
      <w:r>
        <w:t xml:space="preserve"> (Copodehupa). </w:t>
      </w:r>
    </w:p>
    <w:p w:rsidR="00CB0719" w:rsidRDefault="00CB0719" w:rsidP="0087489B">
      <w:pPr>
        <w:jc w:val="both"/>
      </w:pPr>
      <w:r>
        <w:t>Con Federico Britton y Maritza Maestre, entre otros, cre</w:t>
      </w:r>
      <w:r w:rsidR="00633B07">
        <w:t>ó</w:t>
      </w:r>
      <w:r>
        <w:t xml:space="preserve"> el Comité de Familiares de Desaparecidos de Panamá Héctor Gallego (Cofadepa H</w:t>
      </w:r>
      <w:r w:rsidR="00455570">
        <w:t>G</w:t>
      </w:r>
      <w:r>
        <w:t>) que cumplió un gran papel en la Comisión de la Verdad</w:t>
      </w:r>
      <w:r w:rsidR="00455570">
        <w:t xml:space="preserve"> en enlistar las víctimas de la dictadura militar y dar a conoceer sus sufrimientos.</w:t>
      </w:r>
    </w:p>
    <w:p w:rsidR="0087489B" w:rsidRDefault="0087489B" w:rsidP="0087489B">
      <w:pPr>
        <w:jc w:val="both"/>
      </w:pPr>
      <w:r>
        <w:t>Se solidarizó con los desaparecidos del Cono Sur.</w:t>
      </w:r>
    </w:p>
    <w:p w:rsidR="00CB0719" w:rsidRDefault="00CB0719" w:rsidP="0087489B">
      <w:pPr>
        <w:jc w:val="both"/>
      </w:pPr>
      <w:r>
        <w:lastRenderedPageBreak/>
        <w:t xml:space="preserve">Se vinculó a los movimientos sociales y fundó la Jornada Nacionalista Democrática (JND), la Organización Contra las Bases Militares (OCBAM), </w:t>
      </w:r>
      <w:r>
        <w:t>el Movimiento Nacional por la Defensa de la Soberanía (</w:t>
      </w:r>
      <w:r>
        <w:t>Monadeso</w:t>
      </w:r>
      <w:r>
        <w:t>)</w:t>
      </w:r>
      <w:r>
        <w:t xml:space="preserve"> y apoyó decididamente a</w:t>
      </w:r>
      <w:r>
        <w:t>l Frente Nacional por la Defensa de los Derechos Económicos y Sociales</w:t>
      </w:r>
      <w:r>
        <w:t xml:space="preserve"> </w:t>
      </w:r>
      <w:r>
        <w:t>(</w:t>
      </w:r>
      <w:r>
        <w:t>FRENADESO</w:t>
      </w:r>
      <w:r w:rsidR="00964AC0">
        <w:t>)</w:t>
      </w:r>
      <w:r>
        <w:t xml:space="preserve"> y al </w:t>
      </w:r>
      <w:r>
        <w:t xml:space="preserve">Frente Amplio por la Democracia </w:t>
      </w:r>
      <w:r w:rsidR="00964AC0">
        <w:t>(</w:t>
      </w:r>
      <w:r>
        <w:t>FAD</w:t>
      </w:r>
      <w:r w:rsidR="00964AC0">
        <w:t>)</w:t>
      </w:r>
      <w:r>
        <w:t>.</w:t>
      </w:r>
    </w:p>
    <w:p w:rsidR="00023602" w:rsidRDefault="00CB0719" w:rsidP="0087489B">
      <w:pPr>
        <w:jc w:val="both"/>
      </w:pPr>
      <w:r>
        <w:t xml:space="preserve">Su figura sacerdotal </w:t>
      </w:r>
      <w:r w:rsidR="00964AC0">
        <w:t xml:space="preserve">comprometida con el pueblo </w:t>
      </w:r>
      <w:r>
        <w:t>brilló como nunca en importantes luchas populares de los últimos años como las protestas contra las reformas al Código de Trabajo en el Gobierno de Pérez Balladares</w:t>
      </w:r>
      <w:r w:rsidR="00195517">
        <w:t>,</w:t>
      </w:r>
      <w:r>
        <w:t xml:space="preserve"> contra el alza del pasaje durante el Gobierno de Mireya Moscoso, las reformas a la seguridad social en el Gobierno de Martín Torrijos, las luchas contra la Ley Chorizo en el Gobierno de Martinelli, su visita a los heridos de perdigones en los ojos por la represión ordenada por el ministro de Seguridad </w:t>
      </w:r>
      <w:r w:rsidR="00964AC0">
        <w:t xml:space="preserve">de ese entonces, </w:t>
      </w:r>
      <w:r>
        <w:t>José Raúl Mulino, hoy presidente electo.</w:t>
      </w:r>
      <w:r w:rsidR="00023602">
        <w:t xml:space="preserve"> </w:t>
      </w:r>
    </w:p>
    <w:p w:rsidR="00CB0719" w:rsidRDefault="00CB0719" w:rsidP="0087489B">
      <w:pPr>
        <w:jc w:val="both"/>
      </w:pPr>
      <w:r>
        <w:t>Ofició</w:t>
      </w:r>
      <w:r w:rsidR="00195517">
        <w:t>,</w:t>
      </w:r>
      <w:r>
        <w:t xml:space="preserve"> en el Panamá ocupado</w:t>
      </w:r>
      <w:r w:rsidR="00195517">
        <w:t>,</w:t>
      </w:r>
      <w:r>
        <w:t xml:space="preserve"> una misa en la iglesia </w:t>
      </w:r>
      <w:r w:rsidR="00195517">
        <w:t>Santa Teresita de El M</w:t>
      </w:r>
      <w:r w:rsidR="00023602">
        <w:t>a</w:t>
      </w:r>
      <w:r w:rsidR="00195517">
        <w:t>rañón,</w:t>
      </w:r>
      <w:r>
        <w:t xml:space="preserve"> de donde partió el 9 de enero de 1990 la primera manifestación popular luego de la invasión del 20 de diciembre de 1989.</w:t>
      </w:r>
    </w:p>
    <w:p w:rsidR="00023602" w:rsidRDefault="00023602" w:rsidP="0087489B">
      <w:pPr>
        <w:jc w:val="both"/>
      </w:pPr>
      <w:r>
        <w:t>Participó en el parque Porras, junto a varios dirigentes populares, en un ayuno en rechazo a la presencia del invasor George Bush en Panamá, en junio de 1992.</w:t>
      </w:r>
    </w:p>
    <w:p w:rsidR="0087489B" w:rsidRDefault="0087489B" w:rsidP="0087489B">
      <w:pPr>
        <w:jc w:val="both"/>
      </w:pPr>
      <w:r>
        <w:t>Estaba presente en cada vigilia que se hacían en favor de los derechos del pueblo y acompañaba a las huelgas de hambre que desarrollaban grupos populares, como por ejemplo, los estudiantes del Instituto Nacional, en contra de medidas arbitrarias en su contra.</w:t>
      </w:r>
    </w:p>
    <w:p w:rsidR="00CB0719" w:rsidRDefault="00CB0719" w:rsidP="0087489B">
      <w:pPr>
        <w:jc w:val="both"/>
      </w:pPr>
      <w:r>
        <w:t xml:space="preserve">Estuvo en la primera fila en Montijo cuando la Policía realizaba operaciones conjuntas con el ejército yanqui. </w:t>
      </w:r>
    </w:p>
    <w:p w:rsidR="00CB0719" w:rsidRDefault="00CB0719" w:rsidP="0087489B">
      <w:pPr>
        <w:jc w:val="both"/>
      </w:pPr>
      <w:r>
        <w:t xml:space="preserve">Se opuso al intento de establecer bases militares yanquis después del 2000 con el llamado Centro Multilateral Antidrogas. </w:t>
      </w:r>
    </w:p>
    <w:p w:rsidR="00CB0719" w:rsidRDefault="00CB0719" w:rsidP="0087489B">
      <w:pPr>
        <w:jc w:val="both"/>
      </w:pPr>
      <w:r>
        <w:t xml:space="preserve">Fue un defensor de los familiares de los caídos del 20 de Diciembre y era un asiduo asistente </w:t>
      </w:r>
      <w:r w:rsidR="00023602">
        <w:t>a</w:t>
      </w:r>
      <w:r>
        <w:t xml:space="preserve"> la</w:t>
      </w:r>
      <w:r w:rsidR="00964AC0">
        <w:t>s</w:t>
      </w:r>
      <w:r>
        <w:t xml:space="preserve"> ceremonia</w:t>
      </w:r>
      <w:r w:rsidR="00964AC0">
        <w:t>s que</w:t>
      </w:r>
      <w:r>
        <w:t xml:space="preserve"> cada año </w:t>
      </w:r>
      <w:r w:rsidR="00964AC0">
        <w:t xml:space="preserve">se efectúan </w:t>
      </w:r>
      <w:r>
        <w:t>en el Jardín de Paz.</w:t>
      </w:r>
    </w:p>
    <w:p w:rsidR="0087489B" w:rsidRDefault="0087489B" w:rsidP="0087489B">
      <w:pPr>
        <w:jc w:val="both"/>
      </w:pPr>
      <w:r>
        <w:t>Dio unas palabras en la presentación de la obra “Héroes y Mártires de Cerro Tute” de Hebert Nelson y le rindió homenaje asistiento a las montañas de Veraguas con distintas agrupaciones populares.</w:t>
      </w:r>
    </w:p>
    <w:p w:rsidR="00CB0719" w:rsidRDefault="00CB0719" w:rsidP="0087489B">
      <w:pPr>
        <w:jc w:val="both"/>
      </w:pPr>
      <w:r>
        <w:t>Amaba a sus sobrinos que quería como sus hijos.</w:t>
      </w:r>
    </w:p>
    <w:p w:rsidR="00964AC0" w:rsidRDefault="00964AC0" w:rsidP="0087489B">
      <w:pPr>
        <w:jc w:val="both"/>
      </w:pPr>
      <w:r>
        <w:t>Degustaba vinos, sangrías, y otras bebidas espirituales junto a pan y fritangas en increibles conversaciones. Conrado siempre brindaba lo poco que tenía o que le ofrecían.</w:t>
      </w:r>
    </w:p>
    <w:p w:rsidR="00964AC0" w:rsidRDefault="00964AC0" w:rsidP="0087489B">
      <w:pPr>
        <w:jc w:val="both"/>
      </w:pPr>
      <w:r>
        <w:t xml:space="preserve">Abrazó con devoción la encíclica del Papa Francisco </w:t>
      </w:r>
      <w:r w:rsidR="00023602">
        <w:t>“</w:t>
      </w:r>
      <w:r>
        <w:t>Laudato Sí</w:t>
      </w:r>
      <w:r w:rsidR="00023602">
        <w:t>”</w:t>
      </w:r>
      <w:r>
        <w:t xml:space="preserve"> y pintó varias de sus frases en algunos rincones de su iglesia.</w:t>
      </w:r>
    </w:p>
    <w:p w:rsidR="00964AC0" w:rsidRDefault="00964AC0" w:rsidP="0087489B">
      <w:pPr>
        <w:jc w:val="both"/>
      </w:pPr>
      <w:r>
        <w:t>Era aficionado</w:t>
      </w:r>
      <w:r w:rsidR="00195517">
        <w:t xml:space="preserve"> de</w:t>
      </w:r>
      <w:r>
        <w:t>l buen cine y, por supuesto, de la literatura</w:t>
      </w:r>
      <w:r w:rsidR="00023602">
        <w:t>,</w:t>
      </w:r>
      <w:r>
        <w:t xml:space="preserve"> la historia</w:t>
      </w:r>
      <w:r w:rsidR="00023602">
        <w:t xml:space="preserve"> y la música</w:t>
      </w:r>
      <w:r>
        <w:t>.</w:t>
      </w:r>
    </w:p>
    <w:p w:rsidR="00CB0719" w:rsidRDefault="00CB0719" w:rsidP="0087489B">
      <w:pPr>
        <w:jc w:val="both"/>
      </w:pPr>
      <w:r>
        <w:t>Hoy fue despedido en la parroquia Cristo Servidor de El Crisol, comunidad que le dio tanto cariño</w:t>
      </w:r>
      <w:r w:rsidR="00195517">
        <w:t xml:space="preserve"> y cuidos</w:t>
      </w:r>
      <w:r>
        <w:t>.</w:t>
      </w:r>
    </w:p>
    <w:p w:rsidR="00CB0719" w:rsidRDefault="00CB0719" w:rsidP="0087489B">
      <w:pPr>
        <w:jc w:val="both"/>
      </w:pPr>
      <w:r>
        <w:t>Antes estuvo en Cristo hijo del Hombre en Guadalupe, San Miguelito.</w:t>
      </w:r>
      <w:r w:rsidR="00F2425C">
        <w:t xml:space="preserve"> Realizaba</w:t>
      </w:r>
      <w:r w:rsidR="00964AC0">
        <w:t xml:space="preserve"> la procesión de la Virgen de Guadalupe cada 12 de diciembre</w:t>
      </w:r>
      <w:r w:rsidR="00F2425C">
        <w:t xml:space="preserve">, en honor a la señora que se le apareció en México a </w:t>
      </w:r>
      <w:r w:rsidR="00F2425C" w:rsidRPr="00F2425C">
        <w:t>Juan Diego Cuauhtlatoatzin</w:t>
      </w:r>
      <w:r w:rsidR="00F2425C">
        <w:t xml:space="preserve"> un 9 de diciembre, el mismo día que nació Conrado</w:t>
      </w:r>
      <w:r w:rsidR="00964AC0">
        <w:t>.</w:t>
      </w:r>
    </w:p>
    <w:p w:rsidR="00CB0719" w:rsidRDefault="00CB0719" w:rsidP="0087489B">
      <w:pPr>
        <w:jc w:val="both"/>
      </w:pPr>
      <w:r>
        <w:t>Asistió el 9 de enero del año pasado a los actos en honor a los mártires de 1964</w:t>
      </w:r>
      <w:r w:rsidR="00F2425C">
        <w:t xml:space="preserve"> en el Instituto Nacional</w:t>
      </w:r>
      <w:r w:rsidR="00095952">
        <w:t>, fue el último de los tantos que participó</w:t>
      </w:r>
      <w:r>
        <w:t>.</w:t>
      </w:r>
    </w:p>
    <w:p w:rsidR="00CB0719" w:rsidRDefault="00CB0719" w:rsidP="0087489B">
      <w:pPr>
        <w:jc w:val="both"/>
      </w:pPr>
      <w:r>
        <w:lastRenderedPageBreak/>
        <w:t xml:space="preserve">Estuvo presente </w:t>
      </w:r>
      <w:r w:rsidR="00095952">
        <w:t xml:space="preserve">el 19 de octubre de 2023 </w:t>
      </w:r>
      <w:r>
        <w:t xml:space="preserve">en la Asamblea General de Suntracs celebrada en el parque Porras durante la lucha contra el contrato minero </w:t>
      </w:r>
      <w:r w:rsidR="00F2425C">
        <w:t xml:space="preserve">el año pasado </w:t>
      </w:r>
      <w:r>
        <w:t>y repudió el cierre de las cuentas bancarias de la organización</w:t>
      </w:r>
      <w:r w:rsidR="00F2425C">
        <w:t xml:space="preserve"> en la Caja de Ahorros</w:t>
      </w:r>
      <w:r>
        <w:t>.</w:t>
      </w:r>
      <w:r w:rsidR="00F2425C">
        <w:t xml:space="preserve"> En solidaridad quizo cerrar su pequeña cuenta en ese banco. </w:t>
      </w:r>
      <w:r w:rsidR="00195517">
        <w:t>Claro que n</w:t>
      </w:r>
      <w:r w:rsidR="00F2425C">
        <w:t xml:space="preserve">o arruinaría </w:t>
      </w:r>
      <w:r w:rsidR="00023602">
        <w:t>a</w:t>
      </w:r>
      <w:r w:rsidR="00F2425C">
        <w:t xml:space="preserve">l banco, </w:t>
      </w:r>
      <w:r w:rsidR="00195517">
        <w:t xml:space="preserve">pero </w:t>
      </w:r>
      <w:r w:rsidR="00F2425C">
        <w:t xml:space="preserve">era un gesto de apoyo a los trabajadores </w:t>
      </w:r>
      <w:r w:rsidR="00195517">
        <w:t xml:space="preserve">con los </w:t>
      </w:r>
      <w:r w:rsidR="00F2425C">
        <w:t>que tanto</w:t>
      </w:r>
      <w:r w:rsidR="00195517">
        <w:t xml:space="preserve"> simpatizó y que hoy le hicieron guardia de honor</w:t>
      </w:r>
      <w:r w:rsidR="00F2425C">
        <w:t>.</w:t>
      </w:r>
    </w:p>
    <w:p w:rsidR="00CB0719" w:rsidRDefault="00CB0719" w:rsidP="0087489B">
      <w:pPr>
        <w:jc w:val="both"/>
      </w:pPr>
      <w:r>
        <w:t xml:space="preserve">En su labor de defensa de los derechos humanos brindó acompañamiento al Comité de Familiares </w:t>
      </w:r>
      <w:r w:rsidR="00F2425C">
        <w:t xml:space="preserve">en Defensa de </w:t>
      </w:r>
      <w:r>
        <w:t>la Salud y la Vida (COFADESAVI) y al Movimiento Comunitario Nacional Federico Britton (Mocona).</w:t>
      </w:r>
    </w:p>
    <w:p w:rsidR="00CB0719" w:rsidRDefault="00CB0719" w:rsidP="0087489B">
      <w:pPr>
        <w:jc w:val="both"/>
      </w:pPr>
      <w:r>
        <w:t xml:space="preserve">Apoyó las huelgas obreras y magisteriales. </w:t>
      </w:r>
    </w:p>
    <w:p w:rsidR="00CB0719" w:rsidRDefault="00CB0719" w:rsidP="0087489B">
      <w:pPr>
        <w:jc w:val="both"/>
      </w:pPr>
      <w:r>
        <w:t>Siempre al lado de los sectores populares y los oprimidos</w:t>
      </w:r>
      <w:r w:rsidR="00F2425C">
        <w:t>,</w:t>
      </w:r>
      <w:r>
        <w:t xml:space="preserve"> sus esfuerzos lograban la liberación de los detenidos en cada coyuntura.</w:t>
      </w:r>
    </w:p>
    <w:p w:rsidR="00CB0719" w:rsidRDefault="00CB0719" w:rsidP="0087489B">
      <w:pPr>
        <w:jc w:val="both"/>
      </w:pPr>
      <w:r>
        <w:t xml:space="preserve">Hace </w:t>
      </w:r>
      <w:r w:rsidR="00F2425C">
        <w:t>cinco</w:t>
      </w:r>
      <w:r>
        <w:t xml:space="preserve"> años Conrado sufrió un serio percance de salud que lo limitó mucho en sus facultades físicas. </w:t>
      </w:r>
    </w:p>
    <w:p w:rsidR="00095952" w:rsidRDefault="00095952" w:rsidP="0087489B">
      <w:pPr>
        <w:jc w:val="both"/>
      </w:pPr>
      <w:r>
        <w:t xml:space="preserve">El 6 de febrero de 2021, en plena pandemia, organizaciones sciales le rindieron tributo en vida en un </w:t>
      </w:r>
      <w:r w:rsidR="00A76059">
        <w:t>acto en</w:t>
      </w:r>
      <w:r>
        <w:t xml:space="preserve"> la capilla Monseñor Romero que el construyó en homenaje a los mártires de la iglesia católica.</w:t>
      </w:r>
      <w:r w:rsidR="00A76059">
        <w:t xml:space="preserve"> Transmitido por zoom, recibió los mensajes de muchos amigos del exterior.</w:t>
      </w:r>
    </w:p>
    <w:p w:rsidR="00A76059" w:rsidRDefault="00A76059" w:rsidP="0087489B">
      <w:pPr>
        <w:jc w:val="both"/>
      </w:pPr>
      <w:r>
        <w:t>Falleció aproximadamente a las 10 de la noche el 1 de junio en el Hospital Oncológico.</w:t>
      </w:r>
    </w:p>
    <w:p w:rsidR="00CB0719" w:rsidRDefault="00CB0719" w:rsidP="0087489B">
      <w:pPr>
        <w:jc w:val="both"/>
      </w:pPr>
      <w:r>
        <w:t>Hoy</w:t>
      </w:r>
      <w:r w:rsidR="00A76059">
        <w:t>, 5 de junio,</w:t>
      </w:r>
      <w:r>
        <w:t xml:space="preserve"> los sacerdotes y monj</w:t>
      </w:r>
      <w:r w:rsidR="00023602">
        <w:t>it</w:t>
      </w:r>
      <w:r>
        <w:t>as rindieron tributo a esta figura emblemática de la Iglesia Católica</w:t>
      </w:r>
      <w:r w:rsidR="00F2425C">
        <w:t xml:space="preserve"> </w:t>
      </w:r>
      <w:r w:rsidR="00A76059">
        <w:t>co</w:t>
      </w:r>
      <w:r w:rsidR="00F2425C">
        <w:t>n hermosos actos</w:t>
      </w:r>
      <w:r>
        <w:t>.</w:t>
      </w:r>
    </w:p>
    <w:p w:rsidR="00CB0719" w:rsidRDefault="00195517" w:rsidP="0087489B">
      <w:pPr>
        <w:jc w:val="both"/>
      </w:pPr>
      <w:r>
        <w:t>“</w:t>
      </w:r>
      <w:r w:rsidR="00CB0719">
        <w:t>Obispo del pueblo</w:t>
      </w:r>
      <w:r>
        <w:t>”</w:t>
      </w:r>
      <w:r w:rsidR="00CB0719">
        <w:t xml:space="preserve"> lo bautizaron las organizaciones populares cuando lo propusieron como candidato a Defensor del Pueblo.</w:t>
      </w:r>
    </w:p>
    <w:p w:rsidR="00CB0719" w:rsidRDefault="00CB0719" w:rsidP="0087489B">
      <w:pPr>
        <w:jc w:val="both"/>
      </w:pPr>
      <w:r>
        <w:t xml:space="preserve">Hoy cientos de amigos lo despedimos. </w:t>
      </w:r>
    </w:p>
    <w:p w:rsidR="00CB0719" w:rsidRDefault="00CB0719" w:rsidP="0087489B">
      <w:pPr>
        <w:jc w:val="both"/>
      </w:pPr>
      <w:r>
        <w:t>El 5 de mayo Conrado pidió que lo llevarán a su centro de votación a pesar de su estado de salud. Quería coincidir con Maribel Gordón, su candidata, en el lugar común donde votaba</w:t>
      </w:r>
      <w:r w:rsidR="00F2425C">
        <w:t>n</w:t>
      </w:r>
      <w:r>
        <w:t xml:space="preserve">. No pudo ser. </w:t>
      </w:r>
    </w:p>
    <w:p w:rsidR="00CB0719" w:rsidRDefault="00CB0719" w:rsidP="0087489B">
      <w:pPr>
        <w:jc w:val="both"/>
      </w:pPr>
      <w:r>
        <w:t xml:space="preserve">En la noche se entristeció por los resultados. </w:t>
      </w:r>
      <w:r w:rsidR="00F2425C">
        <w:t>Panamá</w:t>
      </w:r>
      <w:r>
        <w:t xml:space="preserve"> </w:t>
      </w:r>
      <w:r w:rsidR="00F2425C">
        <w:t xml:space="preserve">volvía a </w:t>
      </w:r>
      <w:r>
        <w:t xml:space="preserve">más de lo mismo </w:t>
      </w:r>
      <w:r w:rsidR="00F2425C">
        <w:t xml:space="preserve">o peor </w:t>
      </w:r>
      <w:r>
        <w:t>y eso lo pertubó profundamente, aunque él no se amilanaba tan fácilmente. Era hombre que infundía esperanzas, optimismo</w:t>
      </w:r>
      <w:r w:rsidR="00195517">
        <w:t xml:space="preserve"> y fuerza</w:t>
      </w:r>
      <w:r>
        <w:t xml:space="preserve">. Pero la salud empeoraba. </w:t>
      </w:r>
    </w:p>
    <w:p w:rsidR="00CB0719" w:rsidRDefault="00CB0719" w:rsidP="0087489B">
      <w:pPr>
        <w:jc w:val="both"/>
      </w:pPr>
      <w:r>
        <w:t xml:space="preserve">Hoy Conrado está con Monseñor </w:t>
      </w:r>
      <w:r w:rsidR="00F2425C">
        <w:t xml:space="preserve">Óscar </w:t>
      </w:r>
      <w:r>
        <w:t xml:space="preserve">Arnulfo Romero y Héctor Gallego, a los que tanto admiró y </w:t>
      </w:r>
      <w:r w:rsidR="00195517">
        <w:t xml:space="preserve">quienes </w:t>
      </w:r>
      <w:r>
        <w:t>fueron su guía dentro de la Iglesia.</w:t>
      </w:r>
    </w:p>
    <w:p w:rsidR="00CB0719" w:rsidRDefault="00F2425C" w:rsidP="0087489B">
      <w:pPr>
        <w:jc w:val="both"/>
      </w:pPr>
      <w:r>
        <w:t>Conrado, p</w:t>
      </w:r>
      <w:r w:rsidR="00CB0719">
        <w:t>or t</w:t>
      </w:r>
      <w:r>
        <w:t>í</w:t>
      </w:r>
      <w:r w:rsidR="00CB0719">
        <w:t xml:space="preserve"> también seguiremos adelante hasta el triunfo final. </w:t>
      </w:r>
    </w:p>
    <w:p w:rsidR="00CB0719" w:rsidRDefault="00CB0719" w:rsidP="0087489B">
      <w:pPr>
        <w:jc w:val="both"/>
      </w:pPr>
      <w:r>
        <w:t xml:space="preserve">No te fallaremos. </w:t>
      </w:r>
    </w:p>
    <w:p w:rsidR="00CB0719" w:rsidRDefault="00CB0719" w:rsidP="0087489B">
      <w:pPr>
        <w:jc w:val="both"/>
      </w:pPr>
      <w:r>
        <w:t xml:space="preserve">Gracias por tanto. </w:t>
      </w:r>
    </w:p>
    <w:p w:rsidR="00480133" w:rsidRDefault="00CB0719" w:rsidP="0087489B">
      <w:pPr>
        <w:jc w:val="both"/>
      </w:pPr>
      <w:r>
        <w:t>Hasta siempre hermano, compañero y amigo querido.</w:t>
      </w:r>
    </w:p>
    <w:p w:rsidR="00F2425C" w:rsidRDefault="00F2425C" w:rsidP="0087489B">
      <w:pPr>
        <w:jc w:val="both"/>
      </w:pPr>
    </w:p>
    <w:p w:rsidR="00F2425C" w:rsidRDefault="00F2425C" w:rsidP="0087489B">
      <w:pPr>
        <w:jc w:val="both"/>
      </w:pPr>
      <w:r>
        <w:t>Panamá, 5 de junio de 2024.</w:t>
      </w:r>
    </w:p>
    <w:p w:rsidR="0087489B" w:rsidRDefault="0087489B" w:rsidP="00CB0719"/>
    <w:p w:rsidR="0087489B" w:rsidRPr="0087489B" w:rsidRDefault="0087489B" w:rsidP="0087489B">
      <w:pPr>
        <w:jc w:val="center"/>
        <w:rPr>
          <w:b/>
          <w:bCs/>
        </w:rPr>
      </w:pPr>
      <w:r w:rsidRPr="0087489B">
        <w:rPr>
          <w:b/>
          <w:bCs/>
        </w:rPr>
        <w:t>FRENADESO</w:t>
      </w:r>
    </w:p>
    <w:p w:rsidR="0087489B" w:rsidRPr="0087489B" w:rsidRDefault="0087489B" w:rsidP="0087489B">
      <w:pPr>
        <w:jc w:val="center"/>
        <w:rPr>
          <w:b/>
          <w:bCs/>
        </w:rPr>
      </w:pPr>
      <w:r w:rsidRPr="0087489B">
        <w:rPr>
          <w:b/>
          <w:bCs/>
        </w:rPr>
        <w:t>FRENTE NACIONAL POR LA DEFENSA DE LOS DERECHOS ECONÓMICOS Y SOCIALES</w:t>
      </w:r>
    </w:p>
    <w:sectPr w:rsidR="0087489B" w:rsidRPr="00874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19"/>
    <w:rsid w:val="00023602"/>
    <w:rsid w:val="00095952"/>
    <w:rsid w:val="00195517"/>
    <w:rsid w:val="003A4973"/>
    <w:rsid w:val="00455570"/>
    <w:rsid w:val="00480133"/>
    <w:rsid w:val="00520F95"/>
    <w:rsid w:val="00633B07"/>
    <w:rsid w:val="0087489B"/>
    <w:rsid w:val="00964AC0"/>
    <w:rsid w:val="00A76059"/>
    <w:rsid w:val="00CB0719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4F7557C"/>
  <w15:chartTrackingRefBased/>
  <w15:docId w15:val="{ABA88044-E061-B64F-9179-C0C813B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1251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2024-06-06T00:42:00Z</dcterms:created>
  <dcterms:modified xsi:type="dcterms:W3CDTF">2024-06-06T19:06:00Z</dcterms:modified>
</cp:coreProperties>
</file>