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0C67B" w14:textId="799D10A6" w:rsidR="004A4DD2" w:rsidRPr="00142DE8" w:rsidRDefault="00065FFA" w:rsidP="00030466">
      <w:pPr>
        <w:shd w:val="clear" w:color="auto" w:fill="E2EFD9" w:themeFill="accent6" w:themeFillTint="33"/>
        <w:jc w:val="both"/>
        <w:rPr>
          <w:sz w:val="32"/>
          <w:szCs w:val="32"/>
          <w:lang w:val="es-SV"/>
        </w:rPr>
      </w:pPr>
      <w:r>
        <w:rPr>
          <w:rFonts w:asciiTheme="majorHAnsi" w:hAnsiTheme="majorHAnsi" w:cstheme="majorHAnsi"/>
          <w:b/>
          <w:bCs/>
          <w:sz w:val="32"/>
          <w:szCs w:val="32"/>
          <w:lang w:val="es-SV"/>
        </w:rPr>
        <w:t>La Ascensión del Señor</w:t>
      </w:r>
      <w:r w:rsidR="00E576D6">
        <w:rPr>
          <w:rFonts w:asciiTheme="majorHAnsi" w:hAnsiTheme="majorHAnsi" w:cstheme="majorHAnsi"/>
          <w:b/>
          <w:bCs/>
          <w:sz w:val="32"/>
          <w:szCs w:val="32"/>
          <w:lang w:val="es-SV"/>
        </w:rPr>
        <w:t xml:space="preserve"> </w:t>
      </w:r>
      <w:r w:rsidR="004A4DD2" w:rsidRPr="00AA2653">
        <w:rPr>
          <w:rFonts w:asciiTheme="majorHAnsi" w:hAnsiTheme="majorHAnsi" w:cstheme="majorHAnsi"/>
          <w:b/>
          <w:bCs/>
          <w:sz w:val="32"/>
          <w:szCs w:val="32"/>
          <w:lang w:val="es-SV"/>
        </w:rPr>
        <w:t xml:space="preserve">  –</w:t>
      </w:r>
      <w:r w:rsidR="00886507">
        <w:rPr>
          <w:rFonts w:asciiTheme="majorHAnsi" w:hAnsiTheme="majorHAnsi" w:cstheme="majorHAnsi"/>
          <w:b/>
          <w:bCs/>
          <w:sz w:val="32"/>
          <w:szCs w:val="32"/>
          <w:lang w:val="es-SV"/>
        </w:rPr>
        <w:t xml:space="preserve"> B</w:t>
      </w:r>
      <w:r w:rsidR="004A4DD2" w:rsidRPr="00AA2653">
        <w:rPr>
          <w:rFonts w:asciiTheme="majorHAnsi" w:hAnsiTheme="majorHAnsi" w:cstheme="majorHAnsi"/>
          <w:b/>
          <w:bCs/>
          <w:sz w:val="32"/>
          <w:szCs w:val="32"/>
          <w:lang w:val="es-SV"/>
        </w:rPr>
        <w:t xml:space="preserve">  -    </w:t>
      </w:r>
      <w:bookmarkStart w:id="0" w:name="_Hlk158302584"/>
      <w:bookmarkStart w:id="1" w:name="_Hlk157797323"/>
      <w:bookmarkStart w:id="2" w:name="_Hlk157366419"/>
      <w:bookmarkStart w:id="3" w:name="_Hlk158558223"/>
      <w:r>
        <w:rPr>
          <w:sz w:val="32"/>
          <w:szCs w:val="32"/>
          <w:lang w:val="es-SV"/>
        </w:rPr>
        <w:t>Mc16,15-20</w:t>
      </w:r>
      <w:r w:rsidR="00142DE8" w:rsidRPr="00142DE8">
        <w:rPr>
          <w:sz w:val="32"/>
          <w:szCs w:val="32"/>
          <w:lang w:val="es-SV"/>
        </w:rPr>
        <w:t xml:space="preserve">    </w:t>
      </w:r>
      <w:bookmarkEnd w:id="0"/>
      <w:bookmarkEnd w:id="1"/>
      <w:r>
        <w:rPr>
          <w:sz w:val="32"/>
          <w:szCs w:val="32"/>
          <w:lang w:val="es-SV"/>
        </w:rPr>
        <w:t>12</w:t>
      </w:r>
      <w:r w:rsidR="00142DE8" w:rsidRPr="00142DE8">
        <w:rPr>
          <w:sz w:val="32"/>
          <w:szCs w:val="32"/>
          <w:lang w:val="es-SV"/>
        </w:rPr>
        <w:t xml:space="preserve"> </w:t>
      </w:r>
      <w:bookmarkEnd w:id="2"/>
      <w:r w:rsidR="00142DE8">
        <w:rPr>
          <w:sz w:val="32"/>
          <w:szCs w:val="32"/>
          <w:lang w:val="es-SV"/>
        </w:rPr>
        <w:t xml:space="preserve">de mayo de </w:t>
      </w:r>
      <w:r w:rsidR="00142DE8" w:rsidRPr="00142DE8">
        <w:rPr>
          <w:sz w:val="32"/>
          <w:szCs w:val="32"/>
          <w:lang w:val="es-SV"/>
        </w:rPr>
        <w:t>2024.</w:t>
      </w:r>
      <w:bookmarkEnd w:id="3"/>
    </w:p>
    <w:p w14:paraId="7A971766" w14:textId="73033E48" w:rsidR="00D8468A" w:rsidRDefault="00475D4B" w:rsidP="00D8468A">
      <w:pPr>
        <w:jc w:val="both"/>
        <w:rPr>
          <w:rFonts w:ascii="Calibri Light" w:hAnsi="Calibri Light" w:cs="Calibri Light"/>
          <w:lang w:val="es-SV"/>
        </w:rPr>
      </w:pPr>
      <w:r w:rsidRPr="00475D4B">
        <w:rPr>
          <w:rFonts w:ascii="Calibri Light" w:hAnsi="Calibri Light" w:cs="Calibri Light"/>
          <w:lang w:val="es-SV"/>
        </w:rPr>
        <w:t>Mons. Romero titula esta homilía "</w:t>
      </w:r>
      <w:r w:rsidR="00062410">
        <w:rPr>
          <w:rFonts w:ascii="Calibri Light" w:hAnsi="Calibri Light" w:cs="Calibri Light"/>
          <w:i/>
          <w:iCs/>
          <w:lang w:val="es-SV"/>
        </w:rPr>
        <w:t>La Ascensión del Señor, proclamación de la trascendencia humana</w:t>
      </w:r>
      <w:r w:rsidR="005A1A37">
        <w:rPr>
          <w:rFonts w:ascii="Calibri Light" w:hAnsi="Calibri Light" w:cs="Calibri Light"/>
          <w:i/>
          <w:iCs/>
          <w:lang w:val="es-SV"/>
        </w:rPr>
        <w:t>”.</w:t>
      </w:r>
      <w:r w:rsidRPr="00475D4B">
        <w:rPr>
          <w:rFonts w:ascii="Calibri Light" w:hAnsi="Calibri Light" w:cs="Calibri Light"/>
          <w:lang w:val="es-SV"/>
        </w:rPr>
        <w:t xml:space="preserve">  </w:t>
      </w:r>
      <w:r>
        <w:rPr>
          <w:rFonts w:ascii="Calibri Light" w:hAnsi="Calibri Light" w:cs="Calibri Light"/>
          <w:lang w:val="es-SV"/>
        </w:rPr>
        <w:t>Para los aportes para</w:t>
      </w:r>
      <w:r w:rsidRPr="00475D4B">
        <w:rPr>
          <w:rFonts w:ascii="Calibri Light" w:hAnsi="Calibri Light" w:cs="Calibri Light"/>
          <w:lang w:val="es-SV"/>
        </w:rPr>
        <w:t xml:space="preserve"> la homilía de este día, elegimos una cita</w:t>
      </w:r>
      <w:r>
        <w:rPr>
          <w:rStyle w:val="Refdenotaalpie"/>
          <w:rFonts w:ascii="Calibri Light" w:hAnsi="Calibri Light" w:cs="Calibri Light"/>
          <w:lang w:val="es-SV"/>
        </w:rPr>
        <w:footnoteReference w:id="1"/>
      </w:r>
      <w:r w:rsidRPr="00475D4B">
        <w:rPr>
          <w:rFonts w:ascii="Calibri Light" w:hAnsi="Calibri Light" w:cs="Calibri Light"/>
          <w:lang w:val="es-SV"/>
        </w:rPr>
        <w:t xml:space="preserve"> vinculada al texto evangélico de hoy</w:t>
      </w:r>
      <w:r>
        <w:rPr>
          <w:rFonts w:ascii="Calibri Light" w:hAnsi="Calibri Light" w:cs="Calibri Light"/>
          <w:lang w:val="es-SV"/>
        </w:rPr>
        <w:t xml:space="preserve">. </w:t>
      </w:r>
      <w:r w:rsidRPr="00475D4B">
        <w:rPr>
          <w:rFonts w:ascii="Calibri Light" w:hAnsi="Calibri Light" w:cs="Calibri Light"/>
          <w:lang w:val="es-SV"/>
        </w:rPr>
        <w:t xml:space="preserve"> </w:t>
      </w:r>
    </w:p>
    <w:p w14:paraId="7E20CA17" w14:textId="15A0A3B0" w:rsidR="00BD0E14" w:rsidRPr="00C55209" w:rsidRDefault="005A1A37" w:rsidP="00BD0E14">
      <w:pPr>
        <w:jc w:val="both"/>
        <w:rPr>
          <w:rFonts w:ascii="Calibri Light" w:hAnsi="Calibri Light" w:cs="Calibri Light"/>
          <w:i/>
          <w:iCs/>
          <w:lang w:val="es-SV"/>
        </w:rPr>
      </w:pPr>
      <w:r w:rsidRPr="00C55209">
        <w:rPr>
          <w:rFonts w:ascii="Calibri Light" w:hAnsi="Calibri Light" w:cs="Calibri Light"/>
          <w:i/>
          <w:iCs/>
          <w:lang w:val="es-SV"/>
        </w:rPr>
        <w:t>“</w:t>
      </w:r>
      <w:r w:rsidR="00062410" w:rsidRPr="00C55209">
        <w:rPr>
          <w:rFonts w:ascii="Calibri Light" w:hAnsi="Calibri Light" w:cs="Calibri Light"/>
          <w:i/>
          <w:iCs/>
          <w:lang w:val="es-SV"/>
        </w:rPr>
        <w:t xml:space="preserve">Por eso, hagamos ahora un recuento de nuestra historia concreta, de esta Iglesia, pero no olvidemos este </w:t>
      </w:r>
      <w:proofErr w:type="gramStart"/>
      <w:r w:rsidR="00062410" w:rsidRPr="00C55209">
        <w:rPr>
          <w:rFonts w:ascii="Calibri Light" w:hAnsi="Calibri Light" w:cs="Calibri Light"/>
          <w:i/>
          <w:iCs/>
          <w:lang w:val="es-SV"/>
        </w:rPr>
        <w:t>sentido trascendente y esta misión trascendente</w:t>
      </w:r>
      <w:proofErr w:type="gramEnd"/>
      <w:r w:rsidR="00062410" w:rsidRPr="00C55209">
        <w:rPr>
          <w:rFonts w:ascii="Calibri Light" w:hAnsi="Calibri Light" w:cs="Calibri Light"/>
          <w:i/>
          <w:iCs/>
          <w:lang w:val="es-SV"/>
        </w:rPr>
        <w:t xml:space="preserve"> y esa fuente de trascendencia que es Cristo resucitado. Yo quisiera que lo principal de mi mensaje, los domingos en catedral – o en otra iglesia cuando la catedral esté ocupada – el mensaje de la Iglesia no tiene que ser otra más que este que le mandó a decir Cristo en el Evangelio de hoy: “</w:t>
      </w:r>
      <w:bookmarkStart w:id="4" w:name="_Hlk161039964"/>
      <w:r w:rsidR="00062410" w:rsidRPr="00C55209">
        <w:rPr>
          <w:rFonts w:ascii="Calibri Light" w:hAnsi="Calibri Light" w:cs="Calibri Light"/>
          <w:i/>
          <w:iCs/>
          <w:lang w:val="es-SV"/>
        </w:rPr>
        <w:t xml:space="preserve">Id por todo el mundo y predicad el Evangelio”. </w:t>
      </w:r>
      <w:bookmarkEnd w:id="4"/>
      <w:r w:rsidR="00062410" w:rsidRPr="00C55209">
        <w:rPr>
          <w:rFonts w:ascii="Calibri Light" w:hAnsi="Calibri Light" w:cs="Calibri Light"/>
          <w:i/>
          <w:iCs/>
          <w:lang w:val="es-SV"/>
        </w:rPr>
        <w:t xml:space="preserve">¡Qué no se nos distorsione por favor!  Que si hemos de tocar las tristes realidades de nuestro ambiente – y arde que se toque esas realidades-, no es porque nosotros los queramos ni las provoquemos, sino que las iluminemos con la intención de que se vean y se curen. Un sentido de conversión, de reino, de vida eterna.” </w:t>
      </w:r>
    </w:p>
    <w:p w14:paraId="2E9DFC20" w14:textId="69C8AB0F" w:rsidR="00062410" w:rsidRPr="00C55209" w:rsidRDefault="00062410" w:rsidP="00062410">
      <w:pPr>
        <w:jc w:val="both"/>
        <w:rPr>
          <w:rFonts w:ascii="Calibri Light" w:hAnsi="Calibri Light" w:cs="Calibri Light"/>
          <w:lang w:val="es-SV"/>
        </w:rPr>
      </w:pPr>
      <w:r w:rsidRPr="00C55209">
        <w:rPr>
          <w:rFonts w:ascii="Calibri Light" w:hAnsi="Calibri Light" w:cs="Calibri Light"/>
          <w:lang w:val="es-SV"/>
        </w:rPr>
        <w:t xml:space="preserve">En la </w:t>
      </w:r>
      <w:r w:rsidR="002C75D8" w:rsidRPr="00C55209">
        <w:rPr>
          <w:rFonts w:ascii="Calibri Light" w:hAnsi="Calibri Light" w:cs="Calibri Light"/>
          <w:lang w:val="es-SV"/>
        </w:rPr>
        <w:t xml:space="preserve">fiesta litúrgica de </w:t>
      </w:r>
      <w:r w:rsidRPr="00C55209">
        <w:rPr>
          <w:rFonts w:ascii="Calibri Light" w:hAnsi="Calibri Light" w:cs="Calibri Light"/>
          <w:lang w:val="es-SV"/>
        </w:rPr>
        <w:t xml:space="preserve">Ascensión recordamos y celebramos la misión fundamental que el Resucitado nos da hoy </w:t>
      </w:r>
      <w:r w:rsidR="002C75D8" w:rsidRPr="00C55209">
        <w:rPr>
          <w:rFonts w:ascii="Calibri Light" w:hAnsi="Calibri Light" w:cs="Calibri Light"/>
          <w:lang w:val="es-SV"/>
        </w:rPr>
        <w:t xml:space="preserve">también </w:t>
      </w:r>
      <w:r w:rsidRPr="00C55209">
        <w:rPr>
          <w:rFonts w:ascii="Calibri Light" w:hAnsi="Calibri Light" w:cs="Calibri Light"/>
          <w:lang w:val="es-SV"/>
        </w:rPr>
        <w:t xml:space="preserve">a nosotros: </w:t>
      </w:r>
      <w:r w:rsidR="002C75D8" w:rsidRPr="00C55209">
        <w:rPr>
          <w:rFonts w:ascii="Calibri Light" w:hAnsi="Calibri Light" w:cs="Calibri Light"/>
          <w:lang w:val="es-SV"/>
        </w:rPr>
        <w:t>“</w:t>
      </w:r>
      <w:r w:rsidR="002C75D8" w:rsidRPr="00C55209">
        <w:rPr>
          <w:rFonts w:ascii="Calibri Light" w:hAnsi="Calibri Light" w:cs="Calibri Light"/>
          <w:i/>
          <w:iCs/>
          <w:lang w:val="es-SV"/>
        </w:rPr>
        <w:t xml:space="preserve">Id por todo el mundo y predicad el Evangelio”. </w:t>
      </w:r>
      <w:r w:rsidRPr="00C55209">
        <w:rPr>
          <w:rFonts w:ascii="Calibri Light" w:hAnsi="Calibri Light" w:cs="Calibri Light"/>
          <w:lang w:val="es-SV"/>
        </w:rPr>
        <w:t>El anuncio del Evangelio exige siempre y en todas partes que testigos y anunciadores “toquen” las heridas de la realidad histórica, las heridas de la vida de las personas. Monseñor</w:t>
      </w:r>
      <w:r w:rsidR="002C75D8" w:rsidRPr="00C55209">
        <w:rPr>
          <w:rFonts w:ascii="Calibri Light" w:hAnsi="Calibri Light" w:cs="Calibri Light"/>
          <w:lang w:val="es-SV"/>
        </w:rPr>
        <w:t xml:space="preserve"> </w:t>
      </w:r>
      <w:r w:rsidRPr="00C55209">
        <w:rPr>
          <w:rFonts w:ascii="Calibri Light" w:hAnsi="Calibri Light" w:cs="Calibri Light"/>
          <w:lang w:val="es-SV"/>
        </w:rPr>
        <w:t xml:space="preserve">Romero dice: </w:t>
      </w:r>
      <w:r w:rsidRPr="00C55209">
        <w:rPr>
          <w:rFonts w:ascii="Calibri Light" w:hAnsi="Calibri Light" w:cs="Calibri Light"/>
          <w:i/>
          <w:iCs/>
          <w:lang w:val="es-SV"/>
        </w:rPr>
        <w:t>“Cuando tocamos</w:t>
      </w:r>
      <w:r w:rsidRPr="00C55209">
        <w:rPr>
          <w:rFonts w:ascii="Calibri Light" w:hAnsi="Calibri Light" w:cs="Calibri Light"/>
          <w:lang w:val="es-SV"/>
        </w:rPr>
        <w:t xml:space="preserve"> </w:t>
      </w:r>
      <w:r w:rsidR="002C75D8" w:rsidRPr="00C55209">
        <w:rPr>
          <w:rFonts w:ascii="Calibri Light" w:hAnsi="Calibri Light" w:cs="Calibri Light"/>
          <w:i/>
          <w:iCs/>
          <w:lang w:val="es-SV"/>
        </w:rPr>
        <w:t>las tristes realidades de nuestro ambiente</w:t>
      </w:r>
      <w:r w:rsidRPr="00C55209">
        <w:rPr>
          <w:rFonts w:ascii="Calibri Light" w:hAnsi="Calibri Light" w:cs="Calibri Light"/>
          <w:lang w:val="es-SV"/>
        </w:rPr>
        <w:t xml:space="preserve">”. Mencionar por su nombre el miedo, el hambre, el sufrimiento, la opresión, la desesperanza, la pobreza, etc. es parte del núcleo del anuncio del Evangelio. Sabemos muy bien por experiencia que quienes están en el poder (en los poderes políticos, económicos, sociales e ideológicos) no toleran que </w:t>
      </w:r>
      <w:r w:rsidR="00C55209">
        <w:rPr>
          <w:rFonts w:ascii="Calibri Light" w:hAnsi="Calibri Light" w:cs="Calibri Light"/>
          <w:lang w:val="es-SV"/>
        </w:rPr>
        <w:t>alguien</w:t>
      </w:r>
      <w:r w:rsidRPr="00C55209">
        <w:rPr>
          <w:rFonts w:ascii="Calibri Light" w:hAnsi="Calibri Light" w:cs="Calibri Light"/>
          <w:lang w:val="es-SV"/>
        </w:rPr>
        <w:t xml:space="preserve"> señale las heridas actuales. Son los dueños de la verdad de la historia y determinan qué es verdad y qué es mentira. Basadas en el Evangelio, las iglesias, los proclamadores del Evangelio, no deben caer en esa trampa, no deben dejarse engañar, no deben dejarse silenciar. Y eso… ¡sea cual sea el precio!</w:t>
      </w:r>
    </w:p>
    <w:p w14:paraId="7DDE3582" w14:textId="10211CC5" w:rsidR="00062410" w:rsidRPr="00C55209" w:rsidRDefault="00062410" w:rsidP="00062410">
      <w:pPr>
        <w:jc w:val="both"/>
        <w:rPr>
          <w:rFonts w:ascii="Calibri Light" w:hAnsi="Calibri Light" w:cs="Calibri Light"/>
          <w:lang w:val="es-SV"/>
        </w:rPr>
      </w:pPr>
      <w:r w:rsidRPr="00C55209">
        <w:rPr>
          <w:rFonts w:ascii="Calibri Light" w:hAnsi="Calibri Light" w:cs="Calibri Light"/>
          <w:lang w:val="es-SV"/>
        </w:rPr>
        <w:t>Monseñor Romero nos pide “</w:t>
      </w:r>
      <w:r w:rsidRPr="00C55209">
        <w:rPr>
          <w:rFonts w:ascii="Calibri Light" w:hAnsi="Calibri Light" w:cs="Calibri Light"/>
          <w:i/>
          <w:iCs/>
          <w:lang w:val="es-SV"/>
        </w:rPr>
        <w:t>hacer balance de nuestra misión</w:t>
      </w:r>
      <w:r w:rsidRPr="00C55209">
        <w:rPr>
          <w:rFonts w:ascii="Calibri Light" w:hAnsi="Calibri Light" w:cs="Calibri Light"/>
          <w:lang w:val="es-SV"/>
        </w:rPr>
        <w:t xml:space="preserve">”, evaluar nuestro testimonio a la luz del Evangelio y sacar conclusiones de él. A lo largo de la historia de la Iglesia, en todas las épocas, encontramos testimonios de cristianos que arriesgaron todo para tocar las heridas de las personas, para curar las heridas, para trabajar en la curación, para </w:t>
      </w:r>
      <w:r w:rsidR="002C75D8" w:rsidRPr="00C55209">
        <w:rPr>
          <w:rFonts w:ascii="Calibri Light" w:hAnsi="Calibri Light" w:cs="Calibri Light"/>
          <w:lang w:val="es-SV"/>
        </w:rPr>
        <w:t>ser núcleos</w:t>
      </w:r>
      <w:r w:rsidRPr="00C55209">
        <w:rPr>
          <w:rFonts w:ascii="Calibri Light" w:hAnsi="Calibri Light" w:cs="Calibri Light"/>
          <w:lang w:val="es-SV"/>
        </w:rPr>
        <w:t xml:space="preserve"> de salvación y de liberación. Para ello, también tuvieron que </w:t>
      </w:r>
      <w:r w:rsidR="002C75D8" w:rsidRPr="00C55209">
        <w:rPr>
          <w:rFonts w:ascii="Calibri Light" w:hAnsi="Calibri Light" w:cs="Calibri Light"/>
          <w:lang w:val="es-SV"/>
        </w:rPr>
        <w:t>denunciar</w:t>
      </w:r>
      <w:r w:rsidRPr="00C55209">
        <w:rPr>
          <w:rFonts w:ascii="Calibri Light" w:hAnsi="Calibri Light" w:cs="Calibri Light"/>
          <w:lang w:val="es-SV"/>
        </w:rPr>
        <w:t xml:space="preserve"> </w:t>
      </w:r>
      <w:r w:rsidR="002C75D8" w:rsidRPr="00C55209">
        <w:rPr>
          <w:rFonts w:ascii="Calibri Light" w:hAnsi="Calibri Light" w:cs="Calibri Light"/>
          <w:lang w:val="es-SV"/>
        </w:rPr>
        <w:t xml:space="preserve"> públicamente </w:t>
      </w:r>
      <w:r w:rsidRPr="00C55209">
        <w:rPr>
          <w:rFonts w:ascii="Calibri Light" w:hAnsi="Calibri Light" w:cs="Calibri Light"/>
          <w:lang w:val="es-SV"/>
        </w:rPr>
        <w:t>la injusticia y el sufrimiento</w:t>
      </w:r>
      <w:r w:rsidR="002C75D8" w:rsidRPr="00C55209">
        <w:rPr>
          <w:rFonts w:ascii="Calibri Light" w:hAnsi="Calibri Light" w:cs="Calibri Light"/>
          <w:lang w:val="es-SV"/>
        </w:rPr>
        <w:t xml:space="preserve"> provocado</w:t>
      </w:r>
      <w:r w:rsidRPr="00C55209">
        <w:rPr>
          <w:rFonts w:ascii="Calibri Light" w:hAnsi="Calibri Light" w:cs="Calibri Light"/>
          <w:lang w:val="es-SV"/>
        </w:rPr>
        <w:t xml:space="preserve"> por quienes están en el poder. No podían permanecer en silencio, como los grandes profetas bíblicos. La misión de la Iglesia no es otra cosa que la misión del mismo Jesús en nuestra historia humana. A veces los poderes también consiguen amordazar a la Iglesia, silenciarla, encarcelar a obispos, sacerdotes, religiosos y laicos activos, despojarlos de la nacionalidad y de sus bienes, confiscarles sus centros pastorales y educativos, etc. Todo esto pasó y </w:t>
      </w:r>
      <w:r w:rsidR="002C75D8" w:rsidRPr="00C55209">
        <w:rPr>
          <w:rFonts w:ascii="Calibri Light" w:hAnsi="Calibri Light" w:cs="Calibri Light"/>
          <w:lang w:val="es-SV"/>
        </w:rPr>
        <w:t>está</w:t>
      </w:r>
      <w:r w:rsidRPr="00C55209">
        <w:rPr>
          <w:rFonts w:ascii="Calibri Light" w:hAnsi="Calibri Light" w:cs="Calibri Light"/>
          <w:lang w:val="es-SV"/>
        </w:rPr>
        <w:t xml:space="preserve"> pasando en Nicaragua en los últimos años. Y …. ahora tenemos la impresión de que obispos, sacerdotes y religiosos han sido completamente silenciados. Se limitan a la liturgia oficial y a las prácticas devocionales en los templos, sin </w:t>
      </w:r>
      <w:r w:rsidR="00C55209">
        <w:rPr>
          <w:rFonts w:ascii="Calibri Light" w:hAnsi="Calibri Light" w:cs="Calibri Light"/>
          <w:lang w:val="es-SV"/>
        </w:rPr>
        <w:t xml:space="preserve">la </w:t>
      </w:r>
      <w:r w:rsidRPr="00C55209">
        <w:rPr>
          <w:rFonts w:ascii="Calibri Light" w:hAnsi="Calibri Light" w:cs="Calibri Light"/>
          <w:lang w:val="es-SV"/>
        </w:rPr>
        <w:t>encarnación de la misión evangélica. Las iglesias de todos los países deben hacer un balance</w:t>
      </w:r>
      <w:r w:rsidR="00C55209">
        <w:rPr>
          <w:rFonts w:ascii="Calibri Light" w:hAnsi="Calibri Light" w:cs="Calibri Light"/>
          <w:lang w:val="es-SV"/>
        </w:rPr>
        <w:t xml:space="preserve"> de su testimonio y su predicación.</w:t>
      </w:r>
    </w:p>
    <w:p w14:paraId="50B7ACEB" w14:textId="1E6EC5B1" w:rsidR="00062410" w:rsidRPr="00C55209" w:rsidRDefault="00C55209" w:rsidP="00062410">
      <w:pPr>
        <w:jc w:val="both"/>
        <w:rPr>
          <w:rFonts w:ascii="Calibri Light" w:hAnsi="Calibri Light" w:cs="Calibri Light"/>
          <w:lang w:val="es-SV"/>
        </w:rPr>
      </w:pPr>
      <w:r>
        <w:rPr>
          <w:rFonts w:ascii="Calibri Light" w:hAnsi="Calibri Light" w:cs="Calibri Light"/>
          <w:lang w:val="es-SV"/>
        </w:rPr>
        <w:t>L</w:t>
      </w:r>
      <w:r w:rsidR="00062410" w:rsidRPr="00C55209">
        <w:rPr>
          <w:rFonts w:ascii="Calibri Light" w:hAnsi="Calibri Light" w:cs="Calibri Light"/>
          <w:lang w:val="es-SV"/>
        </w:rPr>
        <w:t>as Iglesias tienen la misión absoluta, la misión trascendente de anunciar el Evangelio y tocar así las heridas de las personas, de las comunidades y de los pueblos. Monseñor</w:t>
      </w:r>
      <w:r>
        <w:rPr>
          <w:rFonts w:ascii="Calibri Light" w:hAnsi="Calibri Light" w:cs="Calibri Light"/>
          <w:lang w:val="es-SV"/>
        </w:rPr>
        <w:t xml:space="preserve"> </w:t>
      </w:r>
      <w:r w:rsidR="00062410" w:rsidRPr="00C55209">
        <w:rPr>
          <w:rFonts w:ascii="Calibri Light" w:hAnsi="Calibri Light" w:cs="Calibri Light"/>
          <w:lang w:val="es-SV"/>
        </w:rPr>
        <w:t xml:space="preserve">Romero lo ha experimentado </w:t>
      </w:r>
      <w:r>
        <w:rPr>
          <w:rFonts w:ascii="Calibri Light" w:hAnsi="Calibri Light" w:cs="Calibri Light"/>
          <w:lang w:val="es-SV"/>
        </w:rPr>
        <w:t>personalmente</w:t>
      </w:r>
      <w:r w:rsidR="00062410" w:rsidRPr="00C55209">
        <w:rPr>
          <w:rFonts w:ascii="Calibri Light" w:hAnsi="Calibri Light" w:cs="Calibri Light"/>
          <w:lang w:val="es-SV"/>
        </w:rPr>
        <w:t xml:space="preserve">: tocar las heridas de la realidad histórica provoca una sensación de ardor en quienes están en el poder. Luego acusan a la Iglesia de complicidad, de ser en parte responsable de lo que está sucediendo. </w:t>
      </w:r>
      <w:r w:rsidR="00062410" w:rsidRPr="00C55209">
        <w:rPr>
          <w:rFonts w:ascii="Calibri Light" w:hAnsi="Calibri Light" w:cs="Calibri Light"/>
          <w:i/>
          <w:iCs/>
          <w:lang w:val="es-SV"/>
        </w:rPr>
        <w:t>“Cuando tocamos las tristes realidades de nuestro entorno -y arde tocar esas realidades- no es porque las queramos o las provoquemos, sino porque las estamos examinando con la intención de ser vistas y curadas.</w:t>
      </w:r>
      <w:r w:rsidR="00062410" w:rsidRPr="00C55209">
        <w:rPr>
          <w:rFonts w:ascii="Calibri Light" w:hAnsi="Calibri Light" w:cs="Calibri Light"/>
          <w:lang w:val="es-SV"/>
        </w:rPr>
        <w:t xml:space="preserve"> “Quienes están en el poder hacen todo lo posible para ocultar los problemas de su pueblo en la oscuridad, guardar silencio sobre ellos y proclamar su </w:t>
      </w:r>
      <w:r>
        <w:rPr>
          <w:rFonts w:ascii="Calibri Light" w:hAnsi="Calibri Light" w:cs="Calibri Light"/>
          <w:lang w:val="es-SV"/>
        </w:rPr>
        <w:t>narrativa</w:t>
      </w:r>
      <w:r w:rsidR="00062410" w:rsidRPr="00C55209">
        <w:rPr>
          <w:rFonts w:ascii="Calibri Light" w:hAnsi="Calibri Light" w:cs="Calibri Light"/>
          <w:lang w:val="es-SV"/>
        </w:rPr>
        <w:t xml:space="preserve"> sobre ellos como la única verdad sagrada. La Iglesia tiene la misión trascendente - en nombre de Jesús - de examinar la realidad para hacerla visible, audible y tangible, para poder trabajar en la curación, la liberación y la redención. Para ello, la Iglesia llamará a todos a la conversión, a elegir otros caminos, </w:t>
      </w:r>
      <w:r w:rsidR="00062410" w:rsidRPr="00C55209">
        <w:rPr>
          <w:rFonts w:ascii="Calibri Light" w:hAnsi="Calibri Light" w:cs="Calibri Light"/>
          <w:lang w:val="es-SV"/>
        </w:rPr>
        <w:lastRenderedPageBreak/>
        <w:t>orientados hacia el horizonte del Reino de Dios. En cada continente, en cada país, la Iglesia – si quiere ser fiel al Evangelio – tendrá que tomar decisiones muy claras para estar al lado de los “pobres”.</w:t>
      </w:r>
    </w:p>
    <w:p w14:paraId="31719468" w14:textId="7C91BD7D" w:rsidR="00062410" w:rsidRPr="00C55209" w:rsidRDefault="00062410" w:rsidP="00062410">
      <w:pPr>
        <w:jc w:val="both"/>
        <w:rPr>
          <w:rFonts w:ascii="Calibri Light" w:hAnsi="Calibri Light" w:cs="Calibri Light"/>
          <w:lang w:val="es-SV"/>
        </w:rPr>
      </w:pPr>
      <w:r w:rsidRPr="00C55209">
        <w:rPr>
          <w:rFonts w:ascii="Calibri Light" w:hAnsi="Calibri Light" w:cs="Calibri Light"/>
          <w:lang w:val="es-SV"/>
        </w:rPr>
        <w:t xml:space="preserve">Ascensión, sí, es una palabra extraña. Pero se trata de esa trascendente tarea misionera que Jesús encomienda a sus discípulos, incluidos nosotros, de anunciar el Evangelio a todas las personas y a todos los pueblos, tanto cercanos como lejanos. Sin la dimensión profética (señalar y tocar las llagas), la Iglesia no puede ser Buena Noticia, Evangelio. La catequesis, la predicación, la formación cristiana, la teología, la espiritualidad, etc. deben partir siempre de las “heridas” de las personas y de los pueblos heridos y vulnerables. Allí brillará la Luz del Evangelio y se convertirá en buena noticia para aquellas personas. No debemos </w:t>
      </w:r>
      <w:r w:rsidR="00C55209">
        <w:rPr>
          <w:rFonts w:ascii="Calibri Light" w:hAnsi="Calibri Light" w:cs="Calibri Light"/>
          <w:lang w:val="es-SV"/>
        </w:rPr>
        <w:t>fallar</w:t>
      </w:r>
      <w:r w:rsidRPr="00C55209">
        <w:rPr>
          <w:rFonts w:ascii="Calibri Light" w:hAnsi="Calibri Light" w:cs="Calibri Light"/>
          <w:lang w:val="es-SV"/>
        </w:rPr>
        <w:t xml:space="preserve"> en esto. No debemos permitir que nos silencien. Y nuestra “praxis” solidaria será fuente y testimonio de nuestro anuncio.</w:t>
      </w:r>
    </w:p>
    <w:p w14:paraId="6D5715DF" w14:textId="77777777" w:rsidR="00062410" w:rsidRPr="00C55209" w:rsidRDefault="00062410" w:rsidP="00062410">
      <w:pPr>
        <w:jc w:val="both"/>
        <w:rPr>
          <w:rFonts w:ascii="Calibri Light" w:hAnsi="Calibri Light" w:cs="Calibri Light"/>
          <w:lang w:val="es-SV"/>
        </w:rPr>
      </w:pPr>
    </w:p>
    <w:p w14:paraId="6058FCB1" w14:textId="77777777" w:rsidR="00062410" w:rsidRPr="00C55209" w:rsidRDefault="00062410" w:rsidP="00062410">
      <w:pPr>
        <w:jc w:val="both"/>
        <w:rPr>
          <w:rFonts w:ascii="Calibri Light" w:hAnsi="Calibri Light" w:cs="Calibri Light"/>
          <w:b/>
          <w:bCs/>
          <w:lang w:val="es-SV"/>
        </w:rPr>
      </w:pPr>
      <w:r w:rsidRPr="00C55209">
        <w:rPr>
          <w:rFonts w:ascii="Calibri Light" w:hAnsi="Calibri Light" w:cs="Calibri Light"/>
          <w:b/>
          <w:bCs/>
          <w:lang w:val="es-SV"/>
        </w:rPr>
        <w:t xml:space="preserve">Sugerencias de preguntas para la reflexión y praxis, personal y </w:t>
      </w:r>
      <w:proofErr w:type="gramStart"/>
      <w:r w:rsidRPr="00C55209">
        <w:rPr>
          <w:rFonts w:ascii="Calibri Light" w:hAnsi="Calibri Light" w:cs="Calibri Light"/>
          <w:b/>
          <w:bCs/>
          <w:lang w:val="es-SV"/>
        </w:rPr>
        <w:t>comunitariamente..</w:t>
      </w:r>
      <w:proofErr w:type="gramEnd"/>
    </w:p>
    <w:p w14:paraId="2BD74132" w14:textId="77777777" w:rsidR="00062410" w:rsidRPr="00C55209" w:rsidRDefault="00062410" w:rsidP="00062410">
      <w:pPr>
        <w:jc w:val="both"/>
        <w:rPr>
          <w:rFonts w:ascii="Calibri Light" w:hAnsi="Calibri Light" w:cs="Calibri Light"/>
          <w:lang w:val="es-SV"/>
        </w:rPr>
      </w:pPr>
      <w:r w:rsidRPr="00C55209">
        <w:rPr>
          <w:rFonts w:ascii="Calibri Light" w:hAnsi="Calibri Light" w:cs="Calibri Light"/>
          <w:lang w:val="es-SV"/>
        </w:rPr>
        <w:t>1. ¿Qué significa para nosotros el Mensaje de la Ascensión? Recorrer el mundo y proclamar la buena nueva a todas las criaturas”. ?</w:t>
      </w:r>
    </w:p>
    <w:p w14:paraId="7BECF513" w14:textId="4BB6A918" w:rsidR="00062410" w:rsidRPr="00C55209" w:rsidRDefault="00062410" w:rsidP="00062410">
      <w:pPr>
        <w:jc w:val="both"/>
        <w:rPr>
          <w:rFonts w:ascii="Calibri Light" w:hAnsi="Calibri Light" w:cs="Calibri Light"/>
          <w:lang w:val="es-SV"/>
        </w:rPr>
      </w:pPr>
      <w:r w:rsidRPr="00C55209">
        <w:rPr>
          <w:rFonts w:ascii="Calibri Light" w:hAnsi="Calibri Light" w:cs="Calibri Light"/>
          <w:lang w:val="es-SV"/>
        </w:rPr>
        <w:t xml:space="preserve">2. ¿Cuál es nuestra praxis solidaria con las personas vulnerables y </w:t>
      </w:r>
      <w:r w:rsidR="00C55209">
        <w:rPr>
          <w:rFonts w:ascii="Calibri Light" w:hAnsi="Calibri Light" w:cs="Calibri Light"/>
          <w:lang w:val="es-SV"/>
        </w:rPr>
        <w:t>sufrientes</w:t>
      </w:r>
      <w:r w:rsidRPr="00C55209">
        <w:rPr>
          <w:rFonts w:ascii="Calibri Light" w:hAnsi="Calibri Light" w:cs="Calibri Light"/>
          <w:lang w:val="es-SV"/>
        </w:rPr>
        <w:t>? ¿Cómo tocamos sus heridas?</w:t>
      </w:r>
    </w:p>
    <w:p w14:paraId="6DB59F25" w14:textId="59AD1BF8" w:rsidR="005A1A37" w:rsidRPr="00C55209" w:rsidRDefault="00062410" w:rsidP="00062410">
      <w:pPr>
        <w:jc w:val="both"/>
        <w:rPr>
          <w:rFonts w:ascii="Calibri Light" w:hAnsi="Calibri Light" w:cs="Calibri Light"/>
          <w:lang w:val="es-SV"/>
        </w:rPr>
      </w:pPr>
      <w:r w:rsidRPr="00C55209">
        <w:rPr>
          <w:rFonts w:ascii="Calibri Light" w:hAnsi="Calibri Light" w:cs="Calibri Light"/>
          <w:lang w:val="es-SV"/>
        </w:rPr>
        <w:t xml:space="preserve">3. ¿Cómo expresamos nuestra voz profética que hace visible y audible a esas personas y </w:t>
      </w:r>
      <w:r w:rsidR="00C55209">
        <w:rPr>
          <w:rFonts w:ascii="Calibri Light" w:hAnsi="Calibri Light" w:cs="Calibri Light"/>
          <w:lang w:val="es-SV"/>
        </w:rPr>
        <w:t xml:space="preserve">que </w:t>
      </w:r>
      <w:r w:rsidRPr="00C55209">
        <w:rPr>
          <w:rFonts w:ascii="Calibri Light" w:hAnsi="Calibri Light" w:cs="Calibri Light"/>
          <w:lang w:val="es-SV"/>
        </w:rPr>
        <w:t xml:space="preserve">denuncia el sufrimiento que </w:t>
      </w:r>
      <w:r w:rsidR="00C55209">
        <w:rPr>
          <w:rFonts w:ascii="Calibri Light" w:hAnsi="Calibri Light" w:cs="Calibri Light"/>
          <w:lang w:val="es-SV"/>
        </w:rPr>
        <w:t>se les impone</w:t>
      </w:r>
      <w:r w:rsidRPr="00C55209">
        <w:rPr>
          <w:rFonts w:ascii="Calibri Light" w:hAnsi="Calibri Light" w:cs="Calibri Light"/>
          <w:lang w:val="es-SV"/>
        </w:rPr>
        <w:t>?</w:t>
      </w:r>
    </w:p>
    <w:p w14:paraId="2A98A7DE" w14:textId="77777777" w:rsidR="00062410" w:rsidRPr="00C55209" w:rsidRDefault="00062410">
      <w:pPr>
        <w:jc w:val="both"/>
        <w:rPr>
          <w:rFonts w:ascii="Calibri Light" w:hAnsi="Calibri Light" w:cs="Calibri Light"/>
          <w:lang w:val="es-SV"/>
        </w:rPr>
      </w:pPr>
    </w:p>
    <w:p w14:paraId="5779BBC1" w14:textId="2748B01A" w:rsidR="006D23E9" w:rsidRDefault="00BD1FC2">
      <w:pPr>
        <w:jc w:val="both"/>
        <w:rPr>
          <w:rFonts w:ascii="Calibri Light" w:hAnsi="Calibri Light" w:cs="Calibri Light"/>
          <w:lang w:val="es-SV"/>
        </w:rPr>
      </w:pPr>
      <w:r w:rsidRPr="00C55209">
        <w:rPr>
          <w:rFonts w:ascii="Calibri Light" w:hAnsi="Calibri Light" w:cs="Calibri Light"/>
          <w:lang w:val="es-SV"/>
        </w:rPr>
        <w:t>L</w:t>
      </w:r>
      <w:r w:rsidR="00391510" w:rsidRPr="00C55209">
        <w:rPr>
          <w:rFonts w:ascii="Calibri Light" w:hAnsi="Calibri Light" w:cs="Calibri Light"/>
          <w:lang w:val="es-SV"/>
        </w:rPr>
        <w:t xml:space="preserve">uis Van </w:t>
      </w:r>
      <w:r w:rsidRPr="00C55209">
        <w:rPr>
          <w:rFonts w:ascii="Calibri Light" w:hAnsi="Calibri Light" w:cs="Calibri Light"/>
          <w:lang w:val="es-SV"/>
        </w:rPr>
        <w:t>de</w:t>
      </w:r>
      <w:r w:rsidR="00391510" w:rsidRPr="00C55209">
        <w:rPr>
          <w:rFonts w:ascii="Calibri Light" w:hAnsi="Calibri Light" w:cs="Calibri Light"/>
          <w:lang w:val="es-SV"/>
        </w:rPr>
        <w:t xml:space="preserve"> Velde</w:t>
      </w:r>
      <w:r>
        <w:rPr>
          <w:rFonts w:ascii="Calibri Light" w:hAnsi="Calibri Light" w:cs="Calibri Light"/>
          <w:lang w:val="es-SV"/>
        </w:rPr>
        <w:t xml:space="preserve"> </w:t>
      </w:r>
    </w:p>
    <w:sectPr w:rsidR="006D23E9" w:rsidSect="00DE73E6">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580DB" w14:textId="77777777" w:rsidR="00DE73E6" w:rsidRDefault="00DE73E6" w:rsidP="00C44AF2">
      <w:pPr>
        <w:spacing w:after="0" w:line="240" w:lineRule="auto"/>
      </w:pPr>
      <w:r>
        <w:separator/>
      </w:r>
    </w:p>
  </w:endnote>
  <w:endnote w:type="continuationSeparator" w:id="0">
    <w:p w14:paraId="7F5EDCF5" w14:textId="77777777" w:rsidR="00DE73E6" w:rsidRDefault="00DE73E6" w:rsidP="00C4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42A25" w14:textId="77777777" w:rsidR="00DE73E6" w:rsidRDefault="00DE73E6" w:rsidP="00C44AF2">
      <w:pPr>
        <w:spacing w:after="0" w:line="240" w:lineRule="auto"/>
      </w:pPr>
      <w:r>
        <w:separator/>
      </w:r>
    </w:p>
  </w:footnote>
  <w:footnote w:type="continuationSeparator" w:id="0">
    <w:p w14:paraId="73B09ABE" w14:textId="77777777" w:rsidR="00DE73E6" w:rsidRDefault="00DE73E6" w:rsidP="00C44AF2">
      <w:pPr>
        <w:spacing w:after="0" w:line="240" w:lineRule="auto"/>
      </w:pPr>
      <w:r>
        <w:continuationSeparator/>
      </w:r>
    </w:p>
  </w:footnote>
  <w:footnote w:id="1">
    <w:p w14:paraId="778E3CFC" w14:textId="587BAA83" w:rsidR="00475D4B" w:rsidRPr="00475D4B" w:rsidRDefault="00475D4B">
      <w:pPr>
        <w:pStyle w:val="Textonotapie"/>
        <w:rPr>
          <w:lang w:val="es-SV"/>
        </w:rPr>
      </w:pPr>
      <w:r>
        <w:rPr>
          <w:rStyle w:val="Refdenotaalpie"/>
        </w:rPr>
        <w:footnoteRef/>
      </w:r>
      <w:r w:rsidRPr="00475D4B">
        <w:rPr>
          <w:lang w:val="es-SV"/>
        </w:rPr>
        <w:t xml:space="preserve"> </w:t>
      </w:r>
      <w:r w:rsidR="007E6A76" w:rsidRPr="00EA6CDF">
        <w:rPr>
          <w:rFonts w:ascii="Calibri Light" w:hAnsi="Calibri Light" w:cs="Calibri Light"/>
          <w:lang w:val="es-SV"/>
        </w:rPr>
        <w:t xml:space="preserve">Homilías de Monseñor Oscar A. Romero.  Tomo IV – Ciclo B,  UCA editores, San Salvador, primera edición 2007, p </w:t>
      </w:r>
      <w:r w:rsidR="005A1A37">
        <w:rPr>
          <w:rFonts w:ascii="Calibri Light" w:hAnsi="Calibri Light" w:cs="Calibri Light"/>
          <w:lang w:val="es-SV"/>
        </w:rPr>
        <w:t>4</w:t>
      </w:r>
      <w:r w:rsidR="00062410">
        <w:rPr>
          <w:rFonts w:ascii="Calibri Light" w:hAnsi="Calibri Light" w:cs="Calibri Light"/>
          <w:lang w:val="es-SV"/>
        </w:rPr>
        <w:t>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B5FE1"/>
    <w:multiLevelType w:val="hybridMultilevel"/>
    <w:tmpl w:val="95B60B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7D95141"/>
    <w:multiLevelType w:val="hybridMultilevel"/>
    <w:tmpl w:val="7C6CA0AA"/>
    <w:lvl w:ilvl="0" w:tplc="B5585FF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6032F2F"/>
    <w:multiLevelType w:val="hybridMultilevel"/>
    <w:tmpl w:val="FF0AEC68"/>
    <w:lvl w:ilvl="0" w:tplc="07F4965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7926979"/>
    <w:multiLevelType w:val="hybridMultilevel"/>
    <w:tmpl w:val="513E2F2C"/>
    <w:lvl w:ilvl="0" w:tplc="6004E48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37B4E48"/>
    <w:multiLevelType w:val="hybridMultilevel"/>
    <w:tmpl w:val="167E2AE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4F0FC6"/>
    <w:multiLevelType w:val="hybridMultilevel"/>
    <w:tmpl w:val="254642C6"/>
    <w:lvl w:ilvl="0" w:tplc="66CC051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50F3C7F"/>
    <w:multiLevelType w:val="hybridMultilevel"/>
    <w:tmpl w:val="360CE040"/>
    <w:lvl w:ilvl="0" w:tplc="9D32F4C8">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D0412B0"/>
    <w:multiLevelType w:val="hybridMultilevel"/>
    <w:tmpl w:val="E5CC617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5A9262D"/>
    <w:multiLevelType w:val="hybridMultilevel"/>
    <w:tmpl w:val="15887C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309537A"/>
    <w:multiLevelType w:val="hybridMultilevel"/>
    <w:tmpl w:val="7876A94E"/>
    <w:lvl w:ilvl="0" w:tplc="F08EF93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BA64678"/>
    <w:multiLevelType w:val="hybridMultilevel"/>
    <w:tmpl w:val="50A42354"/>
    <w:lvl w:ilvl="0" w:tplc="766EBE40">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64E5635E"/>
    <w:multiLevelType w:val="hybridMultilevel"/>
    <w:tmpl w:val="99DACB0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5A77687"/>
    <w:multiLevelType w:val="hybridMultilevel"/>
    <w:tmpl w:val="ADA8BC7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C8A316E"/>
    <w:multiLevelType w:val="hybridMultilevel"/>
    <w:tmpl w:val="188AADF4"/>
    <w:lvl w:ilvl="0" w:tplc="39E472F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E0C0F87"/>
    <w:multiLevelType w:val="hybridMultilevel"/>
    <w:tmpl w:val="99606300"/>
    <w:lvl w:ilvl="0" w:tplc="F482BD9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C5D5FEB"/>
    <w:multiLevelType w:val="hybridMultilevel"/>
    <w:tmpl w:val="7BBC47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DEB6768"/>
    <w:multiLevelType w:val="hybridMultilevel"/>
    <w:tmpl w:val="9E906B3C"/>
    <w:lvl w:ilvl="0" w:tplc="3B185D1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92156578">
    <w:abstractNumId w:val="1"/>
  </w:num>
  <w:num w:numId="2" w16cid:durableId="1368994323">
    <w:abstractNumId w:val="6"/>
  </w:num>
  <w:num w:numId="3" w16cid:durableId="115753942">
    <w:abstractNumId w:val="5"/>
  </w:num>
  <w:num w:numId="4" w16cid:durableId="1884562914">
    <w:abstractNumId w:val="2"/>
  </w:num>
  <w:num w:numId="5" w16cid:durableId="390660753">
    <w:abstractNumId w:val="16"/>
  </w:num>
  <w:num w:numId="6" w16cid:durableId="828519882">
    <w:abstractNumId w:val="14"/>
  </w:num>
  <w:num w:numId="7" w16cid:durableId="983508908">
    <w:abstractNumId w:val="3"/>
  </w:num>
  <w:num w:numId="8" w16cid:durableId="1790080578">
    <w:abstractNumId w:val="13"/>
  </w:num>
  <w:num w:numId="9" w16cid:durableId="725223737">
    <w:abstractNumId w:val="9"/>
  </w:num>
  <w:num w:numId="10" w16cid:durableId="680854461">
    <w:abstractNumId w:val="8"/>
  </w:num>
  <w:num w:numId="11" w16cid:durableId="275647960">
    <w:abstractNumId w:val="10"/>
  </w:num>
  <w:num w:numId="12" w16cid:durableId="919556740">
    <w:abstractNumId w:val="0"/>
  </w:num>
  <w:num w:numId="13" w16cid:durableId="211618384">
    <w:abstractNumId w:val="15"/>
  </w:num>
  <w:num w:numId="14" w16cid:durableId="2099255586">
    <w:abstractNumId w:val="7"/>
  </w:num>
  <w:num w:numId="15" w16cid:durableId="891578833">
    <w:abstractNumId w:val="12"/>
  </w:num>
  <w:num w:numId="16" w16cid:durableId="1583906249">
    <w:abstractNumId w:val="11"/>
  </w:num>
  <w:num w:numId="17" w16cid:durableId="873348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CB"/>
    <w:rsid w:val="00001796"/>
    <w:rsid w:val="0000184E"/>
    <w:rsid w:val="00002604"/>
    <w:rsid w:val="00002EEA"/>
    <w:rsid w:val="00003C0A"/>
    <w:rsid w:val="00003FD2"/>
    <w:rsid w:val="00005D83"/>
    <w:rsid w:val="000077AE"/>
    <w:rsid w:val="00007ED3"/>
    <w:rsid w:val="00010F02"/>
    <w:rsid w:val="0001413B"/>
    <w:rsid w:val="00016EB3"/>
    <w:rsid w:val="00022A47"/>
    <w:rsid w:val="000254E7"/>
    <w:rsid w:val="0002555D"/>
    <w:rsid w:val="0002556F"/>
    <w:rsid w:val="00030103"/>
    <w:rsid w:val="00030466"/>
    <w:rsid w:val="00037169"/>
    <w:rsid w:val="00040347"/>
    <w:rsid w:val="00044534"/>
    <w:rsid w:val="00045D29"/>
    <w:rsid w:val="00046624"/>
    <w:rsid w:val="000467C2"/>
    <w:rsid w:val="00050672"/>
    <w:rsid w:val="000542C8"/>
    <w:rsid w:val="000549E1"/>
    <w:rsid w:val="00055FFE"/>
    <w:rsid w:val="00062410"/>
    <w:rsid w:val="00062825"/>
    <w:rsid w:val="00062A3B"/>
    <w:rsid w:val="00064BAC"/>
    <w:rsid w:val="00065FFA"/>
    <w:rsid w:val="0007620E"/>
    <w:rsid w:val="0007759A"/>
    <w:rsid w:val="00086A06"/>
    <w:rsid w:val="000939E6"/>
    <w:rsid w:val="0009615C"/>
    <w:rsid w:val="000A60FE"/>
    <w:rsid w:val="000A6936"/>
    <w:rsid w:val="000B0996"/>
    <w:rsid w:val="000B3A66"/>
    <w:rsid w:val="000B6D8C"/>
    <w:rsid w:val="000C2A7D"/>
    <w:rsid w:val="000C2D88"/>
    <w:rsid w:val="000C2EF0"/>
    <w:rsid w:val="000C79A6"/>
    <w:rsid w:val="000D0024"/>
    <w:rsid w:val="000D0EFC"/>
    <w:rsid w:val="000D37B7"/>
    <w:rsid w:val="000E14DF"/>
    <w:rsid w:val="000E1F8A"/>
    <w:rsid w:val="000F3D7A"/>
    <w:rsid w:val="000F4337"/>
    <w:rsid w:val="000F4FEB"/>
    <w:rsid w:val="000F5BF5"/>
    <w:rsid w:val="000F6563"/>
    <w:rsid w:val="000F74D1"/>
    <w:rsid w:val="00100F9F"/>
    <w:rsid w:val="00101983"/>
    <w:rsid w:val="00101C78"/>
    <w:rsid w:val="00104FA2"/>
    <w:rsid w:val="001058C7"/>
    <w:rsid w:val="0011155F"/>
    <w:rsid w:val="0011424B"/>
    <w:rsid w:val="001162D2"/>
    <w:rsid w:val="001216B7"/>
    <w:rsid w:val="00127274"/>
    <w:rsid w:val="00140A60"/>
    <w:rsid w:val="00142828"/>
    <w:rsid w:val="00142DE8"/>
    <w:rsid w:val="001534B8"/>
    <w:rsid w:val="001541D2"/>
    <w:rsid w:val="001655A4"/>
    <w:rsid w:val="001661E4"/>
    <w:rsid w:val="00170DED"/>
    <w:rsid w:val="001737A9"/>
    <w:rsid w:val="001762ED"/>
    <w:rsid w:val="00177BF9"/>
    <w:rsid w:val="0018394D"/>
    <w:rsid w:val="00184A78"/>
    <w:rsid w:val="00184E33"/>
    <w:rsid w:val="00190186"/>
    <w:rsid w:val="001937E1"/>
    <w:rsid w:val="00194220"/>
    <w:rsid w:val="00197C6D"/>
    <w:rsid w:val="001A1AC8"/>
    <w:rsid w:val="001A2175"/>
    <w:rsid w:val="001A530D"/>
    <w:rsid w:val="001A73AB"/>
    <w:rsid w:val="001B16FA"/>
    <w:rsid w:val="001B3A4A"/>
    <w:rsid w:val="001B4B7D"/>
    <w:rsid w:val="001B4CAD"/>
    <w:rsid w:val="001C0BA8"/>
    <w:rsid w:val="001D07A5"/>
    <w:rsid w:val="001D0D47"/>
    <w:rsid w:val="001D1350"/>
    <w:rsid w:val="001D167D"/>
    <w:rsid w:val="001D1832"/>
    <w:rsid w:val="001E1669"/>
    <w:rsid w:val="001E2CF8"/>
    <w:rsid w:val="001E4D24"/>
    <w:rsid w:val="001F1F84"/>
    <w:rsid w:val="001F3BE6"/>
    <w:rsid w:val="001F43AF"/>
    <w:rsid w:val="001F441C"/>
    <w:rsid w:val="001F46B8"/>
    <w:rsid w:val="001F4E39"/>
    <w:rsid w:val="001F6BB3"/>
    <w:rsid w:val="00201BD4"/>
    <w:rsid w:val="00202438"/>
    <w:rsid w:val="002031D6"/>
    <w:rsid w:val="0020650B"/>
    <w:rsid w:val="0020702F"/>
    <w:rsid w:val="00207136"/>
    <w:rsid w:val="00207436"/>
    <w:rsid w:val="00210D5A"/>
    <w:rsid w:val="002130D1"/>
    <w:rsid w:val="00216938"/>
    <w:rsid w:val="002238A3"/>
    <w:rsid w:val="00223976"/>
    <w:rsid w:val="0022403F"/>
    <w:rsid w:val="002258DD"/>
    <w:rsid w:val="00225BE6"/>
    <w:rsid w:val="002324D2"/>
    <w:rsid w:val="00235D3A"/>
    <w:rsid w:val="00243D38"/>
    <w:rsid w:val="0025507A"/>
    <w:rsid w:val="00260AA4"/>
    <w:rsid w:val="002618FE"/>
    <w:rsid w:val="002633D1"/>
    <w:rsid w:val="002665CF"/>
    <w:rsid w:val="0027023A"/>
    <w:rsid w:val="0027451F"/>
    <w:rsid w:val="00277299"/>
    <w:rsid w:val="00280E67"/>
    <w:rsid w:val="0028144D"/>
    <w:rsid w:val="0028153F"/>
    <w:rsid w:val="002835DF"/>
    <w:rsid w:val="002859F1"/>
    <w:rsid w:val="0028625B"/>
    <w:rsid w:val="00290272"/>
    <w:rsid w:val="00293B5D"/>
    <w:rsid w:val="002A1D3D"/>
    <w:rsid w:val="002A1E49"/>
    <w:rsid w:val="002A27B6"/>
    <w:rsid w:val="002B1B5D"/>
    <w:rsid w:val="002B4ED2"/>
    <w:rsid w:val="002B4F5B"/>
    <w:rsid w:val="002B712B"/>
    <w:rsid w:val="002C403F"/>
    <w:rsid w:val="002C4573"/>
    <w:rsid w:val="002C75D8"/>
    <w:rsid w:val="002D23E8"/>
    <w:rsid w:val="002D38FF"/>
    <w:rsid w:val="002D65FC"/>
    <w:rsid w:val="002D7DD4"/>
    <w:rsid w:val="002E262C"/>
    <w:rsid w:val="002E26A7"/>
    <w:rsid w:val="002E4AB2"/>
    <w:rsid w:val="002E60C2"/>
    <w:rsid w:val="00300B99"/>
    <w:rsid w:val="003041C4"/>
    <w:rsid w:val="00304915"/>
    <w:rsid w:val="003158D0"/>
    <w:rsid w:val="00320598"/>
    <w:rsid w:val="00322111"/>
    <w:rsid w:val="003231B1"/>
    <w:rsid w:val="00327491"/>
    <w:rsid w:val="0034360C"/>
    <w:rsid w:val="00353AAA"/>
    <w:rsid w:val="003546A7"/>
    <w:rsid w:val="00356D55"/>
    <w:rsid w:val="00371656"/>
    <w:rsid w:val="00372FCF"/>
    <w:rsid w:val="003744DC"/>
    <w:rsid w:val="00376BE0"/>
    <w:rsid w:val="0037780D"/>
    <w:rsid w:val="00385FE3"/>
    <w:rsid w:val="00391510"/>
    <w:rsid w:val="00392B7E"/>
    <w:rsid w:val="00395A99"/>
    <w:rsid w:val="00395ACA"/>
    <w:rsid w:val="0039622C"/>
    <w:rsid w:val="003A0544"/>
    <w:rsid w:val="003A501C"/>
    <w:rsid w:val="003B57A7"/>
    <w:rsid w:val="003C207F"/>
    <w:rsid w:val="003C73C7"/>
    <w:rsid w:val="003D2A1C"/>
    <w:rsid w:val="003D2ECA"/>
    <w:rsid w:val="003D4B58"/>
    <w:rsid w:val="003E1880"/>
    <w:rsid w:val="003E3DA9"/>
    <w:rsid w:val="003E518D"/>
    <w:rsid w:val="003F07B3"/>
    <w:rsid w:val="003F22ED"/>
    <w:rsid w:val="003F3060"/>
    <w:rsid w:val="003F3087"/>
    <w:rsid w:val="003F3BE2"/>
    <w:rsid w:val="003F3D87"/>
    <w:rsid w:val="003F74A9"/>
    <w:rsid w:val="00410754"/>
    <w:rsid w:val="004218EF"/>
    <w:rsid w:val="00421DD8"/>
    <w:rsid w:val="00421E88"/>
    <w:rsid w:val="004229B8"/>
    <w:rsid w:val="00422FD3"/>
    <w:rsid w:val="004249A6"/>
    <w:rsid w:val="004343D3"/>
    <w:rsid w:val="00434E9D"/>
    <w:rsid w:val="00441217"/>
    <w:rsid w:val="00443A31"/>
    <w:rsid w:val="00443C02"/>
    <w:rsid w:val="0044656A"/>
    <w:rsid w:val="0045376A"/>
    <w:rsid w:val="0045439C"/>
    <w:rsid w:val="0046003B"/>
    <w:rsid w:val="00463848"/>
    <w:rsid w:val="00467D55"/>
    <w:rsid w:val="00467F32"/>
    <w:rsid w:val="004705D0"/>
    <w:rsid w:val="00470EC7"/>
    <w:rsid w:val="00474CE6"/>
    <w:rsid w:val="00475453"/>
    <w:rsid w:val="0047583C"/>
    <w:rsid w:val="00475D4B"/>
    <w:rsid w:val="004802A8"/>
    <w:rsid w:val="0048472A"/>
    <w:rsid w:val="00487D74"/>
    <w:rsid w:val="00490F3E"/>
    <w:rsid w:val="004A2495"/>
    <w:rsid w:val="004A2719"/>
    <w:rsid w:val="004A2819"/>
    <w:rsid w:val="004A3745"/>
    <w:rsid w:val="004A37AD"/>
    <w:rsid w:val="004A4DD2"/>
    <w:rsid w:val="004A72F2"/>
    <w:rsid w:val="004B2C10"/>
    <w:rsid w:val="004C095E"/>
    <w:rsid w:val="004C2C60"/>
    <w:rsid w:val="004C3F0C"/>
    <w:rsid w:val="004C4371"/>
    <w:rsid w:val="004C575B"/>
    <w:rsid w:val="004C6B3C"/>
    <w:rsid w:val="004C6DC5"/>
    <w:rsid w:val="004D1BEE"/>
    <w:rsid w:val="004D38D5"/>
    <w:rsid w:val="004D4968"/>
    <w:rsid w:val="004D66F9"/>
    <w:rsid w:val="004D79A1"/>
    <w:rsid w:val="004E3A25"/>
    <w:rsid w:val="004E5098"/>
    <w:rsid w:val="004E5AEA"/>
    <w:rsid w:val="004E61AE"/>
    <w:rsid w:val="004F2210"/>
    <w:rsid w:val="004F2628"/>
    <w:rsid w:val="004F5BEC"/>
    <w:rsid w:val="004F681A"/>
    <w:rsid w:val="00500738"/>
    <w:rsid w:val="00500905"/>
    <w:rsid w:val="00503EBA"/>
    <w:rsid w:val="005041E3"/>
    <w:rsid w:val="005150F8"/>
    <w:rsid w:val="00517223"/>
    <w:rsid w:val="005317A7"/>
    <w:rsid w:val="00534ABB"/>
    <w:rsid w:val="00535B86"/>
    <w:rsid w:val="005439E8"/>
    <w:rsid w:val="00544ED0"/>
    <w:rsid w:val="005462BF"/>
    <w:rsid w:val="00550987"/>
    <w:rsid w:val="00553992"/>
    <w:rsid w:val="00556B48"/>
    <w:rsid w:val="00556F22"/>
    <w:rsid w:val="00557EAA"/>
    <w:rsid w:val="00561601"/>
    <w:rsid w:val="00561BDA"/>
    <w:rsid w:val="0056578D"/>
    <w:rsid w:val="0057689D"/>
    <w:rsid w:val="00576EE9"/>
    <w:rsid w:val="00582395"/>
    <w:rsid w:val="00583A01"/>
    <w:rsid w:val="005906D2"/>
    <w:rsid w:val="00592C5E"/>
    <w:rsid w:val="00592C6C"/>
    <w:rsid w:val="00593860"/>
    <w:rsid w:val="00595023"/>
    <w:rsid w:val="005A1A37"/>
    <w:rsid w:val="005A241D"/>
    <w:rsid w:val="005A4263"/>
    <w:rsid w:val="005A742A"/>
    <w:rsid w:val="005A7F4B"/>
    <w:rsid w:val="005B1FC7"/>
    <w:rsid w:val="005B63FF"/>
    <w:rsid w:val="005B6E01"/>
    <w:rsid w:val="005C349A"/>
    <w:rsid w:val="005C3AD8"/>
    <w:rsid w:val="005D1755"/>
    <w:rsid w:val="005D37C7"/>
    <w:rsid w:val="005D4087"/>
    <w:rsid w:val="005D436F"/>
    <w:rsid w:val="005D7AEC"/>
    <w:rsid w:val="005D7F98"/>
    <w:rsid w:val="005E1647"/>
    <w:rsid w:val="005F28CE"/>
    <w:rsid w:val="005F323F"/>
    <w:rsid w:val="005F5BF0"/>
    <w:rsid w:val="005F6504"/>
    <w:rsid w:val="00600BA6"/>
    <w:rsid w:val="00601212"/>
    <w:rsid w:val="00606827"/>
    <w:rsid w:val="00607737"/>
    <w:rsid w:val="00607B32"/>
    <w:rsid w:val="00612917"/>
    <w:rsid w:val="00614AF3"/>
    <w:rsid w:val="006168B6"/>
    <w:rsid w:val="00617EA2"/>
    <w:rsid w:val="006278C1"/>
    <w:rsid w:val="00627E23"/>
    <w:rsid w:val="0063156B"/>
    <w:rsid w:val="00640855"/>
    <w:rsid w:val="00643079"/>
    <w:rsid w:val="00644F5C"/>
    <w:rsid w:val="00645FAC"/>
    <w:rsid w:val="00646294"/>
    <w:rsid w:val="0065149A"/>
    <w:rsid w:val="00660CF0"/>
    <w:rsid w:val="00661F2F"/>
    <w:rsid w:val="00665CE2"/>
    <w:rsid w:val="00672CAD"/>
    <w:rsid w:val="00675508"/>
    <w:rsid w:val="00687638"/>
    <w:rsid w:val="00687B84"/>
    <w:rsid w:val="00691571"/>
    <w:rsid w:val="006919E8"/>
    <w:rsid w:val="00692AF0"/>
    <w:rsid w:val="006938A7"/>
    <w:rsid w:val="006959E8"/>
    <w:rsid w:val="006968E9"/>
    <w:rsid w:val="006A01E7"/>
    <w:rsid w:val="006A0524"/>
    <w:rsid w:val="006A0F2F"/>
    <w:rsid w:val="006A19DF"/>
    <w:rsid w:val="006A4B4D"/>
    <w:rsid w:val="006A5BF1"/>
    <w:rsid w:val="006A5FA0"/>
    <w:rsid w:val="006B1866"/>
    <w:rsid w:val="006B2685"/>
    <w:rsid w:val="006B2780"/>
    <w:rsid w:val="006B29F8"/>
    <w:rsid w:val="006B3681"/>
    <w:rsid w:val="006C2EBD"/>
    <w:rsid w:val="006C55C1"/>
    <w:rsid w:val="006C73BD"/>
    <w:rsid w:val="006D1C95"/>
    <w:rsid w:val="006D23E9"/>
    <w:rsid w:val="006D5E96"/>
    <w:rsid w:val="006D7932"/>
    <w:rsid w:val="006D7EBA"/>
    <w:rsid w:val="006D7F58"/>
    <w:rsid w:val="006E00E8"/>
    <w:rsid w:val="006E3717"/>
    <w:rsid w:val="006E41D7"/>
    <w:rsid w:val="006E722F"/>
    <w:rsid w:val="006F203E"/>
    <w:rsid w:val="00700260"/>
    <w:rsid w:val="00700DA9"/>
    <w:rsid w:val="0070272B"/>
    <w:rsid w:val="00707D3A"/>
    <w:rsid w:val="00712113"/>
    <w:rsid w:val="0071655D"/>
    <w:rsid w:val="0072007A"/>
    <w:rsid w:val="00721C76"/>
    <w:rsid w:val="00726718"/>
    <w:rsid w:val="0073071A"/>
    <w:rsid w:val="0073590D"/>
    <w:rsid w:val="00735FC6"/>
    <w:rsid w:val="007369D7"/>
    <w:rsid w:val="0073703B"/>
    <w:rsid w:val="00737DBE"/>
    <w:rsid w:val="007411CB"/>
    <w:rsid w:val="00743C4D"/>
    <w:rsid w:val="00750505"/>
    <w:rsid w:val="00751780"/>
    <w:rsid w:val="007536D9"/>
    <w:rsid w:val="0075432C"/>
    <w:rsid w:val="00754CA7"/>
    <w:rsid w:val="00755154"/>
    <w:rsid w:val="0075674D"/>
    <w:rsid w:val="0076159C"/>
    <w:rsid w:val="00761960"/>
    <w:rsid w:val="0076212F"/>
    <w:rsid w:val="007628E1"/>
    <w:rsid w:val="00762D3C"/>
    <w:rsid w:val="00765831"/>
    <w:rsid w:val="007664C3"/>
    <w:rsid w:val="00770876"/>
    <w:rsid w:val="00770BB5"/>
    <w:rsid w:val="00774169"/>
    <w:rsid w:val="007773BE"/>
    <w:rsid w:val="0077772B"/>
    <w:rsid w:val="00781F6D"/>
    <w:rsid w:val="00783475"/>
    <w:rsid w:val="00786D1A"/>
    <w:rsid w:val="007872D1"/>
    <w:rsid w:val="00787B7F"/>
    <w:rsid w:val="00794591"/>
    <w:rsid w:val="00794889"/>
    <w:rsid w:val="007A043B"/>
    <w:rsid w:val="007A6A4C"/>
    <w:rsid w:val="007A6DED"/>
    <w:rsid w:val="007B5897"/>
    <w:rsid w:val="007B75F9"/>
    <w:rsid w:val="007B790F"/>
    <w:rsid w:val="007B7B22"/>
    <w:rsid w:val="007C16D5"/>
    <w:rsid w:val="007D173C"/>
    <w:rsid w:val="007D4B60"/>
    <w:rsid w:val="007D6101"/>
    <w:rsid w:val="007D6E22"/>
    <w:rsid w:val="007E15DD"/>
    <w:rsid w:val="007E21FA"/>
    <w:rsid w:val="007E522A"/>
    <w:rsid w:val="007E5E94"/>
    <w:rsid w:val="007E5F03"/>
    <w:rsid w:val="007E64EE"/>
    <w:rsid w:val="007E6A76"/>
    <w:rsid w:val="007E7DCE"/>
    <w:rsid w:val="007F2B66"/>
    <w:rsid w:val="007F3883"/>
    <w:rsid w:val="007F4E5E"/>
    <w:rsid w:val="007F70EC"/>
    <w:rsid w:val="00800BDE"/>
    <w:rsid w:val="00801B85"/>
    <w:rsid w:val="00801BB3"/>
    <w:rsid w:val="00801FA4"/>
    <w:rsid w:val="0080682F"/>
    <w:rsid w:val="00811A33"/>
    <w:rsid w:val="00812187"/>
    <w:rsid w:val="008201E1"/>
    <w:rsid w:val="008225D4"/>
    <w:rsid w:val="00822B5B"/>
    <w:rsid w:val="00822C08"/>
    <w:rsid w:val="00824FAE"/>
    <w:rsid w:val="008279A3"/>
    <w:rsid w:val="00831DCD"/>
    <w:rsid w:val="008320C5"/>
    <w:rsid w:val="0083430C"/>
    <w:rsid w:val="00836567"/>
    <w:rsid w:val="008422FE"/>
    <w:rsid w:val="00844F28"/>
    <w:rsid w:val="00845680"/>
    <w:rsid w:val="00852330"/>
    <w:rsid w:val="00853CEC"/>
    <w:rsid w:val="00857C29"/>
    <w:rsid w:val="00863578"/>
    <w:rsid w:val="00863E26"/>
    <w:rsid w:val="00864EB5"/>
    <w:rsid w:val="008652DC"/>
    <w:rsid w:val="00886507"/>
    <w:rsid w:val="00887C74"/>
    <w:rsid w:val="008966F6"/>
    <w:rsid w:val="008A0BAD"/>
    <w:rsid w:val="008A22C2"/>
    <w:rsid w:val="008A47C2"/>
    <w:rsid w:val="008A4F7A"/>
    <w:rsid w:val="008A5EC6"/>
    <w:rsid w:val="008B2F64"/>
    <w:rsid w:val="008B6FB6"/>
    <w:rsid w:val="008C0473"/>
    <w:rsid w:val="008C1886"/>
    <w:rsid w:val="008C3AE1"/>
    <w:rsid w:val="008C726E"/>
    <w:rsid w:val="008D5ABA"/>
    <w:rsid w:val="008D73B9"/>
    <w:rsid w:val="008E254C"/>
    <w:rsid w:val="008E3DF8"/>
    <w:rsid w:val="008F0215"/>
    <w:rsid w:val="008F1E6F"/>
    <w:rsid w:val="008F49B2"/>
    <w:rsid w:val="008F5EDF"/>
    <w:rsid w:val="00900FC1"/>
    <w:rsid w:val="00901B52"/>
    <w:rsid w:val="00901E80"/>
    <w:rsid w:val="009041EF"/>
    <w:rsid w:val="00904A40"/>
    <w:rsid w:val="00905F9F"/>
    <w:rsid w:val="009077D7"/>
    <w:rsid w:val="00911761"/>
    <w:rsid w:val="00912003"/>
    <w:rsid w:val="009133E2"/>
    <w:rsid w:val="009160C4"/>
    <w:rsid w:val="00916353"/>
    <w:rsid w:val="00916A6E"/>
    <w:rsid w:val="00922115"/>
    <w:rsid w:val="009245AC"/>
    <w:rsid w:val="00935C53"/>
    <w:rsid w:val="0095075E"/>
    <w:rsid w:val="009523E7"/>
    <w:rsid w:val="00957D2D"/>
    <w:rsid w:val="0096075B"/>
    <w:rsid w:val="00960A4A"/>
    <w:rsid w:val="0096230F"/>
    <w:rsid w:val="0096324C"/>
    <w:rsid w:val="00963A2C"/>
    <w:rsid w:val="00963B03"/>
    <w:rsid w:val="00965A28"/>
    <w:rsid w:val="009703FF"/>
    <w:rsid w:val="00973180"/>
    <w:rsid w:val="00973B5F"/>
    <w:rsid w:val="009774A0"/>
    <w:rsid w:val="009821BE"/>
    <w:rsid w:val="0098281C"/>
    <w:rsid w:val="00987683"/>
    <w:rsid w:val="00993B9D"/>
    <w:rsid w:val="009A2F1D"/>
    <w:rsid w:val="009B2B60"/>
    <w:rsid w:val="009B56A5"/>
    <w:rsid w:val="009B7C06"/>
    <w:rsid w:val="009B7D1E"/>
    <w:rsid w:val="009C5238"/>
    <w:rsid w:val="009C6437"/>
    <w:rsid w:val="009D094A"/>
    <w:rsid w:val="009D48EC"/>
    <w:rsid w:val="009D7DFC"/>
    <w:rsid w:val="009E08D3"/>
    <w:rsid w:val="009E0FDD"/>
    <w:rsid w:val="009F174D"/>
    <w:rsid w:val="00A04DC2"/>
    <w:rsid w:val="00A11735"/>
    <w:rsid w:val="00A11BCC"/>
    <w:rsid w:val="00A15564"/>
    <w:rsid w:val="00A21FF6"/>
    <w:rsid w:val="00A22C23"/>
    <w:rsid w:val="00A23142"/>
    <w:rsid w:val="00A23933"/>
    <w:rsid w:val="00A31CF3"/>
    <w:rsid w:val="00A32F28"/>
    <w:rsid w:val="00A37422"/>
    <w:rsid w:val="00A427AC"/>
    <w:rsid w:val="00A455B5"/>
    <w:rsid w:val="00A45CCC"/>
    <w:rsid w:val="00A46ABE"/>
    <w:rsid w:val="00A46EB5"/>
    <w:rsid w:val="00A623F9"/>
    <w:rsid w:val="00A66359"/>
    <w:rsid w:val="00A672C1"/>
    <w:rsid w:val="00A80159"/>
    <w:rsid w:val="00A81B37"/>
    <w:rsid w:val="00A8291C"/>
    <w:rsid w:val="00A864D0"/>
    <w:rsid w:val="00A87E65"/>
    <w:rsid w:val="00A90087"/>
    <w:rsid w:val="00A912AC"/>
    <w:rsid w:val="00A91F5C"/>
    <w:rsid w:val="00A933A7"/>
    <w:rsid w:val="00A93719"/>
    <w:rsid w:val="00AA2653"/>
    <w:rsid w:val="00AA776D"/>
    <w:rsid w:val="00AB1B43"/>
    <w:rsid w:val="00AB1B7A"/>
    <w:rsid w:val="00AB472D"/>
    <w:rsid w:val="00AC1649"/>
    <w:rsid w:val="00AC22E7"/>
    <w:rsid w:val="00AC249B"/>
    <w:rsid w:val="00AC5E75"/>
    <w:rsid w:val="00AD1465"/>
    <w:rsid w:val="00AD1B51"/>
    <w:rsid w:val="00AD1C2D"/>
    <w:rsid w:val="00AD2324"/>
    <w:rsid w:val="00AD3820"/>
    <w:rsid w:val="00AD7C52"/>
    <w:rsid w:val="00AE1417"/>
    <w:rsid w:val="00AE3218"/>
    <w:rsid w:val="00AE3B88"/>
    <w:rsid w:val="00AE3EAE"/>
    <w:rsid w:val="00AF2AE8"/>
    <w:rsid w:val="00AF66AB"/>
    <w:rsid w:val="00AF6E24"/>
    <w:rsid w:val="00B01277"/>
    <w:rsid w:val="00B02076"/>
    <w:rsid w:val="00B0314E"/>
    <w:rsid w:val="00B06797"/>
    <w:rsid w:val="00B06E1A"/>
    <w:rsid w:val="00B07178"/>
    <w:rsid w:val="00B105F3"/>
    <w:rsid w:val="00B124A0"/>
    <w:rsid w:val="00B243D0"/>
    <w:rsid w:val="00B32119"/>
    <w:rsid w:val="00B333E6"/>
    <w:rsid w:val="00B334F7"/>
    <w:rsid w:val="00B338E0"/>
    <w:rsid w:val="00B42045"/>
    <w:rsid w:val="00B475AF"/>
    <w:rsid w:val="00B509CB"/>
    <w:rsid w:val="00B53AB4"/>
    <w:rsid w:val="00B560F7"/>
    <w:rsid w:val="00B60913"/>
    <w:rsid w:val="00B60E8A"/>
    <w:rsid w:val="00B673DE"/>
    <w:rsid w:val="00B7376B"/>
    <w:rsid w:val="00B739F2"/>
    <w:rsid w:val="00B757C5"/>
    <w:rsid w:val="00B82EF3"/>
    <w:rsid w:val="00B84CA0"/>
    <w:rsid w:val="00B86006"/>
    <w:rsid w:val="00B863C2"/>
    <w:rsid w:val="00B86971"/>
    <w:rsid w:val="00B929B5"/>
    <w:rsid w:val="00B931E7"/>
    <w:rsid w:val="00B9352D"/>
    <w:rsid w:val="00BA0968"/>
    <w:rsid w:val="00BA2A41"/>
    <w:rsid w:val="00BA2E66"/>
    <w:rsid w:val="00BA5901"/>
    <w:rsid w:val="00BA6449"/>
    <w:rsid w:val="00BA7931"/>
    <w:rsid w:val="00BB1E13"/>
    <w:rsid w:val="00BB23DF"/>
    <w:rsid w:val="00BB24D8"/>
    <w:rsid w:val="00BB4340"/>
    <w:rsid w:val="00BC4C3A"/>
    <w:rsid w:val="00BC56E9"/>
    <w:rsid w:val="00BC5910"/>
    <w:rsid w:val="00BC6086"/>
    <w:rsid w:val="00BD052F"/>
    <w:rsid w:val="00BD0E14"/>
    <w:rsid w:val="00BD1FC2"/>
    <w:rsid w:val="00BD20E5"/>
    <w:rsid w:val="00BD26AA"/>
    <w:rsid w:val="00BD2E69"/>
    <w:rsid w:val="00BD377B"/>
    <w:rsid w:val="00BD48E5"/>
    <w:rsid w:val="00BE0532"/>
    <w:rsid w:val="00BE1954"/>
    <w:rsid w:val="00BE1B30"/>
    <w:rsid w:val="00BE24F2"/>
    <w:rsid w:val="00BE6197"/>
    <w:rsid w:val="00BF3248"/>
    <w:rsid w:val="00BF3E20"/>
    <w:rsid w:val="00C00959"/>
    <w:rsid w:val="00C024F5"/>
    <w:rsid w:val="00C068C3"/>
    <w:rsid w:val="00C07F3B"/>
    <w:rsid w:val="00C137EB"/>
    <w:rsid w:val="00C27FDE"/>
    <w:rsid w:val="00C27FEE"/>
    <w:rsid w:val="00C32237"/>
    <w:rsid w:val="00C340C2"/>
    <w:rsid w:val="00C41352"/>
    <w:rsid w:val="00C44AF2"/>
    <w:rsid w:val="00C47C04"/>
    <w:rsid w:val="00C514F6"/>
    <w:rsid w:val="00C52E9D"/>
    <w:rsid w:val="00C55209"/>
    <w:rsid w:val="00C5569F"/>
    <w:rsid w:val="00C60DCC"/>
    <w:rsid w:val="00C63E95"/>
    <w:rsid w:val="00C66F57"/>
    <w:rsid w:val="00C7042D"/>
    <w:rsid w:val="00C71641"/>
    <w:rsid w:val="00C7397E"/>
    <w:rsid w:val="00C741AB"/>
    <w:rsid w:val="00C768C6"/>
    <w:rsid w:val="00C771DC"/>
    <w:rsid w:val="00C801FC"/>
    <w:rsid w:val="00C8025D"/>
    <w:rsid w:val="00C80D70"/>
    <w:rsid w:val="00C85792"/>
    <w:rsid w:val="00C8735B"/>
    <w:rsid w:val="00C94C0D"/>
    <w:rsid w:val="00C94EA6"/>
    <w:rsid w:val="00CA5ADD"/>
    <w:rsid w:val="00CB33DE"/>
    <w:rsid w:val="00CB414A"/>
    <w:rsid w:val="00CB59BB"/>
    <w:rsid w:val="00CD3656"/>
    <w:rsid w:val="00CD6E2A"/>
    <w:rsid w:val="00CD7A15"/>
    <w:rsid w:val="00CE0FFF"/>
    <w:rsid w:val="00CE2BA5"/>
    <w:rsid w:val="00CF1AF8"/>
    <w:rsid w:val="00CF236F"/>
    <w:rsid w:val="00CF651A"/>
    <w:rsid w:val="00CF6ADD"/>
    <w:rsid w:val="00CF7054"/>
    <w:rsid w:val="00D034CB"/>
    <w:rsid w:val="00D06973"/>
    <w:rsid w:val="00D11D45"/>
    <w:rsid w:val="00D122EC"/>
    <w:rsid w:val="00D133C4"/>
    <w:rsid w:val="00D163CB"/>
    <w:rsid w:val="00D17616"/>
    <w:rsid w:val="00D17F21"/>
    <w:rsid w:val="00D23A31"/>
    <w:rsid w:val="00D2435D"/>
    <w:rsid w:val="00D2509F"/>
    <w:rsid w:val="00D26A77"/>
    <w:rsid w:val="00D26F72"/>
    <w:rsid w:val="00D27CAD"/>
    <w:rsid w:val="00D30009"/>
    <w:rsid w:val="00D3035D"/>
    <w:rsid w:val="00D3084F"/>
    <w:rsid w:val="00D33A86"/>
    <w:rsid w:val="00D40B3A"/>
    <w:rsid w:val="00D432CA"/>
    <w:rsid w:val="00D51805"/>
    <w:rsid w:val="00D52F56"/>
    <w:rsid w:val="00D53466"/>
    <w:rsid w:val="00D53A72"/>
    <w:rsid w:val="00D5482D"/>
    <w:rsid w:val="00D56CC6"/>
    <w:rsid w:val="00D60BB4"/>
    <w:rsid w:val="00D65029"/>
    <w:rsid w:val="00D654DB"/>
    <w:rsid w:val="00D65910"/>
    <w:rsid w:val="00D6780E"/>
    <w:rsid w:val="00D73F69"/>
    <w:rsid w:val="00D756A4"/>
    <w:rsid w:val="00D75AC4"/>
    <w:rsid w:val="00D779E3"/>
    <w:rsid w:val="00D77E48"/>
    <w:rsid w:val="00D838D8"/>
    <w:rsid w:val="00D8468A"/>
    <w:rsid w:val="00D84A45"/>
    <w:rsid w:val="00D86C2E"/>
    <w:rsid w:val="00DA2EB7"/>
    <w:rsid w:val="00DA31A6"/>
    <w:rsid w:val="00DA32F1"/>
    <w:rsid w:val="00DA7949"/>
    <w:rsid w:val="00DA7D91"/>
    <w:rsid w:val="00DB6B6A"/>
    <w:rsid w:val="00DB6D8B"/>
    <w:rsid w:val="00DB738F"/>
    <w:rsid w:val="00DC080B"/>
    <w:rsid w:val="00DC68AE"/>
    <w:rsid w:val="00DC7E00"/>
    <w:rsid w:val="00DD1990"/>
    <w:rsid w:val="00DD3DD4"/>
    <w:rsid w:val="00DD53A0"/>
    <w:rsid w:val="00DD5428"/>
    <w:rsid w:val="00DD5BA5"/>
    <w:rsid w:val="00DE1510"/>
    <w:rsid w:val="00DE4115"/>
    <w:rsid w:val="00DE505A"/>
    <w:rsid w:val="00DE583F"/>
    <w:rsid w:val="00DE6DAF"/>
    <w:rsid w:val="00DE73E6"/>
    <w:rsid w:val="00DF5A6F"/>
    <w:rsid w:val="00DF7578"/>
    <w:rsid w:val="00E00E7C"/>
    <w:rsid w:val="00E029B3"/>
    <w:rsid w:val="00E04777"/>
    <w:rsid w:val="00E04D23"/>
    <w:rsid w:val="00E1060B"/>
    <w:rsid w:val="00E11CC8"/>
    <w:rsid w:val="00E1224A"/>
    <w:rsid w:val="00E300B3"/>
    <w:rsid w:val="00E31AB2"/>
    <w:rsid w:val="00E36D9D"/>
    <w:rsid w:val="00E402EA"/>
    <w:rsid w:val="00E405C6"/>
    <w:rsid w:val="00E50C62"/>
    <w:rsid w:val="00E51506"/>
    <w:rsid w:val="00E56CD5"/>
    <w:rsid w:val="00E576D6"/>
    <w:rsid w:val="00E60007"/>
    <w:rsid w:val="00E6051D"/>
    <w:rsid w:val="00E6060C"/>
    <w:rsid w:val="00E60AF8"/>
    <w:rsid w:val="00E630BB"/>
    <w:rsid w:val="00E63A41"/>
    <w:rsid w:val="00E644DB"/>
    <w:rsid w:val="00E67C5C"/>
    <w:rsid w:val="00E728D1"/>
    <w:rsid w:val="00E73782"/>
    <w:rsid w:val="00E75E55"/>
    <w:rsid w:val="00E8283A"/>
    <w:rsid w:val="00E83445"/>
    <w:rsid w:val="00E851BD"/>
    <w:rsid w:val="00E86393"/>
    <w:rsid w:val="00E90C5E"/>
    <w:rsid w:val="00E9117B"/>
    <w:rsid w:val="00E9372F"/>
    <w:rsid w:val="00E9690F"/>
    <w:rsid w:val="00EA18E3"/>
    <w:rsid w:val="00EA5696"/>
    <w:rsid w:val="00EA65DB"/>
    <w:rsid w:val="00EA7C81"/>
    <w:rsid w:val="00EB7F0A"/>
    <w:rsid w:val="00EC33AB"/>
    <w:rsid w:val="00EC7692"/>
    <w:rsid w:val="00ED00BF"/>
    <w:rsid w:val="00ED11DE"/>
    <w:rsid w:val="00EE072D"/>
    <w:rsid w:val="00EE3486"/>
    <w:rsid w:val="00EE3594"/>
    <w:rsid w:val="00EE468E"/>
    <w:rsid w:val="00EF1ECC"/>
    <w:rsid w:val="00F01D3E"/>
    <w:rsid w:val="00F0259D"/>
    <w:rsid w:val="00F15BC6"/>
    <w:rsid w:val="00F209AB"/>
    <w:rsid w:val="00F2238A"/>
    <w:rsid w:val="00F422F6"/>
    <w:rsid w:val="00F42BEE"/>
    <w:rsid w:val="00F42FD2"/>
    <w:rsid w:val="00F4616C"/>
    <w:rsid w:val="00F4734D"/>
    <w:rsid w:val="00F529E0"/>
    <w:rsid w:val="00F558B7"/>
    <w:rsid w:val="00F700F2"/>
    <w:rsid w:val="00F724A6"/>
    <w:rsid w:val="00F72A74"/>
    <w:rsid w:val="00F75CA1"/>
    <w:rsid w:val="00F75DF1"/>
    <w:rsid w:val="00F7610F"/>
    <w:rsid w:val="00F81EDC"/>
    <w:rsid w:val="00F83D64"/>
    <w:rsid w:val="00F8407D"/>
    <w:rsid w:val="00F95A26"/>
    <w:rsid w:val="00F974E6"/>
    <w:rsid w:val="00F97CCE"/>
    <w:rsid w:val="00FA060C"/>
    <w:rsid w:val="00FA54FA"/>
    <w:rsid w:val="00FA5B42"/>
    <w:rsid w:val="00FA614E"/>
    <w:rsid w:val="00FA7544"/>
    <w:rsid w:val="00FB01E0"/>
    <w:rsid w:val="00FB2A52"/>
    <w:rsid w:val="00FB3228"/>
    <w:rsid w:val="00FC02C6"/>
    <w:rsid w:val="00FC5287"/>
    <w:rsid w:val="00FD1E9D"/>
    <w:rsid w:val="00FD33EB"/>
    <w:rsid w:val="00FD4AC0"/>
    <w:rsid w:val="00FE096D"/>
    <w:rsid w:val="00FE411E"/>
    <w:rsid w:val="00FE514A"/>
    <w:rsid w:val="00FF24FA"/>
    <w:rsid w:val="00FF251F"/>
    <w:rsid w:val="00FF2636"/>
    <w:rsid w:val="00FF43E6"/>
    <w:rsid w:val="00FF7C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1E0A"/>
  <w15:chartTrackingRefBased/>
  <w15:docId w15:val="{05628D25-D6EC-4E4F-B21C-2F2742DC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24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624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133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643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ipervnculo">
    <w:name w:val="Hyperlink"/>
    <w:basedOn w:val="Fuentedeprrafopredeter"/>
    <w:uiPriority w:val="99"/>
    <w:unhideWhenUsed/>
    <w:rsid w:val="009C6437"/>
    <w:rPr>
      <w:color w:val="0000FF"/>
      <w:u w:val="single"/>
    </w:rPr>
  </w:style>
  <w:style w:type="paragraph" w:styleId="Textonotapie">
    <w:name w:val="footnote text"/>
    <w:basedOn w:val="Normal"/>
    <w:link w:val="TextonotapieCar"/>
    <w:uiPriority w:val="99"/>
    <w:unhideWhenUsed/>
    <w:rsid w:val="00C44AF2"/>
    <w:pPr>
      <w:spacing w:after="0" w:line="240" w:lineRule="auto"/>
    </w:pPr>
    <w:rPr>
      <w:sz w:val="20"/>
      <w:szCs w:val="20"/>
    </w:rPr>
  </w:style>
  <w:style w:type="character" w:customStyle="1" w:styleId="TextonotapieCar">
    <w:name w:val="Texto nota pie Car"/>
    <w:basedOn w:val="Fuentedeprrafopredeter"/>
    <w:link w:val="Textonotapie"/>
    <w:uiPriority w:val="99"/>
    <w:rsid w:val="00C44AF2"/>
    <w:rPr>
      <w:sz w:val="20"/>
      <w:szCs w:val="20"/>
    </w:rPr>
  </w:style>
  <w:style w:type="character" w:styleId="Refdenotaalpie">
    <w:name w:val="footnote reference"/>
    <w:basedOn w:val="Fuentedeprrafopredeter"/>
    <w:uiPriority w:val="99"/>
    <w:semiHidden/>
    <w:unhideWhenUsed/>
    <w:rsid w:val="00C44AF2"/>
    <w:rPr>
      <w:vertAlign w:val="superscript"/>
    </w:rPr>
  </w:style>
  <w:style w:type="paragraph" w:styleId="Prrafodelista">
    <w:name w:val="List Paragraph"/>
    <w:basedOn w:val="Normal"/>
    <w:uiPriority w:val="34"/>
    <w:qFormat/>
    <w:rsid w:val="00E6060C"/>
    <w:pPr>
      <w:ind w:left="720"/>
      <w:contextualSpacing/>
    </w:pPr>
  </w:style>
  <w:style w:type="character" w:styleId="Mencinsinresolver">
    <w:name w:val="Unresolved Mention"/>
    <w:basedOn w:val="Fuentedeprrafopredeter"/>
    <w:uiPriority w:val="99"/>
    <w:semiHidden/>
    <w:unhideWhenUsed/>
    <w:rsid w:val="00A23933"/>
    <w:rPr>
      <w:color w:val="605E5C"/>
      <w:shd w:val="clear" w:color="auto" w:fill="E1DFDD"/>
    </w:rPr>
  </w:style>
  <w:style w:type="character" w:customStyle="1" w:styleId="Ttulo3Car">
    <w:name w:val="Título 3 Car"/>
    <w:basedOn w:val="Fuentedeprrafopredeter"/>
    <w:link w:val="Ttulo3"/>
    <w:uiPriority w:val="9"/>
    <w:rsid w:val="009133E2"/>
    <w:rPr>
      <w:rFonts w:asciiTheme="majorHAnsi" w:eastAsiaTheme="majorEastAsia" w:hAnsiTheme="majorHAnsi" w:cstheme="majorBidi"/>
      <w:color w:val="1F3763" w:themeColor="accent1" w:themeShade="7F"/>
      <w:sz w:val="24"/>
      <w:szCs w:val="24"/>
    </w:rPr>
  </w:style>
  <w:style w:type="character" w:customStyle="1" w:styleId="Ttulo1Car">
    <w:name w:val="Título 1 Car"/>
    <w:basedOn w:val="Fuentedeprrafopredeter"/>
    <w:link w:val="Ttulo1"/>
    <w:uiPriority w:val="9"/>
    <w:rsid w:val="00062410"/>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06241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30049">
      <w:bodyDiv w:val="1"/>
      <w:marLeft w:val="0"/>
      <w:marRight w:val="0"/>
      <w:marTop w:val="0"/>
      <w:marBottom w:val="0"/>
      <w:divBdr>
        <w:top w:val="none" w:sz="0" w:space="0" w:color="auto"/>
        <w:left w:val="none" w:sz="0" w:space="0" w:color="auto"/>
        <w:bottom w:val="none" w:sz="0" w:space="0" w:color="auto"/>
        <w:right w:val="none" w:sz="0" w:space="0" w:color="auto"/>
      </w:divBdr>
    </w:div>
    <w:div w:id="513112153">
      <w:bodyDiv w:val="1"/>
      <w:marLeft w:val="0"/>
      <w:marRight w:val="0"/>
      <w:marTop w:val="0"/>
      <w:marBottom w:val="0"/>
      <w:divBdr>
        <w:top w:val="none" w:sz="0" w:space="0" w:color="auto"/>
        <w:left w:val="none" w:sz="0" w:space="0" w:color="auto"/>
        <w:bottom w:val="none" w:sz="0" w:space="0" w:color="auto"/>
        <w:right w:val="none" w:sz="0" w:space="0" w:color="auto"/>
      </w:divBdr>
    </w:div>
    <w:div w:id="1333685314">
      <w:bodyDiv w:val="1"/>
      <w:marLeft w:val="0"/>
      <w:marRight w:val="0"/>
      <w:marTop w:val="0"/>
      <w:marBottom w:val="0"/>
      <w:divBdr>
        <w:top w:val="none" w:sz="0" w:space="0" w:color="auto"/>
        <w:left w:val="none" w:sz="0" w:space="0" w:color="auto"/>
        <w:bottom w:val="none" w:sz="0" w:space="0" w:color="auto"/>
        <w:right w:val="none" w:sz="0" w:space="0" w:color="auto"/>
      </w:divBdr>
      <w:divsChild>
        <w:div w:id="1190995392">
          <w:marLeft w:val="0"/>
          <w:marRight w:val="0"/>
          <w:marTop w:val="0"/>
          <w:marBottom w:val="0"/>
          <w:divBdr>
            <w:top w:val="none" w:sz="0" w:space="0" w:color="auto"/>
            <w:left w:val="none" w:sz="0" w:space="0" w:color="auto"/>
            <w:bottom w:val="none" w:sz="0" w:space="0" w:color="auto"/>
            <w:right w:val="none" w:sz="0" w:space="0" w:color="auto"/>
          </w:divBdr>
          <w:divsChild>
            <w:div w:id="1128012671">
              <w:marLeft w:val="0"/>
              <w:marRight w:val="0"/>
              <w:marTop w:val="0"/>
              <w:marBottom w:val="0"/>
              <w:divBdr>
                <w:top w:val="none" w:sz="0" w:space="0" w:color="auto"/>
                <w:left w:val="none" w:sz="0" w:space="0" w:color="auto"/>
                <w:bottom w:val="none" w:sz="0" w:space="0" w:color="auto"/>
                <w:right w:val="none" w:sz="0" w:space="0" w:color="auto"/>
              </w:divBdr>
              <w:divsChild>
                <w:div w:id="714352070">
                  <w:marLeft w:val="0"/>
                  <w:marRight w:val="0"/>
                  <w:marTop w:val="0"/>
                  <w:marBottom w:val="0"/>
                  <w:divBdr>
                    <w:top w:val="none" w:sz="0" w:space="0" w:color="auto"/>
                    <w:left w:val="none" w:sz="0" w:space="0" w:color="auto"/>
                    <w:bottom w:val="none" w:sz="0" w:space="0" w:color="auto"/>
                    <w:right w:val="none" w:sz="0" w:space="0" w:color="auto"/>
                  </w:divBdr>
                  <w:divsChild>
                    <w:div w:id="700713686">
                      <w:marLeft w:val="0"/>
                      <w:marRight w:val="0"/>
                      <w:marTop w:val="0"/>
                      <w:marBottom w:val="0"/>
                      <w:divBdr>
                        <w:top w:val="none" w:sz="0" w:space="0" w:color="auto"/>
                        <w:left w:val="none" w:sz="0" w:space="0" w:color="auto"/>
                        <w:bottom w:val="none" w:sz="0" w:space="0" w:color="auto"/>
                        <w:right w:val="none" w:sz="0" w:space="0" w:color="auto"/>
                      </w:divBdr>
                      <w:divsChild>
                        <w:div w:id="989601008">
                          <w:marLeft w:val="0"/>
                          <w:marRight w:val="0"/>
                          <w:marTop w:val="0"/>
                          <w:marBottom w:val="0"/>
                          <w:divBdr>
                            <w:top w:val="none" w:sz="0" w:space="0" w:color="auto"/>
                            <w:left w:val="none" w:sz="0" w:space="0" w:color="auto"/>
                            <w:bottom w:val="none" w:sz="0" w:space="0" w:color="auto"/>
                            <w:right w:val="none" w:sz="0" w:space="0" w:color="auto"/>
                          </w:divBdr>
                          <w:divsChild>
                            <w:div w:id="428280264">
                              <w:marLeft w:val="0"/>
                              <w:marRight w:val="0"/>
                              <w:marTop w:val="0"/>
                              <w:marBottom w:val="0"/>
                              <w:divBdr>
                                <w:top w:val="none" w:sz="0" w:space="0" w:color="auto"/>
                                <w:left w:val="none" w:sz="0" w:space="0" w:color="auto"/>
                                <w:bottom w:val="none" w:sz="0" w:space="0" w:color="auto"/>
                                <w:right w:val="none" w:sz="0" w:space="0" w:color="auto"/>
                              </w:divBdr>
                              <w:divsChild>
                                <w:div w:id="1981570749">
                                  <w:marLeft w:val="0"/>
                                  <w:marRight w:val="0"/>
                                  <w:marTop w:val="0"/>
                                  <w:marBottom w:val="0"/>
                                  <w:divBdr>
                                    <w:top w:val="none" w:sz="0" w:space="0" w:color="auto"/>
                                    <w:left w:val="none" w:sz="0" w:space="0" w:color="auto"/>
                                    <w:bottom w:val="none" w:sz="0" w:space="0" w:color="auto"/>
                                    <w:right w:val="none" w:sz="0" w:space="0" w:color="auto"/>
                                  </w:divBdr>
                                  <w:divsChild>
                                    <w:div w:id="10499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147848">
                      <w:marLeft w:val="0"/>
                      <w:marRight w:val="0"/>
                      <w:marTop w:val="0"/>
                      <w:marBottom w:val="0"/>
                      <w:divBdr>
                        <w:top w:val="none" w:sz="0" w:space="0" w:color="auto"/>
                        <w:left w:val="none" w:sz="0" w:space="0" w:color="auto"/>
                        <w:bottom w:val="none" w:sz="0" w:space="0" w:color="auto"/>
                        <w:right w:val="none" w:sz="0" w:space="0" w:color="auto"/>
                      </w:divBdr>
                      <w:divsChild>
                        <w:div w:id="738593669">
                          <w:marLeft w:val="0"/>
                          <w:marRight w:val="0"/>
                          <w:marTop w:val="0"/>
                          <w:marBottom w:val="0"/>
                          <w:divBdr>
                            <w:top w:val="none" w:sz="0" w:space="0" w:color="auto"/>
                            <w:left w:val="none" w:sz="0" w:space="0" w:color="auto"/>
                            <w:bottom w:val="none" w:sz="0" w:space="0" w:color="auto"/>
                            <w:right w:val="none" w:sz="0" w:space="0" w:color="auto"/>
                          </w:divBdr>
                        </w:div>
                      </w:divsChild>
                    </w:div>
                    <w:div w:id="987320654">
                      <w:marLeft w:val="0"/>
                      <w:marRight w:val="0"/>
                      <w:marTop w:val="0"/>
                      <w:marBottom w:val="0"/>
                      <w:divBdr>
                        <w:top w:val="none" w:sz="0" w:space="0" w:color="auto"/>
                        <w:left w:val="none" w:sz="0" w:space="0" w:color="auto"/>
                        <w:bottom w:val="none" w:sz="0" w:space="0" w:color="auto"/>
                        <w:right w:val="none" w:sz="0" w:space="0" w:color="auto"/>
                      </w:divBdr>
                      <w:divsChild>
                        <w:div w:id="2043286397">
                          <w:marLeft w:val="0"/>
                          <w:marRight w:val="0"/>
                          <w:marTop w:val="0"/>
                          <w:marBottom w:val="0"/>
                          <w:divBdr>
                            <w:top w:val="none" w:sz="0" w:space="0" w:color="auto"/>
                            <w:left w:val="none" w:sz="0" w:space="0" w:color="auto"/>
                            <w:bottom w:val="none" w:sz="0" w:space="0" w:color="auto"/>
                            <w:right w:val="none" w:sz="0" w:space="0" w:color="auto"/>
                          </w:divBdr>
                          <w:divsChild>
                            <w:div w:id="1374766885">
                              <w:marLeft w:val="0"/>
                              <w:marRight w:val="0"/>
                              <w:marTop w:val="0"/>
                              <w:marBottom w:val="0"/>
                              <w:divBdr>
                                <w:top w:val="none" w:sz="0" w:space="0" w:color="auto"/>
                                <w:left w:val="none" w:sz="0" w:space="0" w:color="auto"/>
                                <w:bottom w:val="none" w:sz="0" w:space="0" w:color="auto"/>
                                <w:right w:val="none" w:sz="0" w:space="0" w:color="auto"/>
                              </w:divBdr>
                              <w:divsChild>
                                <w:div w:id="932588949">
                                  <w:marLeft w:val="0"/>
                                  <w:marRight w:val="0"/>
                                  <w:marTop w:val="0"/>
                                  <w:marBottom w:val="0"/>
                                  <w:divBdr>
                                    <w:top w:val="none" w:sz="0" w:space="0" w:color="auto"/>
                                    <w:left w:val="none" w:sz="0" w:space="0" w:color="auto"/>
                                    <w:bottom w:val="none" w:sz="0" w:space="0" w:color="auto"/>
                                    <w:right w:val="none" w:sz="0" w:space="0" w:color="auto"/>
                                  </w:divBdr>
                                  <w:divsChild>
                                    <w:div w:id="2898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740778">
              <w:marLeft w:val="0"/>
              <w:marRight w:val="0"/>
              <w:marTop w:val="0"/>
              <w:marBottom w:val="0"/>
              <w:divBdr>
                <w:top w:val="none" w:sz="0" w:space="0" w:color="auto"/>
                <w:left w:val="none" w:sz="0" w:space="0" w:color="auto"/>
                <w:bottom w:val="none" w:sz="0" w:space="0" w:color="auto"/>
                <w:right w:val="none" w:sz="0" w:space="0" w:color="auto"/>
              </w:divBdr>
              <w:divsChild>
                <w:div w:id="2123529369">
                  <w:marLeft w:val="0"/>
                  <w:marRight w:val="0"/>
                  <w:marTop w:val="0"/>
                  <w:marBottom w:val="0"/>
                  <w:divBdr>
                    <w:top w:val="none" w:sz="0" w:space="0" w:color="auto"/>
                    <w:left w:val="none" w:sz="0" w:space="0" w:color="auto"/>
                    <w:bottom w:val="none" w:sz="0" w:space="0" w:color="auto"/>
                    <w:right w:val="none" w:sz="0" w:space="0" w:color="auto"/>
                  </w:divBdr>
                  <w:divsChild>
                    <w:div w:id="572860480">
                      <w:marLeft w:val="0"/>
                      <w:marRight w:val="0"/>
                      <w:marTop w:val="0"/>
                      <w:marBottom w:val="0"/>
                      <w:divBdr>
                        <w:top w:val="none" w:sz="0" w:space="0" w:color="auto"/>
                        <w:left w:val="none" w:sz="0" w:space="0" w:color="auto"/>
                        <w:bottom w:val="none" w:sz="0" w:space="0" w:color="auto"/>
                        <w:right w:val="none" w:sz="0" w:space="0" w:color="auto"/>
                      </w:divBdr>
                      <w:divsChild>
                        <w:div w:id="701977380">
                          <w:marLeft w:val="0"/>
                          <w:marRight w:val="0"/>
                          <w:marTop w:val="0"/>
                          <w:marBottom w:val="0"/>
                          <w:divBdr>
                            <w:top w:val="none" w:sz="0" w:space="0" w:color="auto"/>
                            <w:left w:val="none" w:sz="0" w:space="0" w:color="auto"/>
                            <w:bottom w:val="none" w:sz="0" w:space="0" w:color="auto"/>
                            <w:right w:val="none" w:sz="0" w:space="0" w:color="auto"/>
                          </w:divBdr>
                          <w:divsChild>
                            <w:div w:id="14694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8317">
                      <w:marLeft w:val="0"/>
                      <w:marRight w:val="0"/>
                      <w:marTop w:val="0"/>
                      <w:marBottom w:val="0"/>
                      <w:divBdr>
                        <w:top w:val="none" w:sz="0" w:space="0" w:color="auto"/>
                        <w:left w:val="none" w:sz="0" w:space="0" w:color="auto"/>
                        <w:bottom w:val="none" w:sz="0" w:space="0" w:color="auto"/>
                        <w:right w:val="none" w:sz="0" w:space="0" w:color="auto"/>
                      </w:divBdr>
                    </w:div>
                    <w:div w:id="2039307938">
                      <w:marLeft w:val="0"/>
                      <w:marRight w:val="0"/>
                      <w:marTop w:val="0"/>
                      <w:marBottom w:val="0"/>
                      <w:divBdr>
                        <w:top w:val="none" w:sz="0" w:space="0" w:color="auto"/>
                        <w:left w:val="none" w:sz="0" w:space="0" w:color="auto"/>
                        <w:bottom w:val="none" w:sz="0" w:space="0" w:color="auto"/>
                        <w:right w:val="none" w:sz="0" w:space="0" w:color="auto"/>
                      </w:divBdr>
                      <w:divsChild>
                        <w:div w:id="1753819138">
                          <w:marLeft w:val="0"/>
                          <w:marRight w:val="0"/>
                          <w:marTop w:val="0"/>
                          <w:marBottom w:val="0"/>
                          <w:divBdr>
                            <w:top w:val="none" w:sz="0" w:space="0" w:color="auto"/>
                            <w:left w:val="none" w:sz="0" w:space="0" w:color="auto"/>
                            <w:bottom w:val="none" w:sz="0" w:space="0" w:color="auto"/>
                            <w:right w:val="none" w:sz="0" w:space="0" w:color="auto"/>
                          </w:divBdr>
                          <w:divsChild>
                            <w:div w:id="355237352">
                              <w:marLeft w:val="0"/>
                              <w:marRight w:val="0"/>
                              <w:marTop w:val="0"/>
                              <w:marBottom w:val="0"/>
                              <w:divBdr>
                                <w:top w:val="none" w:sz="0" w:space="0" w:color="auto"/>
                                <w:left w:val="none" w:sz="0" w:space="0" w:color="auto"/>
                                <w:bottom w:val="none" w:sz="0" w:space="0" w:color="auto"/>
                                <w:right w:val="none" w:sz="0" w:space="0" w:color="auto"/>
                              </w:divBdr>
                              <w:divsChild>
                                <w:div w:id="11947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08477-4E3B-4675-B75A-234CB956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5088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Lodewijk Van de Velde</dc:creator>
  <cp:keywords/>
  <dc:description/>
  <cp:lastModifiedBy>Rosario Hermano</cp:lastModifiedBy>
  <cp:revision>2</cp:revision>
  <cp:lastPrinted>2024-02-28T14:26:00Z</cp:lastPrinted>
  <dcterms:created xsi:type="dcterms:W3CDTF">2024-05-07T13:04:00Z</dcterms:created>
  <dcterms:modified xsi:type="dcterms:W3CDTF">2024-05-07T13:04:00Z</dcterms:modified>
</cp:coreProperties>
</file>