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A282D" w14:textId="77777777" w:rsidR="004D1BB3" w:rsidRPr="004D1BB3" w:rsidRDefault="004D1BB3" w:rsidP="004D1BB3">
      <w:pPr>
        <w:spacing w:after="0" w:line="240" w:lineRule="auto"/>
        <w:jc w:val="center"/>
        <w:outlineLvl w:val="0"/>
        <w:rPr>
          <w:rFonts w:ascii="Arial" w:eastAsia="Times New Roman" w:hAnsi="Arial" w:cs="Arial"/>
          <w:b/>
          <w:bCs/>
          <w:color w:val="BF4E14" w:themeColor="accent2" w:themeShade="BF"/>
          <w:kern w:val="36"/>
          <w:sz w:val="44"/>
          <w:szCs w:val="44"/>
          <w:lang w:val="pt-PT" w:eastAsia="es-UY"/>
          <w14:ligatures w14:val="none"/>
        </w:rPr>
      </w:pPr>
      <w:r w:rsidRPr="004D1BB3">
        <w:rPr>
          <w:rFonts w:ascii="Arial" w:eastAsia="Times New Roman" w:hAnsi="Arial" w:cs="Arial"/>
          <w:b/>
          <w:bCs/>
          <w:color w:val="BF4E14" w:themeColor="accent2" w:themeShade="BF"/>
          <w:kern w:val="36"/>
          <w:sz w:val="44"/>
          <w:szCs w:val="44"/>
          <w:lang w:val="pt-PT" w:eastAsia="es-UY"/>
          <w14:ligatures w14:val="none"/>
        </w:rPr>
        <w:t>Brasil Indígena em perspectiva: histórias de compromisso e dedicação. Entrevista especial com Egydio Schwade e Jussara Rezende</w:t>
      </w:r>
    </w:p>
    <w:p w14:paraId="7D541159" w14:textId="77777777" w:rsidR="004D1BB3" w:rsidRPr="004D1BB3" w:rsidRDefault="004D1BB3" w:rsidP="004D1BB3">
      <w:pPr>
        <w:spacing w:after="0" w:line="240" w:lineRule="auto"/>
        <w:jc w:val="both"/>
        <w:rPr>
          <w:rFonts w:ascii="Arial" w:eastAsia="Times New Roman" w:hAnsi="Arial" w:cs="Arial"/>
          <w:color w:val="BF4E14" w:themeColor="accent2" w:themeShade="BF"/>
          <w:kern w:val="0"/>
          <w:sz w:val="24"/>
          <w:szCs w:val="24"/>
          <w:lang w:val="pt-PT" w:eastAsia="es-UY"/>
          <w14:ligatures w14:val="none"/>
        </w:rPr>
      </w:pPr>
      <w:r w:rsidRPr="004D1BB3">
        <w:rPr>
          <w:rFonts w:ascii="Arial" w:eastAsia="Times New Roman" w:hAnsi="Arial" w:cs="Arial"/>
          <w:color w:val="BF4E14" w:themeColor="accent2" w:themeShade="BF"/>
          <w:kern w:val="0"/>
          <w:sz w:val="24"/>
          <w:szCs w:val="24"/>
          <w:lang w:val="pt-PT" w:eastAsia="es-UY"/>
          <w14:ligatures w14:val="none"/>
        </w:rPr>
        <w:t>“Ser militante do Cimi é mudar a postura tradicional de doutrinador, ‘vestir o avental’ e, ajoelhado, lavar os pés das pessoas desta América que foram jogadas ‘na beira da estrada’ desde 1500”. Nesse espírito, os dois indigenistas seguem atentos e na luta para que a Lei 14.701/2023 seja declarada inconstitucional e as demarcações de terras sejam retomadas</w:t>
      </w:r>
    </w:p>
    <w:p w14:paraId="1D2A7CB8" w14:textId="77777777" w:rsidR="004D1BB3" w:rsidRPr="004D1BB3" w:rsidRDefault="004D1BB3" w:rsidP="004D1BB3">
      <w:pPr>
        <w:spacing w:after="0" w:line="240" w:lineRule="auto"/>
        <w:jc w:val="both"/>
        <w:rPr>
          <w:rFonts w:ascii="Times New Roman" w:eastAsia="Times New Roman" w:hAnsi="Times New Roman" w:cs="Times New Roman"/>
          <w:color w:val="000000"/>
          <w:kern w:val="0"/>
          <w:sz w:val="24"/>
          <w:szCs w:val="24"/>
          <w:lang w:val="pt-PT" w:eastAsia="es-UY"/>
          <w14:ligatures w14:val="none"/>
        </w:rPr>
      </w:pPr>
      <w:r w:rsidRPr="004D1BB3">
        <w:rPr>
          <w:rFonts w:ascii="Arial" w:eastAsia="Times New Roman" w:hAnsi="Arial" w:cs="Arial"/>
          <w:color w:val="FFFFFF"/>
          <w:kern w:val="0"/>
          <w:sz w:val="24"/>
          <w:szCs w:val="24"/>
          <w:lang w:val="pt-PT" w:eastAsia="es-UY"/>
          <w14:ligatures w14:val="none"/>
        </w:rPr>
        <w:t>Indígena em frente ao Congresso Nacional | Foto: Laycer Tomaz</w:t>
      </w:r>
    </w:p>
    <w:p w14:paraId="01FF5C37"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Por: </w:t>
      </w:r>
      <w:r w:rsidRPr="004D1BB3">
        <w:rPr>
          <w:rFonts w:ascii="Arial" w:eastAsia="Times New Roman" w:hAnsi="Arial" w:cs="Arial"/>
          <w:b/>
          <w:bCs/>
          <w:color w:val="666666"/>
          <w:kern w:val="0"/>
          <w:sz w:val="24"/>
          <w:szCs w:val="24"/>
          <w:lang w:val="pt-PT" w:eastAsia="es-UY"/>
          <w14:ligatures w14:val="none"/>
        </w:rPr>
        <w:t>Gabriel Vilardi | </w:t>
      </w:r>
      <w:r w:rsidRPr="004D1BB3">
        <w:rPr>
          <w:rFonts w:ascii="Arial" w:eastAsia="Times New Roman" w:hAnsi="Arial" w:cs="Arial"/>
          <w:color w:val="666666"/>
          <w:kern w:val="0"/>
          <w:sz w:val="24"/>
          <w:szCs w:val="24"/>
          <w:lang w:val="pt-PT" w:eastAsia="es-UY"/>
          <w14:ligatures w14:val="none"/>
        </w:rPr>
        <w:t>26 Abril 2024</w:t>
      </w:r>
    </w:p>
    <w:p w14:paraId="00B5638B"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3C815464" w14:textId="668112A6"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Dentro do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"https://www.ihu.unisinos.br/638626-20-acampamento-terra-livre-povos-indigenas-ocupam-brasilia-entre-os-dias-22-a-26-de-abril"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Abril Indígena</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mês em que os </w:t>
      </w:r>
      <w:r w:rsidRPr="004D1BB3">
        <w:rPr>
          <w:rFonts w:ascii="Arial" w:eastAsia="Times New Roman" w:hAnsi="Arial" w:cs="Arial"/>
          <w:b/>
          <w:bCs/>
          <w:color w:val="666666"/>
          <w:kern w:val="0"/>
          <w:sz w:val="24"/>
          <w:szCs w:val="24"/>
          <w:lang w:val="pt-PT" w:eastAsia="es-UY"/>
          <w14:ligatures w14:val="none"/>
        </w:rPr>
        <w:t>Povos Indígenas</w:t>
      </w:r>
      <w:r w:rsidRPr="004D1BB3">
        <w:rPr>
          <w:rFonts w:ascii="Arial" w:eastAsia="Times New Roman" w:hAnsi="Arial" w:cs="Arial"/>
          <w:color w:val="666666"/>
          <w:kern w:val="0"/>
          <w:sz w:val="24"/>
          <w:szCs w:val="24"/>
          <w:lang w:val="pt-PT" w:eastAsia="es-UY"/>
          <w14:ligatures w14:val="none"/>
        </w:rPr>
        <w:t> se dedicam à mobilização nacional pelos seus direitos, o </w:t>
      </w:r>
      <w:r w:rsidRPr="004D1BB3">
        <w:rPr>
          <w:rFonts w:ascii="Arial" w:eastAsia="Times New Roman" w:hAnsi="Arial" w:cs="Arial"/>
          <w:b/>
          <w:bCs/>
          <w:color w:val="666666"/>
          <w:kern w:val="0"/>
          <w:sz w:val="24"/>
          <w:szCs w:val="24"/>
          <w:lang w:val="pt-PT" w:eastAsia="es-UY"/>
          <w14:ligatures w14:val="none"/>
        </w:rPr>
        <w:t>Instituto Humanitas Unisinos – IHU</w:t>
      </w:r>
      <w:r w:rsidRPr="004D1BB3">
        <w:rPr>
          <w:rFonts w:ascii="Arial" w:eastAsia="Times New Roman" w:hAnsi="Arial" w:cs="Arial"/>
          <w:color w:val="666666"/>
          <w:kern w:val="0"/>
          <w:sz w:val="24"/>
          <w:szCs w:val="24"/>
          <w:lang w:val="pt-PT" w:eastAsia="es-UY"/>
          <w14:ligatures w14:val="none"/>
        </w:rPr>
        <w:t> organizou um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"https://www.ihu.unisinos.br/categorias/638525-povos-indigenas-em-debate-no-ihu-do-exterminio-a-resistencia"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debate, no último dia 18</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sobre as violações perpetradas pela ditadura civil-militar contra as comunidades originárias.</w:t>
      </w:r>
    </w:p>
    <w:p w14:paraId="4550AF1D"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488F52D4"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Participaram </w:t>
      </w:r>
      <w:hyperlink r:id="rId4" w:tgtFrame="_blank" w:history="1">
        <w:r w:rsidRPr="004D1BB3">
          <w:rPr>
            <w:rFonts w:ascii="Arial" w:eastAsia="Times New Roman" w:hAnsi="Arial" w:cs="Arial"/>
            <w:color w:val="FC6B01"/>
            <w:kern w:val="0"/>
            <w:sz w:val="24"/>
            <w:szCs w:val="24"/>
            <w:u w:val="single"/>
            <w:lang w:val="pt-PT" w:eastAsia="es-UY"/>
            <w14:ligatures w14:val="none"/>
          </w:rPr>
          <w:t>Egydio Schwade</w:t>
        </w:r>
      </w:hyperlink>
      <w:r w:rsidRPr="004D1BB3">
        <w:rPr>
          <w:rFonts w:ascii="Arial" w:eastAsia="Times New Roman" w:hAnsi="Arial" w:cs="Arial"/>
          <w:color w:val="666666"/>
          <w:kern w:val="0"/>
          <w:sz w:val="24"/>
          <w:szCs w:val="24"/>
          <w:lang w:val="pt-PT" w:eastAsia="es-UY"/>
          <w14:ligatures w14:val="none"/>
        </w:rPr>
        <w:t> e </w:t>
      </w:r>
      <w:r w:rsidRPr="004D1BB3">
        <w:rPr>
          <w:rFonts w:ascii="Arial" w:eastAsia="Times New Roman" w:hAnsi="Arial" w:cs="Arial"/>
          <w:b/>
          <w:bCs/>
          <w:color w:val="666666"/>
          <w:kern w:val="0"/>
          <w:sz w:val="24"/>
          <w:szCs w:val="24"/>
          <w:lang w:val="pt-PT" w:eastAsia="es-UY"/>
          <w14:ligatures w14:val="none"/>
        </w:rPr>
        <w:t>Jussara Rezende</w:t>
      </w:r>
      <w:r w:rsidRPr="004D1BB3">
        <w:rPr>
          <w:rFonts w:ascii="Arial" w:eastAsia="Times New Roman" w:hAnsi="Arial" w:cs="Arial"/>
          <w:color w:val="666666"/>
          <w:kern w:val="0"/>
          <w:sz w:val="24"/>
          <w:szCs w:val="24"/>
          <w:lang w:val="pt-PT" w:eastAsia="es-UY"/>
          <w14:ligatures w14:val="none"/>
        </w:rPr>
        <w:t>, indigenistas com larga experiência no </w:t>
      </w:r>
      <w:r w:rsidRPr="004D1BB3">
        <w:rPr>
          <w:rFonts w:ascii="Arial" w:eastAsia="Times New Roman" w:hAnsi="Arial" w:cs="Arial"/>
          <w:b/>
          <w:bCs/>
          <w:color w:val="666666"/>
          <w:kern w:val="0"/>
          <w:sz w:val="24"/>
          <w:szCs w:val="24"/>
          <w:lang w:val="pt-PT" w:eastAsia="es-UY"/>
          <w14:ligatures w14:val="none"/>
        </w:rPr>
        <w:t>Conselho Indigenista Missionário –</w:t>
      </w:r>
      <w:r w:rsidRPr="004D1BB3">
        <w:rPr>
          <w:rFonts w:ascii="Arial" w:eastAsia="Times New Roman" w:hAnsi="Arial" w:cs="Arial"/>
          <w:color w:val="666666"/>
          <w:kern w:val="0"/>
          <w:sz w:val="24"/>
          <w:szCs w:val="24"/>
          <w:lang w:val="pt-PT" w:eastAsia="es-UY"/>
          <w14:ligatures w14:val="none"/>
        </w:rPr>
        <w:t> </w:t>
      </w:r>
      <w:r w:rsidRPr="004D1BB3">
        <w:rPr>
          <w:rFonts w:ascii="Arial" w:eastAsia="Times New Roman" w:hAnsi="Arial" w:cs="Arial"/>
          <w:b/>
          <w:bCs/>
          <w:color w:val="666666"/>
          <w:kern w:val="0"/>
          <w:sz w:val="24"/>
          <w:szCs w:val="24"/>
          <w:lang w:val="pt-PT" w:eastAsia="es-UY"/>
          <w14:ligatures w14:val="none"/>
        </w:rPr>
        <w:t>Cimi</w:t>
      </w:r>
      <w:r w:rsidRPr="004D1BB3">
        <w:rPr>
          <w:rFonts w:ascii="Arial" w:eastAsia="Times New Roman" w:hAnsi="Arial" w:cs="Arial"/>
          <w:color w:val="666666"/>
          <w:kern w:val="0"/>
          <w:sz w:val="24"/>
          <w:szCs w:val="24"/>
          <w:lang w:val="pt-PT" w:eastAsia="es-UY"/>
          <w14:ligatures w14:val="none"/>
        </w:rPr>
        <w:t>. Na entrevista a seguir, concedida por e-mail, ambos falam das memórias de um passado que insiste em se reproduzir no presente ainda em disputa.</w:t>
      </w:r>
    </w:p>
    <w:p w14:paraId="0CD41FBB"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3D6958F8"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Mesmo diante de um novo governo os ataques permanecem e têm se intensificado. Como reconhece um dos fundadores do </w:t>
      </w:r>
      <w:r w:rsidRPr="004D1BB3">
        <w:rPr>
          <w:rFonts w:ascii="Arial" w:eastAsia="Times New Roman" w:hAnsi="Arial" w:cs="Arial"/>
          <w:b/>
          <w:bCs/>
          <w:color w:val="666666"/>
          <w:kern w:val="0"/>
          <w:sz w:val="24"/>
          <w:szCs w:val="24"/>
          <w:lang w:val="pt-PT" w:eastAsia="es-UY"/>
          <w14:ligatures w14:val="none"/>
        </w:rPr>
        <w:t>Cimi</w:t>
      </w:r>
      <w:r w:rsidRPr="004D1BB3">
        <w:rPr>
          <w:rFonts w:ascii="Arial" w:eastAsia="Times New Roman" w:hAnsi="Arial" w:cs="Arial"/>
          <w:color w:val="666666"/>
          <w:kern w:val="0"/>
          <w:sz w:val="24"/>
          <w:szCs w:val="24"/>
          <w:lang w:val="pt-PT" w:eastAsia="es-UY"/>
          <w14:ligatures w14:val="none"/>
        </w:rPr>
        <w:t>, “a criação do Ministério dos Povos Indígenas e a entrega do comando da Funai a uma indígena, foi, sem dúvida, um avanço”. “Entretanto”, acrescenta </w:t>
      </w:r>
      <w:r w:rsidRPr="004D1BB3">
        <w:rPr>
          <w:rFonts w:ascii="Arial" w:eastAsia="Times New Roman" w:hAnsi="Arial" w:cs="Arial"/>
          <w:b/>
          <w:bCs/>
          <w:color w:val="666666"/>
          <w:kern w:val="0"/>
          <w:sz w:val="24"/>
          <w:szCs w:val="24"/>
          <w:lang w:val="pt-PT" w:eastAsia="es-UY"/>
          <w14:ligatures w14:val="none"/>
        </w:rPr>
        <w:t>Schwade</w:t>
      </w:r>
      <w:r w:rsidRPr="004D1BB3">
        <w:rPr>
          <w:rFonts w:ascii="Arial" w:eastAsia="Times New Roman" w:hAnsi="Arial" w:cs="Arial"/>
          <w:color w:val="666666"/>
          <w:kern w:val="0"/>
          <w:sz w:val="24"/>
          <w:szCs w:val="24"/>
          <w:lang w:val="pt-PT" w:eastAsia="es-UY"/>
          <w14:ligatures w14:val="none"/>
        </w:rPr>
        <w:t>, “sente-se que a política descolonizadora não consegue avançar de encontro ao direito dos povos originários no domínio de seus territórios”.</w:t>
      </w:r>
    </w:p>
    <w:p w14:paraId="53B02F99"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0D8706A7"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Ainda que o STF “declare a inconstitucionalidade da </w:t>
      </w:r>
      <w:r w:rsidRPr="004D1BB3">
        <w:rPr>
          <w:rFonts w:ascii="Arial" w:eastAsia="Times New Roman" w:hAnsi="Arial" w:cs="Arial"/>
          <w:b/>
          <w:bCs/>
          <w:color w:val="666666"/>
          <w:kern w:val="0"/>
          <w:sz w:val="24"/>
          <w:szCs w:val="24"/>
          <w:lang w:val="pt-PT" w:eastAsia="es-UY"/>
          <w14:ligatures w14:val="none"/>
        </w:rPr>
        <w:t>Lei 14.701/2023</w:t>
      </w:r>
      <w:r w:rsidRPr="004D1BB3">
        <w:rPr>
          <w:rFonts w:ascii="Arial" w:eastAsia="Times New Roman" w:hAnsi="Arial" w:cs="Arial"/>
          <w:color w:val="666666"/>
          <w:kern w:val="0"/>
          <w:sz w:val="24"/>
          <w:szCs w:val="24"/>
          <w:lang w:val="pt-PT" w:eastAsia="es-UY"/>
          <w14:ligatures w14:val="none"/>
        </w:rPr>
        <w:t> e reafirme que os </w:t>
      </w:r>
      <w:r w:rsidRPr="004D1BB3">
        <w:rPr>
          <w:rFonts w:ascii="Arial" w:eastAsia="Times New Roman" w:hAnsi="Arial" w:cs="Arial"/>
          <w:b/>
          <w:bCs/>
          <w:color w:val="666666"/>
          <w:kern w:val="0"/>
          <w:sz w:val="24"/>
          <w:szCs w:val="24"/>
          <w:lang w:val="pt-PT" w:eastAsia="es-UY"/>
          <w14:ligatures w14:val="none"/>
        </w:rPr>
        <w:t>direitos indígenas</w:t>
      </w:r>
      <w:r w:rsidRPr="004D1BB3">
        <w:rPr>
          <w:rFonts w:ascii="Arial" w:eastAsia="Times New Roman" w:hAnsi="Arial" w:cs="Arial"/>
          <w:color w:val="666666"/>
          <w:kern w:val="0"/>
          <w:sz w:val="24"/>
          <w:szCs w:val="24"/>
          <w:lang w:val="pt-PT" w:eastAsia="es-UY"/>
          <w14:ligatures w14:val="none"/>
        </w:rPr>
        <w:t> assegurados na Constituição Federal são direitos fundamentais”, como espera a indigenista do Regional Sul do Cimi, a suspensão das ações na Corte e a convocação de uma audiência de conciliação pelo relator, ministro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"https://www.ihu.unisinos.br/categorias/632099-egydio-schwade-gilmar-mendes-na-contramao-da-historia"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Gilmar Mendes</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são preocupantes. Afinal, se o tribunal já decidiu favoravelmente ao </w:t>
      </w:r>
      <w:r w:rsidRPr="004D1BB3">
        <w:rPr>
          <w:rFonts w:ascii="Arial" w:eastAsia="Times New Roman" w:hAnsi="Arial" w:cs="Arial"/>
          <w:b/>
          <w:bCs/>
          <w:color w:val="666666"/>
          <w:kern w:val="0"/>
          <w:sz w:val="24"/>
          <w:szCs w:val="24"/>
          <w:lang w:val="pt-PT" w:eastAsia="es-UY"/>
          <w14:ligatures w14:val="none"/>
        </w:rPr>
        <w:t>direito ancestral dos Povos Indígenas</w:t>
      </w:r>
      <w:r w:rsidRPr="004D1BB3">
        <w:rPr>
          <w:rFonts w:ascii="Arial" w:eastAsia="Times New Roman" w:hAnsi="Arial" w:cs="Arial"/>
          <w:color w:val="666666"/>
          <w:kern w:val="0"/>
          <w:sz w:val="24"/>
          <w:szCs w:val="24"/>
          <w:lang w:val="pt-PT" w:eastAsia="es-UY"/>
          <w14:ligatures w14:val="none"/>
        </w:rPr>
        <w:t>, que tipo de concessões espera o magistrado da parte dos maiores prejudicados, que são as comunidades originárias?</w:t>
      </w:r>
    </w:p>
    <w:p w14:paraId="2290F1AC"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1016DF01"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Enquanto as organizações e os milhares de lideranças indígenas tomam </w:t>
      </w:r>
      <w:r w:rsidRPr="004D1BB3">
        <w:rPr>
          <w:rFonts w:ascii="Arial" w:eastAsia="Times New Roman" w:hAnsi="Arial" w:cs="Arial"/>
          <w:b/>
          <w:bCs/>
          <w:color w:val="666666"/>
          <w:kern w:val="0"/>
          <w:sz w:val="24"/>
          <w:szCs w:val="24"/>
          <w:lang w:val="pt-PT" w:eastAsia="es-UY"/>
          <w14:ligatures w14:val="none"/>
        </w:rPr>
        <w:t>Brasília</w:t>
      </w:r>
      <w:r w:rsidRPr="004D1BB3">
        <w:rPr>
          <w:rFonts w:ascii="Arial" w:eastAsia="Times New Roman" w:hAnsi="Arial" w:cs="Arial"/>
          <w:color w:val="666666"/>
          <w:kern w:val="0"/>
          <w:sz w:val="24"/>
          <w:szCs w:val="24"/>
          <w:lang w:val="pt-PT" w:eastAsia="es-UY"/>
          <w14:ligatures w14:val="none"/>
        </w:rPr>
        <w:t> exigindo que se cumpram a Constituição Federal e os tratados internacionais dos quais o país é signatário, governadores contrários embargam novas homologações de Terras Indígenas, com a anuência do presidente da República,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"https://www.ihu.unisinos.br/638722-relacao-entre-lula-e-indigenas-comeca-estremecida-na-semana-do-atl-maior-evento-indigena-do-brasil"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como ficou claro a partir da fala de Lula</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na última quinta-feira (18). Resta saber até quando os interesses de uma diminuta elite agrária irão se sobrepor ao bem comum de comunidades inteiras.</w:t>
      </w:r>
    </w:p>
    <w:p w14:paraId="5875F4E4" w14:textId="77777777" w:rsidR="004D1BB3" w:rsidRPr="004D1BB3" w:rsidRDefault="004D1BB3" w:rsidP="004D1BB3">
      <w:pPr>
        <w:spacing w:after="0" w:line="240" w:lineRule="auto"/>
        <w:jc w:val="both"/>
        <w:rPr>
          <w:rFonts w:ascii="Times New Roman" w:eastAsia="Times New Roman" w:hAnsi="Times New Roman" w:cs="Times New Roman"/>
          <w:kern w:val="0"/>
          <w:sz w:val="24"/>
          <w:szCs w:val="24"/>
          <w:lang w:eastAsia="es-UY"/>
          <w14:ligatures w14:val="none"/>
        </w:rPr>
      </w:pPr>
      <w:r w:rsidRPr="004D1BB3">
        <w:rPr>
          <w:rFonts w:ascii="Times New Roman" w:eastAsia="Times New Roman" w:hAnsi="Times New Roman" w:cs="Times New Roman"/>
          <w:noProof/>
          <w:kern w:val="0"/>
          <w:sz w:val="24"/>
          <w:szCs w:val="24"/>
          <w:lang w:eastAsia="es-UY"/>
          <w14:ligatures w14:val="none"/>
        </w:rPr>
        <w:lastRenderedPageBreak/>
        <w:drawing>
          <wp:inline distT="0" distB="0" distL="0" distR="0" wp14:anchorId="4075A344" wp14:editId="378802B4">
            <wp:extent cx="5378450" cy="3079163"/>
            <wp:effectExtent l="0" t="0" r="0" b="6985"/>
            <wp:docPr id="1" name="Imagen 4" descr="Un hombre con un micrófono en la ma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Un hombre con un micrófono en la mano&#10;&#10;Descripción generada automáticamente con confianza ba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7711" cy="3084465"/>
                    </a:xfrm>
                    <a:prstGeom prst="rect">
                      <a:avLst/>
                    </a:prstGeom>
                    <a:noFill/>
                    <a:ln>
                      <a:noFill/>
                    </a:ln>
                  </pic:spPr>
                </pic:pic>
              </a:graphicData>
            </a:graphic>
          </wp:inline>
        </w:drawing>
      </w:r>
    </w:p>
    <w:p w14:paraId="4040AC44"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Egydio Schwade</w:t>
      </w:r>
      <w:r w:rsidRPr="004D1BB3">
        <w:rPr>
          <w:rFonts w:ascii="Arial" w:eastAsia="Times New Roman" w:hAnsi="Arial" w:cs="Arial"/>
          <w:color w:val="666666"/>
          <w:kern w:val="0"/>
          <w:sz w:val="24"/>
          <w:szCs w:val="24"/>
          <w:lang w:val="pt-PT" w:eastAsia="es-UY"/>
          <w14:ligatures w14:val="none"/>
        </w:rPr>
        <w:t> (Foto: Reprodução | BNC Amazonas)</w:t>
      </w:r>
    </w:p>
    <w:p w14:paraId="6281E959"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0C1D7397"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hyperlink r:id="rId6" w:tgtFrame="_blank" w:history="1">
        <w:r w:rsidRPr="004D1BB3">
          <w:rPr>
            <w:rFonts w:ascii="Arial" w:eastAsia="Times New Roman" w:hAnsi="Arial" w:cs="Arial"/>
            <w:b/>
            <w:bCs/>
            <w:color w:val="FC6B01"/>
            <w:kern w:val="0"/>
            <w:sz w:val="24"/>
            <w:szCs w:val="24"/>
            <w:u w:val="single"/>
            <w:lang w:val="pt-PT" w:eastAsia="es-UY"/>
            <w14:ligatures w14:val="none"/>
          </w:rPr>
          <w:t>Egydio Schwade</w:t>
        </w:r>
      </w:hyperlink>
      <w:r w:rsidRPr="004D1BB3">
        <w:rPr>
          <w:rFonts w:ascii="Arial" w:eastAsia="Times New Roman" w:hAnsi="Arial" w:cs="Arial"/>
          <w:color w:val="666666"/>
          <w:kern w:val="0"/>
          <w:sz w:val="24"/>
          <w:szCs w:val="24"/>
          <w:lang w:val="pt-PT" w:eastAsia="es-UY"/>
          <w14:ligatures w14:val="none"/>
        </w:rPr>
        <w:t> é graduado em Filosofia e Teologia pela Universidade do Vale do Rio dos Sinos</w:t>
      </w:r>
      <w:r w:rsidRPr="004D1BB3">
        <w:rPr>
          <w:rFonts w:ascii="Arial" w:eastAsia="Times New Roman" w:hAnsi="Arial" w:cs="Arial"/>
          <w:b/>
          <w:bCs/>
          <w:color w:val="666666"/>
          <w:kern w:val="0"/>
          <w:sz w:val="24"/>
          <w:szCs w:val="24"/>
          <w:lang w:val="pt-PT" w:eastAsia="es-UY"/>
          <w14:ligatures w14:val="none"/>
        </w:rPr>
        <w:t> – Unisinos</w:t>
      </w:r>
      <w:r w:rsidRPr="004D1BB3">
        <w:rPr>
          <w:rFonts w:ascii="Arial" w:eastAsia="Times New Roman" w:hAnsi="Arial" w:cs="Arial"/>
          <w:color w:val="666666"/>
          <w:kern w:val="0"/>
          <w:sz w:val="24"/>
          <w:szCs w:val="24"/>
          <w:lang w:val="pt-PT" w:eastAsia="es-UY"/>
          <w14:ligatures w14:val="none"/>
        </w:rPr>
        <w:t>. Foi um dos fundadores do Conselho Indigenista Missionário – </w:t>
      </w:r>
      <w:r w:rsidRPr="004D1BB3">
        <w:rPr>
          <w:rFonts w:ascii="Arial" w:eastAsia="Times New Roman" w:hAnsi="Arial" w:cs="Arial"/>
          <w:b/>
          <w:bCs/>
          <w:color w:val="666666"/>
          <w:kern w:val="0"/>
          <w:sz w:val="24"/>
          <w:szCs w:val="24"/>
          <w:lang w:val="pt-PT" w:eastAsia="es-UY"/>
          <w14:ligatures w14:val="none"/>
        </w:rPr>
        <w:t>Cimi</w:t>
      </w:r>
      <w:r w:rsidRPr="004D1BB3">
        <w:rPr>
          <w:rFonts w:ascii="Arial" w:eastAsia="Times New Roman" w:hAnsi="Arial" w:cs="Arial"/>
          <w:color w:val="666666"/>
          <w:kern w:val="0"/>
          <w:sz w:val="24"/>
          <w:szCs w:val="24"/>
          <w:lang w:val="pt-PT" w:eastAsia="es-UY"/>
          <w14:ligatures w14:val="none"/>
        </w:rPr>
        <w:t> e primeiro secretário-executivo da entidade, em 1974. Em maio de 2023, recebeu o título de </w:t>
      </w:r>
      <w:r w:rsidRPr="004D1BB3">
        <w:rPr>
          <w:rFonts w:ascii="Arial" w:eastAsia="Times New Roman" w:hAnsi="Arial" w:cs="Arial"/>
          <w:i/>
          <w:iCs/>
          <w:color w:val="666666"/>
          <w:kern w:val="0"/>
          <w:sz w:val="24"/>
          <w:szCs w:val="24"/>
          <w:lang w:val="pt-PT" w:eastAsia="es-UY"/>
          <w14:ligatures w14:val="none"/>
        </w:rPr>
        <w:t>Doutor Honoris Causa</w:t>
      </w:r>
      <w:r w:rsidRPr="004D1BB3">
        <w:rPr>
          <w:rFonts w:ascii="Arial" w:eastAsia="Times New Roman" w:hAnsi="Arial" w:cs="Arial"/>
          <w:color w:val="666666"/>
          <w:kern w:val="0"/>
          <w:sz w:val="24"/>
          <w:szCs w:val="24"/>
          <w:lang w:val="pt-PT" w:eastAsia="es-UY"/>
          <w14:ligatures w14:val="none"/>
        </w:rPr>
        <w:t> da Universidade Estadual de Montes Claros</w:t>
      </w:r>
      <w:r w:rsidRPr="004D1BB3">
        <w:rPr>
          <w:rFonts w:ascii="Arial" w:eastAsia="Times New Roman" w:hAnsi="Arial" w:cs="Arial"/>
          <w:b/>
          <w:bCs/>
          <w:color w:val="666666"/>
          <w:kern w:val="0"/>
          <w:sz w:val="24"/>
          <w:szCs w:val="24"/>
          <w:lang w:val="pt-PT" w:eastAsia="es-UY"/>
          <w14:ligatures w14:val="none"/>
        </w:rPr>
        <w:t> – Unimontes</w:t>
      </w:r>
      <w:r w:rsidRPr="004D1BB3">
        <w:rPr>
          <w:rFonts w:ascii="Arial" w:eastAsia="Times New Roman" w:hAnsi="Arial" w:cs="Arial"/>
          <w:color w:val="666666"/>
          <w:kern w:val="0"/>
          <w:sz w:val="24"/>
          <w:szCs w:val="24"/>
          <w:lang w:val="pt-PT" w:eastAsia="es-UY"/>
          <w14:ligatures w14:val="none"/>
        </w:rPr>
        <w:t>, de Minas Gerais. É colaborador do CIMI e vive em Presidente Figueiredo, AM.</w:t>
      </w:r>
    </w:p>
    <w:p w14:paraId="6EC74A23"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60E814E3" w14:textId="77777777" w:rsidR="004D1BB3" w:rsidRPr="004D1BB3" w:rsidRDefault="004D1BB3" w:rsidP="004D1BB3">
      <w:pPr>
        <w:spacing w:after="0" w:line="240" w:lineRule="auto"/>
        <w:jc w:val="both"/>
        <w:rPr>
          <w:rFonts w:ascii="Times New Roman" w:eastAsia="Times New Roman" w:hAnsi="Times New Roman" w:cs="Times New Roman"/>
          <w:kern w:val="0"/>
          <w:sz w:val="24"/>
          <w:szCs w:val="24"/>
          <w:lang w:eastAsia="es-UY"/>
          <w14:ligatures w14:val="none"/>
        </w:rPr>
      </w:pPr>
      <w:r w:rsidRPr="004D1BB3">
        <w:rPr>
          <w:rFonts w:ascii="Times New Roman" w:eastAsia="Times New Roman" w:hAnsi="Times New Roman" w:cs="Times New Roman"/>
          <w:noProof/>
          <w:kern w:val="0"/>
          <w:sz w:val="24"/>
          <w:szCs w:val="24"/>
          <w:lang w:eastAsia="es-UY"/>
          <w14:ligatures w14:val="none"/>
        </w:rPr>
        <w:drawing>
          <wp:inline distT="0" distB="0" distL="0" distR="0" wp14:anchorId="70098AAB" wp14:editId="173DD101">
            <wp:extent cx="5162550" cy="1720850"/>
            <wp:effectExtent l="0" t="0" r="0" b="0"/>
            <wp:docPr id="2" name="Imagen 3" descr="Un grupo de personas haciendo gestos con la ca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Un grupo de personas haciendo gestos con la cara de una persona&#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0395" cy="1726798"/>
                    </a:xfrm>
                    <a:prstGeom prst="rect">
                      <a:avLst/>
                    </a:prstGeom>
                    <a:noFill/>
                    <a:ln>
                      <a:noFill/>
                    </a:ln>
                  </pic:spPr>
                </pic:pic>
              </a:graphicData>
            </a:graphic>
          </wp:inline>
        </w:drawing>
      </w:r>
    </w:p>
    <w:p w14:paraId="427628AC"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Jussara Rezende com crianças Guarani do Tekoá Pindoty Pariquera Açu - SP</w:t>
      </w:r>
      <w:r w:rsidRPr="004D1BB3">
        <w:rPr>
          <w:rFonts w:ascii="Arial" w:eastAsia="Times New Roman" w:hAnsi="Arial" w:cs="Arial"/>
          <w:color w:val="666666"/>
          <w:kern w:val="0"/>
          <w:sz w:val="24"/>
          <w:szCs w:val="24"/>
          <w:lang w:val="pt-PT" w:eastAsia="es-UY"/>
          <w14:ligatures w14:val="none"/>
        </w:rPr>
        <w:t> (Foto: Anderson Guarani)</w:t>
      </w:r>
    </w:p>
    <w:p w14:paraId="293A33E6"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4A033104"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Jussara Rezende</w:t>
      </w:r>
      <w:r w:rsidRPr="004D1BB3">
        <w:rPr>
          <w:rFonts w:ascii="Arial" w:eastAsia="Times New Roman" w:hAnsi="Arial" w:cs="Arial"/>
          <w:color w:val="666666"/>
          <w:kern w:val="0"/>
          <w:sz w:val="24"/>
          <w:szCs w:val="24"/>
          <w:lang w:val="pt-PT" w:eastAsia="es-UY"/>
          <w14:ligatures w14:val="none"/>
        </w:rPr>
        <w:t> leiga, mãe e avó com licenciatura em Geografia pela Universidade Comunitária da Região de Chapecó – </w:t>
      </w:r>
      <w:r w:rsidRPr="004D1BB3">
        <w:rPr>
          <w:rFonts w:ascii="Arial" w:eastAsia="Times New Roman" w:hAnsi="Arial" w:cs="Arial"/>
          <w:b/>
          <w:bCs/>
          <w:color w:val="666666"/>
          <w:kern w:val="0"/>
          <w:sz w:val="24"/>
          <w:szCs w:val="24"/>
          <w:lang w:val="pt-PT" w:eastAsia="es-UY"/>
          <w14:ligatures w14:val="none"/>
        </w:rPr>
        <w:t>Unochapecó</w:t>
      </w:r>
      <w:r w:rsidRPr="004D1BB3">
        <w:rPr>
          <w:rFonts w:ascii="Arial" w:eastAsia="Times New Roman" w:hAnsi="Arial" w:cs="Arial"/>
          <w:color w:val="666666"/>
          <w:kern w:val="0"/>
          <w:sz w:val="24"/>
          <w:szCs w:val="24"/>
          <w:lang w:val="pt-PT" w:eastAsia="es-UY"/>
          <w14:ligatures w14:val="none"/>
        </w:rPr>
        <w:t>. Integrante do </w:t>
      </w:r>
      <w:r w:rsidRPr="004D1BB3">
        <w:rPr>
          <w:rFonts w:ascii="Arial" w:eastAsia="Times New Roman" w:hAnsi="Arial" w:cs="Arial"/>
          <w:b/>
          <w:bCs/>
          <w:color w:val="666666"/>
          <w:kern w:val="0"/>
          <w:sz w:val="24"/>
          <w:szCs w:val="24"/>
          <w:lang w:val="pt-PT" w:eastAsia="es-UY"/>
          <w14:ligatures w14:val="none"/>
        </w:rPr>
        <w:t>Cimi</w:t>
      </w:r>
      <w:r w:rsidRPr="004D1BB3">
        <w:rPr>
          <w:rFonts w:ascii="Arial" w:eastAsia="Times New Roman" w:hAnsi="Arial" w:cs="Arial"/>
          <w:color w:val="666666"/>
          <w:kern w:val="0"/>
          <w:sz w:val="24"/>
          <w:szCs w:val="24"/>
          <w:lang w:val="pt-PT" w:eastAsia="es-UY"/>
          <w14:ligatures w14:val="none"/>
        </w:rPr>
        <w:t> desde 1979, atuou junto aos povos indígenas </w:t>
      </w:r>
      <w:r w:rsidRPr="004D1BB3">
        <w:rPr>
          <w:rFonts w:ascii="Arial" w:eastAsia="Times New Roman" w:hAnsi="Arial" w:cs="Arial"/>
          <w:b/>
          <w:bCs/>
          <w:color w:val="666666"/>
          <w:kern w:val="0"/>
          <w:sz w:val="24"/>
          <w:szCs w:val="24"/>
          <w:lang w:val="pt-PT" w:eastAsia="es-UY"/>
          <w14:ligatures w14:val="none"/>
        </w:rPr>
        <w:t>Guarani</w:t>
      </w:r>
      <w:r w:rsidRPr="004D1BB3">
        <w:rPr>
          <w:rFonts w:ascii="Arial" w:eastAsia="Times New Roman" w:hAnsi="Arial" w:cs="Arial"/>
          <w:color w:val="666666"/>
          <w:kern w:val="0"/>
          <w:sz w:val="24"/>
          <w:szCs w:val="24"/>
          <w:lang w:val="pt-PT" w:eastAsia="es-UY"/>
          <w14:ligatures w14:val="none"/>
        </w:rPr>
        <w:t>, </w:t>
      </w:r>
      <w:r w:rsidRPr="004D1BB3">
        <w:rPr>
          <w:rFonts w:ascii="Arial" w:eastAsia="Times New Roman" w:hAnsi="Arial" w:cs="Arial"/>
          <w:b/>
          <w:bCs/>
          <w:color w:val="666666"/>
          <w:kern w:val="0"/>
          <w:sz w:val="24"/>
          <w:szCs w:val="24"/>
          <w:lang w:val="pt-PT" w:eastAsia="es-UY"/>
          <w14:ligatures w14:val="none"/>
        </w:rPr>
        <w:t>Kaingang</w:t>
      </w:r>
      <w:r w:rsidRPr="004D1BB3">
        <w:rPr>
          <w:rFonts w:ascii="Arial" w:eastAsia="Times New Roman" w:hAnsi="Arial" w:cs="Arial"/>
          <w:color w:val="666666"/>
          <w:kern w:val="0"/>
          <w:sz w:val="24"/>
          <w:szCs w:val="24"/>
          <w:lang w:val="pt-PT" w:eastAsia="es-UY"/>
          <w14:ligatures w14:val="none"/>
        </w:rPr>
        <w:t> e </w:t>
      </w:r>
      <w:r w:rsidRPr="004D1BB3">
        <w:rPr>
          <w:rFonts w:ascii="Arial" w:eastAsia="Times New Roman" w:hAnsi="Arial" w:cs="Arial"/>
          <w:b/>
          <w:bCs/>
          <w:color w:val="666666"/>
          <w:kern w:val="0"/>
          <w:sz w:val="24"/>
          <w:szCs w:val="24"/>
          <w:lang w:val="pt-PT" w:eastAsia="es-UY"/>
          <w14:ligatures w14:val="none"/>
        </w:rPr>
        <w:t>Xokleng</w:t>
      </w:r>
      <w:r w:rsidRPr="004D1BB3">
        <w:rPr>
          <w:rFonts w:ascii="Arial" w:eastAsia="Times New Roman" w:hAnsi="Arial" w:cs="Arial"/>
          <w:color w:val="666666"/>
          <w:kern w:val="0"/>
          <w:sz w:val="24"/>
          <w:szCs w:val="24"/>
          <w:lang w:val="pt-PT" w:eastAsia="es-UY"/>
          <w14:ligatures w14:val="none"/>
        </w:rPr>
        <w:t> nos estados de SP, PR, SC e RS, tendo como eixo central a contribuição para a formação e organização desses povos na defesa, demarcação e garantia dos seus territórios.</w:t>
      </w:r>
    </w:p>
    <w:p w14:paraId="63527BE1"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777C3AD2" w14:textId="77777777" w:rsidR="004D1BB3" w:rsidRPr="004D1BB3" w:rsidRDefault="004D1BB3" w:rsidP="004D1BB3">
      <w:pPr>
        <w:spacing w:after="0" w:line="240" w:lineRule="auto"/>
        <w:jc w:val="both"/>
        <w:outlineLvl w:val="1"/>
        <w:rPr>
          <w:rFonts w:ascii="Arial" w:eastAsia="Times New Roman" w:hAnsi="Arial" w:cs="Arial"/>
          <w:b/>
          <w:bCs/>
          <w:color w:val="BF4E14" w:themeColor="accent2" w:themeShade="BF"/>
          <w:kern w:val="0"/>
          <w:sz w:val="24"/>
          <w:szCs w:val="24"/>
          <w:lang w:val="pt-PT" w:eastAsia="es-UY"/>
          <w14:ligatures w14:val="none"/>
        </w:rPr>
      </w:pPr>
      <w:r w:rsidRPr="004D1BB3">
        <w:rPr>
          <w:rFonts w:ascii="Arial" w:eastAsia="Times New Roman" w:hAnsi="Arial" w:cs="Arial"/>
          <w:b/>
          <w:bCs/>
          <w:color w:val="BF4E14" w:themeColor="accent2" w:themeShade="BF"/>
          <w:kern w:val="0"/>
          <w:sz w:val="24"/>
          <w:szCs w:val="24"/>
          <w:lang w:val="pt-PT" w:eastAsia="es-UY"/>
          <w14:ligatures w14:val="none"/>
        </w:rPr>
        <w:t>Confira a entrevista.</w:t>
      </w:r>
    </w:p>
    <w:p w14:paraId="73E9785B" w14:textId="77777777" w:rsidR="004D1BB3" w:rsidRPr="004D1BB3" w:rsidRDefault="004D1BB3" w:rsidP="004D1BB3">
      <w:pPr>
        <w:spacing w:after="0" w:line="240" w:lineRule="auto"/>
        <w:jc w:val="both"/>
        <w:rPr>
          <w:rFonts w:ascii="Arial" w:eastAsia="Times New Roman" w:hAnsi="Arial" w:cs="Arial"/>
          <w:color w:val="BF4E14" w:themeColor="accent2" w:themeShade="BF"/>
          <w:kern w:val="0"/>
          <w:sz w:val="24"/>
          <w:szCs w:val="24"/>
          <w:lang w:val="pt-PT" w:eastAsia="es-UY"/>
          <w14:ligatures w14:val="none"/>
        </w:rPr>
      </w:pPr>
      <w:r w:rsidRPr="004D1BB3">
        <w:rPr>
          <w:rFonts w:ascii="Arial" w:eastAsia="Times New Roman" w:hAnsi="Arial" w:cs="Arial"/>
          <w:b/>
          <w:bCs/>
          <w:color w:val="BF4E14" w:themeColor="accent2" w:themeShade="BF"/>
          <w:kern w:val="0"/>
          <w:sz w:val="24"/>
          <w:szCs w:val="24"/>
          <w:lang w:val="pt-PT" w:eastAsia="es-UY"/>
          <w14:ligatures w14:val="none"/>
        </w:rPr>
        <w:t>IHU – O que significa ser militante da causa indígena junto ao Conselho Indigenista Missionário (Cimi)? O que foi mais marcante nesses anos dedicados aos Povos Indígenas?</w:t>
      </w:r>
    </w:p>
    <w:p w14:paraId="5EBB34D1"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lastRenderedPageBreak/>
        <w:t>Egydio Schwade – </w:t>
      </w:r>
      <w:r w:rsidRPr="004D1BB3">
        <w:rPr>
          <w:rFonts w:ascii="Arial" w:eastAsia="Times New Roman" w:hAnsi="Arial" w:cs="Arial"/>
          <w:color w:val="666666"/>
          <w:kern w:val="0"/>
          <w:sz w:val="24"/>
          <w:szCs w:val="24"/>
          <w:lang w:val="pt-PT" w:eastAsia="es-UY"/>
          <w14:ligatures w14:val="none"/>
        </w:rPr>
        <w:t>Ser militante do</w:t>
      </w:r>
      <w:r w:rsidRPr="004D1BB3">
        <w:rPr>
          <w:rFonts w:ascii="Arial" w:eastAsia="Times New Roman" w:hAnsi="Arial" w:cs="Arial"/>
          <w:b/>
          <w:bCs/>
          <w:color w:val="666666"/>
          <w:kern w:val="0"/>
          <w:sz w:val="24"/>
          <w:szCs w:val="24"/>
          <w:lang w:val="pt-PT" w:eastAsia="es-UY"/>
          <w14:ligatures w14:val="none"/>
        </w:rPr>
        <w:t> Cimi</w:t>
      </w:r>
      <w:r w:rsidRPr="004D1BB3">
        <w:rPr>
          <w:rFonts w:ascii="Arial" w:eastAsia="Times New Roman" w:hAnsi="Arial" w:cs="Arial"/>
          <w:color w:val="666666"/>
          <w:kern w:val="0"/>
          <w:sz w:val="24"/>
          <w:szCs w:val="24"/>
          <w:lang w:val="pt-PT" w:eastAsia="es-UY"/>
          <w14:ligatures w14:val="none"/>
        </w:rPr>
        <w:t> é mudar a postura tradicional de doutrinador, ‘vestir o avental’ e, ajoelhado, lavar os pés das pessoas desta América que foram jogadas ‘na beira da estrada’ desde 1500.</w:t>
      </w:r>
    </w:p>
    <w:p w14:paraId="0F32C53E"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4EE61635"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Esta mudança de postura da questão indígena é reclamada como uma exigência. Foi posta por inúmeras pequenas experiências eclesiais que precederam o </w:t>
      </w:r>
      <w:r w:rsidRPr="004D1BB3">
        <w:rPr>
          <w:rFonts w:ascii="Arial" w:eastAsia="Times New Roman" w:hAnsi="Arial" w:cs="Arial"/>
          <w:b/>
          <w:bCs/>
          <w:color w:val="666666"/>
          <w:kern w:val="0"/>
          <w:sz w:val="24"/>
          <w:szCs w:val="24"/>
          <w:lang w:val="pt-PT" w:eastAsia="es-UY"/>
          <w14:ligatures w14:val="none"/>
        </w:rPr>
        <w:t>Concílio Vaticano II</w:t>
      </w:r>
      <w:r w:rsidRPr="004D1BB3">
        <w:rPr>
          <w:rFonts w:ascii="Arial" w:eastAsia="Times New Roman" w:hAnsi="Arial" w:cs="Arial"/>
          <w:color w:val="666666"/>
          <w:kern w:val="0"/>
          <w:sz w:val="24"/>
          <w:szCs w:val="24"/>
          <w:lang w:val="pt-PT" w:eastAsia="es-UY"/>
          <w14:ligatures w14:val="none"/>
        </w:rPr>
        <w:t> e eclodiram na Igreja nos anos 60, na medida em que os documentos conciliares foram penetrando nos seminários e provocando discussões que exigiam a transformação do modelo doutrinador, praticado, então, nas missões indigenistas da Igreja.</w:t>
      </w:r>
    </w:p>
    <w:p w14:paraId="1EC619BD"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6BEED8C0"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Dentre os momentos mais importantes, dos quais participei pessoalmente, na caminhada do indigenismo estão a criação da Operação Anchieta (</w:t>
      </w:r>
      <w:r w:rsidRPr="004D1BB3">
        <w:rPr>
          <w:rFonts w:ascii="Arial" w:eastAsia="Times New Roman" w:hAnsi="Arial" w:cs="Arial"/>
          <w:b/>
          <w:bCs/>
          <w:color w:val="666666"/>
          <w:kern w:val="0"/>
          <w:sz w:val="24"/>
          <w:szCs w:val="24"/>
          <w:lang w:val="pt-PT" w:eastAsia="es-UY"/>
          <w14:ligatures w14:val="none"/>
        </w:rPr>
        <w:t>Opan</w:t>
      </w:r>
      <w:r w:rsidRPr="004D1BB3">
        <w:rPr>
          <w:rFonts w:ascii="Arial" w:eastAsia="Times New Roman" w:hAnsi="Arial" w:cs="Arial"/>
          <w:color w:val="666666"/>
          <w:kern w:val="0"/>
          <w:sz w:val="24"/>
          <w:szCs w:val="24"/>
          <w:lang w:val="pt-PT" w:eastAsia="es-UY"/>
          <w14:ligatures w14:val="none"/>
        </w:rPr>
        <w:t>), em 1969, como organização missionária, leiga e ecumênica, como pedia o </w:t>
      </w:r>
      <w:r w:rsidRPr="004D1BB3">
        <w:rPr>
          <w:rFonts w:ascii="Arial" w:eastAsia="Times New Roman" w:hAnsi="Arial" w:cs="Arial"/>
          <w:b/>
          <w:bCs/>
          <w:color w:val="666666"/>
          <w:kern w:val="0"/>
          <w:sz w:val="24"/>
          <w:szCs w:val="24"/>
          <w:lang w:val="pt-PT" w:eastAsia="es-UY"/>
          <w14:ligatures w14:val="none"/>
        </w:rPr>
        <w:t>Concílio Vaticano II</w:t>
      </w:r>
      <w:r w:rsidRPr="004D1BB3">
        <w:rPr>
          <w:rFonts w:ascii="Arial" w:eastAsia="Times New Roman" w:hAnsi="Arial" w:cs="Arial"/>
          <w:color w:val="666666"/>
          <w:kern w:val="0"/>
          <w:sz w:val="24"/>
          <w:szCs w:val="24"/>
          <w:lang w:val="pt-PT" w:eastAsia="es-UY"/>
          <w14:ligatures w14:val="none"/>
        </w:rPr>
        <w:t>, precursora do </w:t>
      </w:r>
      <w:r w:rsidRPr="004D1BB3">
        <w:rPr>
          <w:rFonts w:ascii="Arial" w:eastAsia="Times New Roman" w:hAnsi="Arial" w:cs="Arial"/>
          <w:b/>
          <w:bCs/>
          <w:color w:val="666666"/>
          <w:kern w:val="0"/>
          <w:sz w:val="24"/>
          <w:szCs w:val="24"/>
          <w:lang w:val="pt-PT" w:eastAsia="es-UY"/>
          <w14:ligatures w14:val="none"/>
        </w:rPr>
        <w:t>Cimi</w:t>
      </w:r>
      <w:r w:rsidRPr="004D1BB3">
        <w:rPr>
          <w:rFonts w:ascii="Arial" w:eastAsia="Times New Roman" w:hAnsi="Arial" w:cs="Arial"/>
          <w:color w:val="666666"/>
          <w:kern w:val="0"/>
          <w:sz w:val="24"/>
          <w:szCs w:val="24"/>
          <w:lang w:val="pt-PT" w:eastAsia="es-UY"/>
          <w14:ligatures w14:val="none"/>
        </w:rPr>
        <w:t> e que desencadeou uma maneira nova de presença junto aos índios, supralimites geográficos, eclesiais e religiosos, encarnando o/a missionário/a na realidade da vida dos remanescentes indígenas, com esperança plena no seu futuro.</w:t>
      </w:r>
    </w:p>
    <w:p w14:paraId="22B909EC"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44FE345D"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Depois, em 1972, o secretário nacional de Atividade Missionária da </w:t>
      </w:r>
      <w:r w:rsidRPr="004D1BB3">
        <w:rPr>
          <w:rFonts w:ascii="Arial" w:eastAsia="Times New Roman" w:hAnsi="Arial" w:cs="Arial"/>
          <w:b/>
          <w:bCs/>
          <w:color w:val="666666"/>
          <w:kern w:val="0"/>
          <w:sz w:val="24"/>
          <w:szCs w:val="24"/>
          <w:lang w:val="pt-PT" w:eastAsia="es-UY"/>
          <w14:ligatures w14:val="none"/>
        </w:rPr>
        <w:t>CNBB</w:t>
      </w:r>
      <w:r w:rsidRPr="004D1BB3">
        <w:rPr>
          <w:rFonts w:ascii="Arial" w:eastAsia="Times New Roman" w:hAnsi="Arial" w:cs="Arial"/>
          <w:color w:val="666666"/>
          <w:kern w:val="0"/>
          <w:sz w:val="24"/>
          <w:szCs w:val="24"/>
          <w:lang w:val="pt-PT" w:eastAsia="es-UY"/>
          <w14:ligatures w14:val="none"/>
        </w:rPr>
        <w:t>, enviou aos missionários a agenda de uma reunião que não incluía a criação de um instrumento de coordenação das missões indígenas, como era a expectativa quase unânime entre os missionários das bases. Durante a reunião ajudei na briga para que ainda fosse incluído na pauta. O que finalmente foi feito à revelia do secretário, que em protesto chegou a se retirar do encontro. Fui, então, escolhido para coordenar a reunião, passando imediatamente ao assunto almejado, o que terminou na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"https://www.ihu.unisinos.br/categorias/623591-a-contribuicao-jesuita-para-o-nascimento-do-cimi-no-mato-grosso"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criação do Cimi em abril de 1972</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w:t>
      </w:r>
    </w:p>
    <w:p w14:paraId="672B9BF0" w14:textId="77777777" w:rsidR="004D1BB3" w:rsidRPr="004D1BB3" w:rsidRDefault="004D1BB3" w:rsidP="004D1BB3">
      <w:pPr>
        <w:spacing w:before="521" w:after="0" w:line="240" w:lineRule="auto"/>
        <w:jc w:val="center"/>
        <w:rPr>
          <w:rFonts w:ascii="Arial" w:eastAsia="Times New Roman" w:hAnsi="Arial" w:cs="Arial"/>
          <w:b/>
          <w:bCs/>
          <w:i/>
          <w:iCs/>
          <w:color w:val="BF4E14" w:themeColor="accent2" w:themeShade="BF"/>
          <w:kern w:val="0"/>
          <w:sz w:val="28"/>
          <w:szCs w:val="28"/>
          <w:lang w:val="pt-PT" w:eastAsia="es-UY"/>
          <w14:ligatures w14:val="none"/>
        </w:rPr>
      </w:pPr>
      <w:r w:rsidRPr="004D1BB3">
        <w:rPr>
          <w:rFonts w:ascii="Arial" w:eastAsia="Times New Roman" w:hAnsi="Arial" w:cs="Arial"/>
          <w:b/>
          <w:bCs/>
          <w:i/>
          <w:iCs/>
          <w:color w:val="BF4E14" w:themeColor="accent2" w:themeShade="BF"/>
          <w:kern w:val="0"/>
          <w:sz w:val="28"/>
          <w:szCs w:val="28"/>
          <w:lang w:val="pt-PT" w:eastAsia="es-UY"/>
          <w14:ligatures w14:val="none"/>
        </w:rPr>
        <w:t>Nós, como humanidade, sociedade que se arvora em civilizada, aprendemos com os povos originários ou não teremos chance alguma de sobrevivência para as gerações futuras – Jussara Rezende</w:t>
      </w:r>
    </w:p>
    <w:p w14:paraId="0F0A4352" w14:textId="43FF5FE0" w:rsidR="004D1BB3" w:rsidRPr="004D1BB3" w:rsidRDefault="004D1BB3" w:rsidP="004D1BB3">
      <w:pPr>
        <w:spacing w:line="240" w:lineRule="auto"/>
        <w:jc w:val="both"/>
        <w:rPr>
          <w:rFonts w:ascii="Times New Roman" w:eastAsia="Times New Roman" w:hAnsi="Times New Roman" w:cs="Times New Roman"/>
          <w:b/>
          <w:bCs/>
          <w:i/>
          <w:iCs/>
          <w:color w:val="FC6B01"/>
          <w:kern w:val="0"/>
          <w:sz w:val="24"/>
          <w:szCs w:val="24"/>
          <w:lang w:val="pt-PT" w:eastAsia="es-UY"/>
          <w14:ligatures w14:val="none"/>
        </w:rPr>
      </w:pPr>
    </w:p>
    <w:p w14:paraId="17C5614E"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Em junho de 1973, um ano e meio após a sua fundação, por sugestão do secretário nacional da CNBB foi criado o </w:t>
      </w:r>
      <w:r w:rsidRPr="004D1BB3">
        <w:rPr>
          <w:rFonts w:ascii="Arial" w:eastAsia="Times New Roman" w:hAnsi="Arial" w:cs="Arial"/>
          <w:b/>
          <w:bCs/>
          <w:color w:val="666666"/>
          <w:kern w:val="0"/>
          <w:sz w:val="24"/>
          <w:szCs w:val="24"/>
          <w:lang w:val="pt-PT" w:eastAsia="es-UY"/>
          <w14:ligatures w14:val="none"/>
        </w:rPr>
        <w:t>Secretariado Executivo do Cimi</w:t>
      </w:r>
      <w:r w:rsidRPr="004D1BB3">
        <w:rPr>
          <w:rFonts w:ascii="Arial" w:eastAsia="Times New Roman" w:hAnsi="Arial" w:cs="Arial"/>
          <w:color w:val="666666"/>
          <w:kern w:val="0"/>
          <w:sz w:val="24"/>
          <w:szCs w:val="24"/>
          <w:lang w:val="pt-PT" w:eastAsia="es-UY"/>
          <w14:ligatures w14:val="none"/>
        </w:rPr>
        <w:t> e fui escolhido como o primeiro secretário do órgão. Em dezembro daquele ano ajudei a elaborar o </w:t>
      </w:r>
      <w:r w:rsidRPr="004D1BB3">
        <w:rPr>
          <w:rFonts w:ascii="Arial" w:eastAsia="Times New Roman" w:hAnsi="Arial" w:cs="Arial"/>
          <w:b/>
          <w:bCs/>
          <w:i/>
          <w:iCs/>
          <w:color w:val="666666"/>
          <w:kern w:val="0"/>
          <w:sz w:val="24"/>
          <w:szCs w:val="24"/>
          <w:lang w:val="pt-PT" w:eastAsia="es-UY"/>
          <w14:ligatures w14:val="none"/>
        </w:rPr>
        <w:t>Y-Yuca Pirama</w:t>
      </w:r>
      <w:r w:rsidRPr="004D1BB3">
        <w:rPr>
          <w:rFonts w:ascii="Arial" w:eastAsia="Times New Roman" w:hAnsi="Arial" w:cs="Arial"/>
          <w:color w:val="666666"/>
          <w:kern w:val="0"/>
          <w:sz w:val="24"/>
          <w:szCs w:val="24"/>
          <w:lang w:val="pt-PT" w:eastAsia="es-UY"/>
          <w14:ligatures w14:val="none"/>
        </w:rPr>
        <w:t>, documento de denúncia da situação do indígena brasileiro.</w:t>
      </w:r>
    </w:p>
    <w:p w14:paraId="2D4A5C37"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27A5B97A"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0A32AFE0"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Já em janeiro de 1974, reunido com o colega Pe.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"https://www.ihu.unisinos.br/categorias/159-entrevistas/587940-thomaz-lisboa-e-a-radicalizacao-da-missao-da-igreja-junto-aos-povos-indigenas-entrevista-especial-com-aloir-pacini"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Thomaz de Aquino Lisboa</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na Gávea, </w:t>
      </w:r>
      <w:r w:rsidRPr="004D1BB3">
        <w:rPr>
          <w:rFonts w:ascii="Arial" w:eastAsia="Times New Roman" w:hAnsi="Arial" w:cs="Arial"/>
          <w:b/>
          <w:bCs/>
          <w:color w:val="666666"/>
          <w:kern w:val="0"/>
          <w:sz w:val="24"/>
          <w:szCs w:val="24"/>
          <w:lang w:val="pt-PT" w:eastAsia="es-UY"/>
          <w14:ligatures w14:val="none"/>
        </w:rPr>
        <w:t>Rio de Janeiro</w:t>
      </w:r>
      <w:r w:rsidRPr="004D1BB3">
        <w:rPr>
          <w:rFonts w:ascii="Arial" w:eastAsia="Times New Roman" w:hAnsi="Arial" w:cs="Arial"/>
          <w:color w:val="666666"/>
          <w:kern w:val="0"/>
          <w:sz w:val="24"/>
          <w:szCs w:val="24"/>
          <w:lang w:val="pt-PT" w:eastAsia="es-UY"/>
          <w14:ligatures w14:val="none"/>
        </w:rPr>
        <w:t>, elaboramos o programa de ação do Cimi com duas vertentes principais. A primeira foi a realização das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"https://www.ihu.unisinos.br/170-noticias-2014/530077-assembleias-indigenas-40-anos-depois-segue-a-luta-e-articulacao"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assembleias indígenas</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das quais ajudei na organização das 15 primeiras, instrumento que deu aos indígenas a oportunidade de livremente avaliarem a sua situação e decidirem os rumos do seu futuro. A segunda consistiu nos </w:t>
      </w:r>
      <w:r w:rsidRPr="004D1BB3">
        <w:rPr>
          <w:rFonts w:ascii="Arial" w:eastAsia="Times New Roman" w:hAnsi="Arial" w:cs="Arial"/>
          <w:b/>
          <w:bCs/>
          <w:color w:val="666666"/>
          <w:kern w:val="0"/>
          <w:sz w:val="24"/>
          <w:szCs w:val="24"/>
          <w:lang w:val="pt-PT" w:eastAsia="es-UY"/>
          <w14:ligatures w14:val="none"/>
        </w:rPr>
        <w:t>Encontros de Pastoral Indigenista</w:t>
      </w:r>
      <w:r w:rsidRPr="004D1BB3">
        <w:rPr>
          <w:rFonts w:ascii="Arial" w:eastAsia="Times New Roman" w:hAnsi="Arial" w:cs="Arial"/>
          <w:color w:val="666666"/>
          <w:kern w:val="0"/>
          <w:sz w:val="24"/>
          <w:szCs w:val="24"/>
          <w:lang w:val="pt-PT" w:eastAsia="es-UY"/>
          <w14:ligatures w14:val="none"/>
        </w:rPr>
        <w:t xml:space="preserve">, onde, com as forças vivas das diversas áreas do país, se decidiu a </w:t>
      </w:r>
      <w:r w:rsidRPr="004D1BB3">
        <w:rPr>
          <w:rFonts w:ascii="Arial" w:eastAsia="Times New Roman" w:hAnsi="Arial" w:cs="Arial"/>
          <w:color w:val="666666"/>
          <w:kern w:val="0"/>
          <w:sz w:val="24"/>
          <w:szCs w:val="24"/>
          <w:lang w:val="pt-PT" w:eastAsia="es-UY"/>
          <w14:ligatures w14:val="none"/>
        </w:rPr>
        <w:lastRenderedPageBreak/>
        <w:t>mudança dos rumos da </w:t>
      </w:r>
      <w:r w:rsidRPr="004D1BB3">
        <w:rPr>
          <w:rFonts w:ascii="Arial" w:eastAsia="Times New Roman" w:hAnsi="Arial" w:cs="Arial"/>
          <w:b/>
          <w:bCs/>
          <w:color w:val="666666"/>
          <w:kern w:val="0"/>
          <w:sz w:val="24"/>
          <w:szCs w:val="24"/>
          <w:lang w:val="pt-PT" w:eastAsia="es-UY"/>
          <w14:ligatures w14:val="none"/>
        </w:rPr>
        <w:t>política indigenista da Igreja</w:t>
      </w:r>
      <w:r w:rsidRPr="004D1BB3">
        <w:rPr>
          <w:rFonts w:ascii="Arial" w:eastAsia="Times New Roman" w:hAnsi="Arial" w:cs="Arial"/>
          <w:color w:val="666666"/>
          <w:kern w:val="0"/>
          <w:sz w:val="24"/>
          <w:szCs w:val="24"/>
          <w:lang w:val="pt-PT" w:eastAsia="es-UY"/>
          <w14:ligatures w14:val="none"/>
        </w:rPr>
        <w:t>, assumindo a causa indígena como uma questão nacional.</w:t>
      </w:r>
    </w:p>
    <w:p w14:paraId="15BCF618"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5591E33D"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No mesmo período, aconteceu a implantação de todos os 9 regionais do </w:t>
      </w:r>
      <w:r w:rsidRPr="004D1BB3">
        <w:rPr>
          <w:rFonts w:ascii="Arial" w:eastAsia="Times New Roman" w:hAnsi="Arial" w:cs="Arial"/>
          <w:b/>
          <w:bCs/>
          <w:color w:val="666666"/>
          <w:kern w:val="0"/>
          <w:sz w:val="24"/>
          <w:szCs w:val="24"/>
          <w:lang w:val="pt-PT" w:eastAsia="es-UY"/>
          <w14:ligatures w14:val="none"/>
        </w:rPr>
        <w:t>Cimi</w:t>
      </w:r>
      <w:r w:rsidRPr="004D1BB3">
        <w:rPr>
          <w:rFonts w:ascii="Arial" w:eastAsia="Times New Roman" w:hAnsi="Arial" w:cs="Arial"/>
          <w:color w:val="666666"/>
          <w:kern w:val="0"/>
          <w:sz w:val="24"/>
          <w:szCs w:val="24"/>
          <w:lang w:val="pt-PT" w:eastAsia="es-UY"/>
          <w14:ligatures w14:val="none"/>
        </w:rPr>
        <w:t>, que cobrem e dinamizam a causa indígena do país até hoje. Por fim, vale destacar a presença, juntamente com a família, na superação do sofrimento provocado pelo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"https://www.ihu.unisinos.br/categorias/630290-agu-de-lula-busca-solucao-conciliatoria-para-o-genocidio-dos-waimiri-atroari-na-ditadura"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genocídio </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do povo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"https://www.ihu.unisinos.br/entrevistas/508652-waimiri-atroari-desaparecidos-politicos-entrevista-especial-com-egydio-schwade"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Waimiri-Atroari</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causado pela ditadura, a Funai, a Eletronorte e a Paranapanema. Mesmo depois de algumas décadas, continuo diretamente envolvido na causa deste povo.</w:t>
      </w:r>
    </w:p>
    <w:p w14:paraId="7C90004D"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58C78435"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Jussara Rezende –</w:t>
      </w:r>
      <w:r w:rsidRPr="004D1BB3">
        <w:rPr>
          <w:rFonts w:ascii="Arial" w:eastAsia="Times New Roman" w:hAnsi="Arial" w:cs="Arial"/>
          <w:color w:val="666666"/>
          <w:kern w:val="0"/>
          <w:sz w:val="24"/>
          <w:szCs w:val="24"/>
          <w:lang w:val="pt-PT" w:eastAsia="es-UY"/>
          <w14:ligatures w14:val="none"/>
        </w:rPr>
        <w:t> Iniciei minha militância na causa indígena junto ao </w:t>
      </w:r>
      <w:r w:rsidRPr="004D1BB3">
        <w:rPr>
          <w:rFonts w:ascii="Arial" w:eastAsia="Times New Roman" w:hAnsi="Arial" w:cs="Arial"/>
          <w:b/>
          <w:bCs/>
          <w:color w:val="666666"/>
          <w:kern w:val="0"/>
          <w:sz w:val="24"/>
          <w:szCs w:val="24"/>
          <w:lang w:val="pt-PT" w:eastAsia="es-UY"/>
          <w14:ligatures w14:val="none"/>
        </w:rPr>
        <w:t>Cimi</w:t>
      </w:r>
      <w:r w:rsidRPr="004D1BB3">
        <w:rPr>
          <w:rFonts w:ascii="Arial" w:eastAsia="Times New Roman" w:hAnsi="Arial" w:cs="Arial"/>
          <w:color w:val="666666"/>
          <w:kern w:val="0"/>
          <w:sz w:val="24"/>
          <w:szCs w:val="24"/>
          <w:lang w:val="pt-PT" w:eastAsia="es-UY"/>
          <w14:ligatures w14:val="none"/>
        </w:rPr>
        <w:t> nos idos de 1976. Em 1979, após meus filhos terem nascido, junto com meu então marido abandonamos nossa vida no interior de SP para nos tornarmos missionários atuando, integralmente junto aos indígenas. A partir daí nossa subsistência foi possível com a ajuda do </w:t>
      </w:r>
      <w:r w:rsidRPr="004D1BB3">
        <w:rPr>
          <w:rFonts w:ascii="Arial" w:eastAsia="Times New Roman" w:hAnsi="Arial" w:cs="Arial"/>
          <w:b/>
          <w:bCs/>
          <w:color w:val="666666"/>
          <w:kern w:val="0"/>
          <w:sz w:val="24"/>
          <w:szCs w:val="24"/>
          <w:lang w:val="pt-PT" w:eastAsia="es-UY"/>
          <w14:ligatures w14:val="none"/>
        </w:rPr>
        <w:t>Cimi</w:t>
      </w:r>
      <w:r w:rsidRPr="004D1BB3">
        <w:rPr>
          <w:rFonts w:ascii="Arial" w:eastAsia="Times New Roman" w:hAnsi="Arial" w:cs="Arial"/>
          <w:color w:val="666666"/>
          <w:kern w:val="0"/>
          <w:sz w:val="24"/>
          <w:szCs w:val="24"/>
          <w:lang w:val="pt-PT" w:eastAsia="es-UY"/>
          <w14:ligatures w14:val="none"/>
        </w:rPr>
        <w:t>.</w:t>
      </w:r>
    </w:p>
    <w:p w14:paraId="33A69C3D"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7927D86A"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Pertencer ao </w:t>
      </w:r>
      <w:r w:rsidRPr="004D1BB3">
        <w:rPr>
          <w:rFonts w:ascii="Arial" w:eastAsia="Times New Roman" w:hAnsi="Arial" w:cs="Arial"/>
          <w:b/>
          <w:bCs/>
          <w:color w:val="666666"/>
          <w:kern w:val="0"/>
          <w:sz w:val="24"/>
          <w:szCs w:val="24"/>
          <w:lang w:val="pt-PT" w:eastAsia="es-UY"/>
          <w14:ligatures w14:val="none"/>
        </w:rPr>
        <w:t>Cimi</w:t>
      </w:r>
      <w:r w:rsidRPr="004D1BB3">
        <w:rPr>
          <w:rFonts w:ascii="Arial" w:eastAsia="Times New Roman" w:hAnsi="Arial" w:cs="Arial"/>
          <w:color w:val="666666"/>
          <w:kern w:val="0"/>
          <w:sz w:val="24"/>
          <w:szCs w:val="24"/>
          <w:lang w:val="pt-PT" w:eastAsia="es-UY"/>
          <w14:ligatures w14:val="none"/>
        </w:rPr>
        <w:t> tem sido para mim ter mais vida, ganhando e gerando vida. Isso ainda que convivendo em meio a dores, conflitos, lamentos e mortes. Muitas vezes caindo, levantando-me para seguir caminhando, tendo sempre uma mão estendida, um ombro amigo dos/das parentes para acarinhar-me nesse novo jeito/modo de ser família.</w:t>
      </w:r>
    </w:p>
    <w:p w14:paraId="25B55676"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08A661AF"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Tem sido serviço pela construção do Reino de Deus aqui na Terra. É ser “Igreja em saída”, como nos orienta nosso querido Papa </w:t>
      </w:r>
      <w:r w:rsidRPr="004D1BB3">
        <w:rPr>
          <w:rFonts w:ascii="Arial" w:eastAsia="Times New Roman" w:hAnsi="Arial" w:cs="Arial"/>
          <w:b/>
          <w:bCs/>
          <w:color w:val="666666"/>
          <w:kern w:val="0"/>
          <w:sz w:val="24"/>
          <w:szCs w:val="24"/>
          <w:lang w:val="pt-PT" w:eastAsia="es-UY"/>
          <w14:ligatures w14:val="none"/>
        </w:rPr>
        <w:t>Francisco</w:t>
      </w:r>
      <w:r w:rsidRPr="004D1BB3">
        <w:rPr>
          <w:rFonts w:ascii="Arial" w:eastAsia="Times New Roman" w:hAnsi="Arial" w:cs="Arial"/>
          <w:color w:val="666666"/>
          <w:kern w:val="0"/>
          <w:sz w:val="24"/>
          <w:szCs w:val="24"/>
          <w:lang w:val="pt-PT" w:eastAsia="es-UY"/>
          <w14:ligatures w14:val="none"/>
        </w:rPr>
        <w:t>. Ir ao encontro, aprendendo a ver, ouvir e falar em constante busca de diálogo e descolonização do saber e do ser. “Com-vivendo” e perguntando-me se nossos passos caminham na direção do horizonte sonhado: todos os seres da água, da terra, do ar, respeitando a integralidade e interdependência entre si, na geração da energia criadora, do que aprendemos com os povos originários a chamar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"https://www.ihu.unisinos.br/categorias/188-noticias-2018/579449-para-salvar-a-humanidade-do-desastre-o-bem-viver"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Sociedade do Bem Viver</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Algo que talvez se aproxime do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"https://www.ihu.unisinos.br/categorias/615544-ecossocialismo-artigo-de-michael-loewy"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ecossocialismo</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w:t>
      </w:r>
    </w:p>
    <w:p w14:paraId="22A4470F"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71FE1DC2"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Na época do “</w:t>
      </w:r>
      <w:r w:rsidRPr="004D1BB3">
        <w:rPr>
          <w:rFonts w:ascii="Arial" w:eastAsia="Times New Roman" w:hAnsi="Arial" w:cs="Arial"/>
          <w:b/>
          <w:bCs/>
          <w:color w:val="666666"/>
          <w:kern w:val="0"/>
          <w:sz w:val="24"/>
          <w:szCs w:val="24"/>
          <w:lang w:val="pt-PT" w:eastAsia="es-UY"/>
          <w14:ligatures w14:val="none"/>
        </w:rPr>
        <w:t>Brasil, ame-o ou deixe-o!</w:t>
      </w:r>
      <w:r w:rsidRPr="004D1BB3">
        <w:rPr>
          <w:rFonts w:ascii="Arial" w:eastAsia="Times New Roman" w:hAnsi="Arial" w:cs="Arial"/>
          <w:color w:val="666666"/>
          <w:kern w:val="0"/>
          <w:sz w:val="24"/>
          <w:szCs w:val="24"/>
          <w:lang w:val="pt-PT" w:eastAsia="es-UY"/>
          <w14:ligatures w14:val="none"/>
        </w:rPr>
        <w:t>” (1978), havia uma ação contundente do governo do general </w:t>
      </w:r>
      <w:r w:rsidRPr="004D1BB3">
        <w:rPr>
          <w:rFonts w:ascii="Arial" w:eastAsia="Times New Roman" w:hAnsi="Arial" w:cs="Arial"/>
          <w:b/>
          <w:bCs/>
          <w:color w:val="666666"/>
          <w:kern w:val="0"/>
          <w:sz w:val="24"/>
          <w:szCs w:val="24"/>
          <w:lang w:val="pt-PT" w:eastAsia="es-UY"/>
          <w14:ligatures w14:val="none"/>
        </w:rPr>
        <w:t>Geisel</w:t>
      </w:r>
      <w:r w:rsidRPr="004D1BB3">
        <w:rPr>
          <w:rFonts w:ascii="Arial" w:eastAsia="Times New Roman" w:hAnsi="Arial" w:cs="Arial"/>
          <w:color w:val="666666"/>
          <w:kern w:val="0"/>
          <w:sz w:val="24"/>
          <w:szCs w:val="24"/>
          <w:lang w:val="pt-PT" w:eastAsia="es-UY"/>
          <w14:ligatures w14:val="none"/>
        </w:rPr>
        <w:t> como estratégia para facilitar a alienação das terras indígenas, com o fim de serem transformadas em mercadorias. À frente, o ministro do Interior </w:t>
      </w:r>
      <w:r w:rsidRPr="004D1BB3">
        <w:rPr>
          <w:rFonts w:ascii="Arial" w:eastAsia="Times New Roman" w:hAnsi="Arial" w:cs="Arial"/>
          <w:b/>
          <w:bCs/>
          <w:color w:val="666666"/>
          <w:kern w:val="0"/>
          <w:sz w:val="24"/>
          <w:szCs w:val="24"/>
          <w:lang w:val="pt-PT" w:eastAsia="es-UY"/>
          <w14:ligatures w14:val="none"/>
        </w:rPr>
        <w:t>Rangel Reis</w:t>
      </w:r>
      <w:r w:rsidRPr="004D1BB3">
        <w:rPr>
          <w:rFonts w:ascii="Arial" w:eastAsia="Times New Roman" w:hAnsi="Arial" w:cs="Arial"/>
          <w:color w:val="666666"/>
          <w:kern w:val="0"/>
          <w:sz w:val="24"/>
          <w:szCs w:val="24"/>
          <w:lang w:val="pt-PT" w:eastAsia="es-UY"/>
          <w14:ligatures w14:val="none"/>
        </w:rPr>
        <w:t> tocava adiante </w:t>
      </w:r>
      <w:r w:rsidRPr="004D1BB3">
        <w:rPr>
          <w:rFonts w:ascii="Arial" w:eastAsia="Times New Roman" w:hAnsi="Arial" w:cs="Arial"/>
          <w:b/>
          <w:bCs/>
          <w:color w:val="666666"/>
          <w:kern w:val="0"/>
          <w:sz w:val="24"/>
          <w:szCs w:val="24"/>
          <w:lang w:val="pt-PT" w:eastAsia="es-UY"/>
          <w14:ligatures w14:val="none"/>
        </w:rPr>
        <w:t>Plano de Emancipação do Índio</w:t>
      </w:r>
      <w:r w:rsidRPr="004D1BB3">
        <w:rPr>
          <w:rFonts w:ascii="Arial" w:eastAsia="Times New Roman" w:hAnsi="Arial" w:cs="Arial"/>
          <w:color w:val="666666"/>
          <w:kern w:val="0"/>
          <w:sz w:val="24"/>
          <w:szCs w:val="24"/>
          <w:lang w:val="pt-PT" w:eastAsia="es-UY"/>
          <w14:ligatures w14:val="none"/>
        </w:rPr>
        <w:t>, iniciativa que adentrou ao governo do general </w:t>
      </w:r>
      <w:r w:rsidRPr="004D1BB3">
        <w:rPr>
          <w:rFonts w:ascii="Arial" w:eastAsia="Times New Roman" w:hAnsi="Arial" w:cs="Arial"/>
          <w:b/>
          <w:bCs/>
          <w:color w:val="666666"/>
          <w:kern w:val="0"/>
          <w:sz w:val="24"/>
          <w:szCs w:val="24"/>
          <w:lang w:val="pt-PT" w:eastAsia="es-UY"/>
          <w14:ligatures w14:val="none"/>
        </w:rPr>
        <w:t>Figueiredo</w:t>
      </w:r>
      <w:r w:rsidRPr="004D1BB3">
        <w:rPr>
          <w:rFonts w:ascii="Arial" w:eastAsia="Times New Roman" w:hAnsi="Arial" w:cs="Arial"/>
          <w:color w:val="666666"/>
          <w:kern w:val="0"/>
          <w:sz w:val="24"/>
          <w:szCs w:val="24"/>
          <w:lang w:val="pt-PT" w:eastAsia="es-UY"/>
          <w14:ligatures w14:val="none"/>
        </w:rPr>
        <w:t>. Uma vez “emancipados”, não seriam mais tutelados. Emancipavam-se também as terras indígenas que poderiam ser negociadas no mercado de terras. Lembro que o povo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"https://ihu.unisinos.br/categorias/634129-e-preciso-deter-o-holocausto-xokleng-artigo-de-kreta-kaingang"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Xokleng </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em SC, sempre altivos, sonhava com o respeito à sua autonomia. Desavisados do que havia por trás do tal projeto, estavam aderindo àquela proposta. Felizmente, foi possível fazer um trabalho de esclarecimento e, em tempo, deram-se conta da armadilha que estava sendo armada.</w:t>
      </w:r>
    </w:p>
    <w:p w14:paraId="1DD1092D"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3CC89B9B"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Lideranças indígenas, entidades indigenistas, outros aliados, personalidades respeitadas nos meios jurídico, religioso, universitário e outros protestaram. Nosso querido e saudoso </w:t>
      </w:r>
      <w:r w:rsidRPr="004D1BB3">
        <w:rPr>
          <w:rFonts w:ascii="Arial" w:eastAsia="Times New Roman" w:hAnsi="Arial" w:cs="Arial"/>
          <w:b/>
          <w:bCs/>
          <w:color w:val="666666"/>
          <w:kern w:val="0"/>
          <w:sz w:val="24"/>
          <w:szCs w:val="24"/>
          <w:lang w:val="pt-PT" w:eastAsia="es-UY"/>
          <w14:ligatures w14:val="none"/>
        </w:rPr>
        <w:t>Henfil</w:t>
      </w:r>
      <w:r w:rsidRPr="004D1BB3">
        <w:rPr>
          <w:rFonts w:ascii="Arial" w:eastAsia="Times New Roman" w:hAnsi="Arial" w:cs="Arial"/>
          <w:color w:val="666666"/>
          <w:kern w:val="0"/>
          <w:sz w:val="24"/>
          <w:szCs w:val="24"/>
          <w:lang w:val="pt-PT" w:eastAsia="es-UY"/>
          <w14:ligatures w14:val="none"/>
        </w:rPr>
        <w:t> criou uma charge fazendo analogia com a propaganda ideológica: “</w:t>
      </w:r>
      <w:r w:rsidRPr="004D1BB3">
        <w:rPr>
          <w:rFonts w:ascii="Arial" w:eastAsia="Times New Roman" w:hAnsi="Arial" w:cs="Arial"/>
          <w:b/>
          <w:bCs/>
          <w:color w:val="666666"/>
          <w:kern w:val="0"/>
          <w:sz w:val="24"/>
          <w:szCs w:val="24"/>
          <w:lang w:val="pt-PT" w:eastAsia="es-UY"/>
          <w14:ligatures w14:val="none"/>
        </w:rPr>
        <w:t>Brasil, ame-o ou deixe-o</w:t>
      </w:r>
      <w:r w:rsidRPr="004D1BB3">
        <w:rPr>
          <w:rFonts w:ascii="Arial" w:eastAsia="Times New Roman" w:hAnsi="Arial" w:cs="Arial"/>
          <w:color w:val="666666"/>
          <w:kern w:val="0"/>
          <w:sz w:val="24"/>
          <w:szCs w:val="24"/>
          <w:lang w:val="pt-PT" w:eastAsia="es-UY"/>
          <w14:ligatures w14:val="none"/>
        </w:rPr>
        <w:t>”. Um cartaz mostrava o desenho de um indígena dizendo: “</w:t>
      </w:r>
      <w:r w:rsidRPr="004D1BB3">
        <w:rPr>
          <w:rFonts w:ascii="Arial" w:eastAsia="Times New Roman" w:hAnsi="Arial" w:cs="Arial"/>
          <w:b/>
          <w:bCs/>
          <w:color w:val="666666"/>
          <w:kern w:val="0"/>
          <w:sz w:val="24"/>
          <w:szCs w:val="24"/>
          <w:lang w:val="pt-PT" w:eastAsia="es-UY"/>
          <w14:ligatures w14:val="none"/>
        </w:rPr>
        <w:t>Índio, ame-o ou emancipe-o</w:t>
      </w:r>
      <w:r w:rsidRPr="004D1BB3">
        <w:rPr>
          <w:rFonts w:ascii="Arial" w:eastAsia="Times New Roman" w:hAnsi="Arial" w:cs="Arial"/>
          <w:color w:val="666666"/>
          <w:kern w:val="0"/>
          <w:sz w:val="24"/>
          <w:szCs w:val="24"/>
          <w:lang w:val="pt-PT" w:eastAsia="es-UY"/>
          <w14:ligatures w14:val="none"/>
        </w:rPr>
        <w:t>”. Marcante foi um ato realizado no auditório do </w:t>
      </w:r>
      <w:r w:rsidRPr="004D1BB3">
        <w:rPr>
          <w:rFonts w:ascii="Arial" w:eastAsia="Times New Roman" w:hAnsi="Arial" w:cs="Arial"/>
          <w:b/>
          <w:bCs/>
          <w:color w:val="666666"/>
          <w:kern w:val="0"/>
          <w:sz w:val="24"/>
          <w:szCs w:val="24"/>
          <w:lang w:val="pt-PT" w:eastAsia="es-UY"/>
          <w14:ligatures w14:val="none"/>
        </w:rPr>
        <w:t>Tuca</w:t>
      </w:r>
      <w:r w:rsidRPr="004D1BB3">
        <w:rPr>
          <w:rFonts w:ascii="Arial" w:eastAsia="Times New Roman" w:hAnsi="Arial" w:cs="Arial"/>
          <w:color w:val="666666"/>
          <w:kern w:val="0"/>
          <w:sz w:val="24"/>
          <w:szCs w:val="24"/>
          <w:lang w:val="pt-PT" w:eastAsia="es-UY"/>
          <w14:ligatures w14:val="none"/>
        </w:rPr>
        <w:t xml:space="preserve">, na PUC-SP. As reações contrárias </w:t>
      </w:r>
      <w:r w:rsidRPr="004D1BB3">
        <w:rPr>
          <w:rFonts w:ascii="Arial" w:eastAsia="Times New Roman" w:hAnsi="Arial" w:cs="Arial"/>
          <w:color w:val="666666"/>
          <w:kern w:val="0"/>
          <w:sz w:val="24"/>
          <w:szCs w:val="24"/>
          <w:lang w:val="pt-PT" w:eastAsia="es-UY"/>
          <w14:ligatures w14:val="none"/>
        </w:rPr>
        <w:lastRenderedPageBreak/>
        <w:t>conseguiram que tal projeto não fosse adiante, e o decreto, já pronto desde o governo </w:t>
      </w:r>
      <w:r w:rsidRPr="004D1BB3">
        <w:rPr>
          <w:rFonts w:ascii="Arial" w:eastAsia="Times New Roman" w:hAnsi="Arial" w:cs="Arial"/>
          <w:b/>
          <w:bCs/>
          <w:color w:val="666666"/>
          <w:kern w:val="0"/>
          <w:sz w:val="24"/>
          <w:szCs w:val="24"/>
          <w:lang w:val="pt-PT" w:eastAsia="es-UY"/>
          <w14:ligatures w14:val="none"/>
        </w:rPr>
        <w:t>Geisel</w:t>
      </w:r>
      <w:r w:rsidRPr="004D1BB3">
        <w:rPr>
          <w:rFonts w:ascii="Arial" w:eastAsia="Times New Roman" w:hAnsi="Arial" w:cs="Arial"/>
          <w:color w:val="666666"/>
          <w:kern w:val="0"/>
          <w:sz w:val="24"/>
          <w:szCs w:val="24"/>
          <w:lang w:val="pt-PT" w:eastAsia="es-UY"/>
          <w14:ligatures w14:val="none"/>
        </w:rPr>
        <w:t>, não foi assinado por </w:t>
      </w:r>
      <w:r w:rsidRPr="004D1BB3">
        <w:rPr>
          <w:rFonts w:ascii="Arial" w:eastAsia="Times New Roman" w:hAnsi="Arial" w:cs="Arial"/>
          <w:b/>
          <w:bCs/>
          <w:color w:val="666666"/>
          <w:kern w:val="0"/>
          <w:sz w:val="24"/>
          <w:szCs w:val="24"/>
          <w:lang w:val="pt-PT" w:eastAsia="es-UY"/>
          <w14:ligatures w14:val="none"/>
        </w:rPr>
        <w:t>Figueiredo</w:t>
      </w:r>
      <w:r w:rsidRPr="004D1BB3">
        <w:rPr>
          <w:rFonts w:ascii="Arial" w:eastAsia="Times New Roman" w:hAnsi="Arial" w:cs="Arial"/>
          <w:color w:val="666666"/>
          <w:kern w:val="0"/>
          <w:sz w:val="24"/>
          <w:szCs w:val="24"/>
          <w:lang w:val="pt-PT" w:eastAsia="es-UY"/>
          <w14:ligatures w14:val="none"/>
        </w:rPr>
        <w:t>.</w:t>
      </w:r>
    </w:p>
    <w:p w14:paraId="480F6B17"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77065429"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Em 1985, no oeste de </w:t>
      </w:r>
      <w:r w:rsidRPr="004D1BB3">
        <w:rPr>
          <w:rFonts w:ascii="Arial" w:eastAsia="Times New Roman" w:hAnsi="Arial" w:cs="Arial"/>
          <w:b/>
          <w:bCs/>
          <w:color w:val="666666"/>
          <w:kern w:val="0"/>
          <w:sz w:val="24"/>
          <w:szCs w:val="24"/>
          <w:lang w:val="pt-PT" w:eastAsia="es-UY"/>
          <w14:ligatures w14:val="none"/>
        </w:rPr>
        <w:t>SC</w:t>
      </w:r>
      <w:r w:rsidRPr="004D1BB3">
        <w:rPr>
          <w:rFonts w:ascii="Arial" w:eastAsia="Times New Roman" w:hAnsi="Arial" w:cs="Arial"/>
          <w:color w:val="666666"/>
          <w:kern w:val="0"/>
          <w:sz w:val="24"/>
          <w:szCs w:val="24"/>
          <w:lang w:val="pt-PT" w:eastAsia="es-UY"/>
          <w14:ligatures w14:val="none"/>
        </w:rPr>
        <w:t>, os </w:t>
      </w:r>
      <w:r w:rsidRPr="004D1BB3">
        <w:rPr>
          <w:rFonts w:ascii="Arial" w:eastAsia="Times New Roman" w:hAnsi="Arial" w:cs="Arial"/>
          <w:b/>
          <w:bCs/>
          <w:color w:val="666666"/>
          <w:kern w:val="0"/>
          <w:sz w:val="24"/>
          <w:szCs w:val="24"/>
          <w:lang w:val="pt-PT" w:eastAsia="es-UY"/>
          <w14:ligatures w14:val="none"/>
        </w:rPr>
        <w:t>Kaingang</w:t>
      </w:r>
      <w:r w:rsidRPr="004D1BB3">
        <w:rPr>
          <w:rFonts w:ascii="Arial" w:eastAsia="Times New Roman" w:hAnsi="Arial" w:cs="Arial"/>
          <w:color w:val="666666"/>
          <w:kern w:val="0"/>
          <w:sz w:val="24"/>
          <w:szCs w:val="24"/>
          <w:lang w:val="pt-PT" w:eastAsia="es-UY"/>
          <w14:ligatures w14:val="none"/>
        </w:rPr>
        <w:t> haviam retomado a sua terra,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"https://www.ihu.unisinos.br/categorias/170-noticias-2014/529051-fenno-uma-guerreira-uma-mulher-uma-historia-uma-lenda"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Toldo Chimbangue</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Foi um movimento corajoso, desafiador em plena ditadura. Suas terras foram destinadas, nos idos do século passado, pelo governo de SC para a </w:t>
      </w:r>
      <w:r w:rsidRPr="004D1BB3">
        <w:rPr>
          <w:rFonts w:ascii="Arial" w:eastAsia="Times New Roman" w:hAnsi="Arial" w:cs="Arial"/>
          <w:b/>
          <w:bCs/>
          <w:color w:val="666666"/>
          <w:kern w:val="0"/>
          <w:sz w:val="24"/>
          <w:szCs w:val="24"/>
          <w:lang w:val="pt-PT" w:eastAsia="es-UY"/>
          <w14:ligatures w14:val="none"/>
        </w:rPr>
        <w:t>Colonizadora Luce &amp; Rosa</w:t>
      </w:r>
      <w:r w:rsidRPr="004D1BB3">
        <w:rPr>
          <w:rFonts w:ascii="Arial" w:eastAsia="Times New Roman" w:hAnsi="Arial" w:cs="Arial"/>
          <w:color w:val="666666"/>
          <w:kern w:val="0"/>
          <w:sz w:val="24"/>
          <w:szCs w:val="24"/>
          <w:lang w:val="pt-PT" w:eastAsia="es-UY"/>
          <w14:ligatures w14:val="none"/>
        </w:rPr>
        <w:t>. As terras foram totalmente loteadas e vendidas para famílias de colonos. Uma vez na terra retomada, a comunidade não aceitou a </w:t>
      </w:r>
      <w:r w:rsidRPr="004D1BB3">
        <w:rPr>
          <w:rFonts w:ascii="Arial" w:eastAsia="Times New Roman" w:hAnsi="Arial" w:cs="Arial"/>
          <w:b/>
          <w:bCs/>
          <w:color w:val="666666"/>
          <w:kern w:val="0"/>
          <w:sz w:val="24"/>
          <w:szCs w:val="24"/>
          <w:lang w:val="pt-PT" w:eastAsia="es-UY"/>
          <w14:ligatures w14:val="none"/>
        </w:rPr>
        <w:t>Funai</w:t>
      </w:r>
      <w:r w:rsidRPr="004D1BB3">
        <w:rPr>
          <w:rFonts w:ascii="Arial" w:eastAsia="Times New Roman" w:hAnsi="Arial" w:cs="Arial"/>
          <w:color w:val="666666"/>
          <w:kern w:val="0"/>
          <w:sz w:val="24"/>
          <w:szCs w:val="24"/>
          <w:lang w:val="pt-PT" w:eastAsia="es-UY"/>
          <w14:ligatures w14:val="none"/>
        </w:rPr>
        <w:t> colocar um posto dentro de seu território. A </w:t>
      </w:r>
      <w:r w:rsidRPr="004D1BB3">
        <w:rPr>
          <w:rFonts w:ascii="Arial" w:eastAsia="Times New Roman" w:hAnsi="Arial" w:cs="Arial"/>
          <w:b/>
          <w:bCs/>
          <w:color w:val="666666"/>
          <w:kern w:val="0"/>
          <w:sz w:val="24"/>
          <w:szCs w:val="24"/>
          <w:lang w:val="pt-PT" w:eastAsia="es-UY"/>
          <w14:ligatures w14:val="none"/>
        </w:rPr>
        <w:t>Funai</w:t>
      </w:r>
      <w:r w:rsidRPr="004D1BB3">
        <w:rPr>
          <w:rFonts w:ascii="Arial" w:eastAsia="Times New Roman" w:hAnsi="Arial" w:cs="Arial"/>
          <w:color w:val="666666"/>
          <w:kern w:val="0"/>
          <w:sz w:val="24"/>
          <w:szCs w:val="24"/>
          <w:lang w:val="pt-PT" w:eastAsia="es-UY"/>
          <w14:ligatures w14:val="none"/>
        </w:rPr>
        <w:t>, militarizada, não concordou com tal movimento e armou todo um esquema, falseando a realidade.</w:t>
      </w:r>
    </w:p>
    <w:p w14:paraId="48D79457"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Dizia para os indígenas de outros lugares que os “brancos” haviam tomado suas terras. Ocorre que, com o fato de terem sidos expulsos de suas terras, a comunidade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"https://www.ihu.unisinos.br/categorias/625737-marco-temporal-ameaca-terra-indigena-em-santa-catarina"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Kaingang </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foi dispersada. Destruída, muitos/as se casaram com não indígenas, resultando em indígenas mestiços. A maioria já não falava a língua materna, situação que facilitou à Funai o convencimento dos parentes de outras comunidades. Foi com essa artimanha que conseguiu, em 1986, jogar os </w:t>
      </w:r>
      <w:r w:rsidRPr="004D1BB3">
        <w:rPr>
          <w:rFonts w:ascii="Arial" w:eastAsia="Times New Roman" w:hAnsi="Arial" w:cs="Arial"/>
          <w:b/>
          <w:bCs/>
          <w:color w:val="666666"/>
          <w:kern w:val="0"/>
          <w:sz w:val="24"/>
          <w:szCs w:val="24"/>
          <w:lang w:val="pt-PT" w:eastAsia="es-UY"/>
          <w14:ligatures w14:val="none"/>
        </w:rPr>
        <w:t>Kaingang</w:t>
      </w:r>
      <w:r w:rsidRPr="004D1BB3">
        <w:rPr>
          <w:rFonts w:ascii="Arial" w:eastAsia="Times New Roman" w:hAnsi="Arial" w:cs="Arial"/>
          <w:color w:val="666666"/>
          <w:kern w:val="0"/>
          <w:sz w:val="24"/>
          <w:szCs w:val="24"/>
          <w:lang w:val="pt-PT" w:eastAsia="es-UY"/>
          <w14:ligatures w14:val="none"/>
        </w:rPr>
        <w:t> do PR, SC e RS contra a comunidade do </w:t>
      </w:r>
      <w:r w:rsidRPr="004D1BB3">
        <w:rPr>
          <w:rFonts w:ascii="Arial" w:eastAsia="Times New Roman" w:hAnsi="Arial" w:cs="Arial"/>
          <w:b/>
          <w:bCs/>
          <w:color w:val="666666"/>
          <w:kern w:val="0"/>
          <w:sz w:val="24"/>
          <w:szCs w:val="24"/>
          <w:lang w:val="pt-PT" w:eastAsia="es-UY"/>
          <w14:ligatures w14:val="none"/>
        </w:rPr>
        <w:t>Toldo Chimbangue</w:t>
      </w:r>
      <w:r w:rsidRPr="004D1BB3">
        <w:rPr>
          <w:rFonts w:ascii="Arial" w:eastAsia="Times New Roman" w:hAnsi="Arial" w:cs="Arial"/>
          <w:color w:val="666666"/>
          <w:kern w:val="0"/>
          <w:sz w:val="24"/>
          <w:szCs w:val="24"/>
          <w:lang w:val="pt-PT" w:eastAsia="es-UY"/>
          <w14:ligatures w14:val="none"/>
        </w:rPr>
        <w:t> (Chapecó-SC). Promoveu, financiando, a invasão armada e a expulsão de suas mais combativas lideranças com suas respectivas famílias. As famílias foram despejadas e acolhidas por Dom</w:t>
      </w:r>
      <w:r w:rsidRPr="004D1BB3">
        <w:rPr>
          <w:rFonts w:ascii="Arial" w:eastAsia="Times New Roman" w:hAnsi="Arial" w:cs="Arial"/>
          <w:b/>
          <w:bCs/>
          <w:color w:val="666666"/>
          <w:kern w:val="0"/>
          <w:sz w:val="24"/>
          <w:szCs w:val="24"/>
          <w:lang w:val="pt-PT" w:eastAsia="es-UY"/>
          <w14:ligatures w14:val="none"/>
        </w:rPr>
        <w:t> José Gomes</w:t>
      </w:r>
      <w:r w:rsidRPr="004D1BB3">
        <w:rPr>
          <w:rFonts w:ascii="Arial" w:eastAsia="Times New Roman" w:hAnsi="Arial" w:cs="Arial"/>
          <w:color w:val="666666"/>
          <w:kern w:val="0"/>
          <w:sz w:val="24"/>
          <w:szCs w:val="24"/>
          <w:lang w:val="pt-PT" w:eastAsia="es-UY"/>
          <w14:ligatures w14:val="none"/>
        </w:rPr>
        <w:t>, no Seminário Diocesano de Chapecó. Uma das famílias, entre muitas que tiveram seus membros baleados, foi despejada na sede do </w:t>
      </w:r>
      <w:r w:rsidRPr="004D1BB3">
        <w:rPr>
          <w:rFonts w:ascii="Arial" w:eastAsia="Times New Roman" w:hAnsi="Arial" w:cs="Arial"/>
          <w:b/>
          <w:bCs/>
          <w:color w:val="666666"/>
          <w:kern w:val="0"/>
          <w:sz w:val="24"/>
          <w:szCs w:val="24"/>
          <w:lang w:val="pt-PT" w:eastAsia="es-UY"/>
          <w14:ligatures w14:val="none"/>
        </w:rPr>
        <w:t>Cimi Regional Sul</w:t>
      </w:r>
      <w:r w:rsidRPr="004D1BB3">
        <w:rPr>
          <w:rFonts w:ascii="Arial" w:eastAsia="Times New Roman" w:hAnsi="Arial" w:cs="Arial"/>
          <w:color w:val="666666"/>
          <w:kern w:val="0"/>
          <w:sz w:val="24"/>
          <w:szCs w:val="24"/>
          <w:lang w:val="pt-PT" w:eastAsia="es-UY"/>
          <w14:ligatures w14:val="none"/>
        </w:rPr>
        <w:t> em Xanxerê-SC. Minha família morava neste local.</w:t>
      </w:r>
    </w:p>
    <w:p w14:paraId="1162B9BB" w14:textId="77777777" w:rsidR="004D1BB3" w:rsidRPr="004D1BB3" w:rsidRDefault="004D1BB3" w:rsidP="004D1BB3">
      <w:pPr>
        <w:spacing w:before="521" w:after="0" w:line="240" w:lineRule="auto"/>
        <w:jc w:val="center"/>
        <w:rPr>
          <w:rFonts w:ascii="Arial" w:eastAsia="Times New Roman" w:hAnsi="Arial" w:cs="Arial"/>
          <w:b/>
          <w:bCs/>
          <w:i/>
          <w:iCs/>
          <w:color w:val="BF4E14" w:themeColor="accent2" w:themeShade="BF"/>
          <w:kern w:val="0"/>
          <w:sz w:val="28"/>
          <w:szCs w:val="28"/>
          <w:lang w:val="pt-PT" w:eastAsia="es-UY"/>
          <w14:ligatures w14:val="none"/>
        </w:rPr>
      </w:pPr>
      <w:r w:rsidRPr="004D1BB3">
        <w:rPr>
          <w:rFonts w:ascii="Arial" w:eastAsia="Times New Roman" w:hAnsi="Arial" w:cs="Arial"/>
          <w:b/>
          <w:bCs/>
          <w:i/>
          <w:iCs/>
          <w:color w:val="BF4E14" w:themeColor="accent2" w:themeShade="BF"/>
          <w:kern w:val="0"/>
          <w:sz w:val="28"/>
          <w:szCs w:val="28"/>
          <w:lang w:val="pt-PT" w:eastAsia="es-UY"/>
          <w14:ligatures w14:val="none"/>
        </w:rPr>
        <w:t>As principais violações da ditadura contra os indígenas foram construções de rodovias, hidrelétricas e a colonização sobre seus territórios, como nunca visto na história do Brasil – Egydio Schwade</w:t>
      </w:r>
    </w:p>
    <w:p w14:paraId="137BF289" w14:textId="283AF83A" w:rsidR="004D1BB3" w:rsidRPr="004D1BB3" w:rsidRDefault="004D1BB3" w:rsidP="004D1BB3">
      <w:pPr>
        <w:spacing w:line="240" w:lineRule="auto"/>
        <w:jc w:val="both"/>
        <w:rPr>
          <w:rFonts w:ascii="Times New Roman" w:eastAsia="Times New Roman" w:hAnsi="Times New Roman" w:cs="Times New Roman"/>
          <w:b/>
          <w:bCs/>
          <w:i/>
          <w:iCs/>
          <w:color w:val="FC6B01"/>
          <w:kern w:val="0"/>
          <w:sz w:val="24"/>
          <w:szCs w:val="24"/>
          <w:lang w:val="pt-PT" w:eastAsia="es-UY"/>
          <w14:ligatures w14:val="none"/>
        </w:rPr>
      </w:pPr>
    </w:p>
    <w:p w14:paraId="15141CB5"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Grande e histórico, em 1987 foi o movimento Constituinte. Em todo o país conseguiram-se o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"https://ihu.unisinos.br/categorias/629536-nao-havia-discussao-sobre-marco-temporal-na-constituinte-diz-manuela-carneiro-da-cunha"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engajamento e a articulação dos povos indígenas e seus aliados, na elaboração de propostas, apresentação, esclarecimento, sensibilização dos deputados constituintes</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Os indígenas com seus trajes, cocares, adornos e rituais, ocupando com altivez os espaços no Congresso, em </w:t>
      </w:r>
      <w:r w:rsidRPr="004D1BB3">
        <w:rPr>
          <w:rFonts w:ascii="Arial" w:eastAsia="Times New Roman" w:hAnsi="Arial" w:cs="Arial"/>
          <w:b/>
          <w:bCs/>
          <w:color w:val="666666"/>
          <w:kern w:val="0"/>
          <w:sz w:val="24"/>
          <w:szCs w:val="24"/>
          <w:lang w:val="pt-PT" w:eastAsia="es-UY"/>
          <w14:ligatures w14:val="none"/>
        </w:rPr>
        <w:t>Brasília</w:t>
      </w:r>
      <w:r w:rsidRPr="004D1BB3">
        <w:rPr>
          <w:rFonts w:ascii="Arial" w:eastAsia="Times New Roman" w:hAnsi="Arial" w:cs="Arial"/>
          <w:color w:val="666666"/>
          <w:kern w:val="0"/>
          <w:sz w:val="24"/>
          <w:szCs w:val="24"/>
          <w:lang w:val="pt-PT" w:eastAsia="es-UY"/>
          <w14:ligatures w14:val="none"/>
        </w:rPr>
        <w:t>. Finalmente, a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"https://www.ihu.unisinos.br/categorias/186-noticias-2017/564048-constituintes-de-1988-reafirmam-carater-permanente-dos-direitos-indigenas"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aprovação dos artigos 231 e 231 da CF de 1988</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reconhecendo aos povos indígenas sua organização social, costumes, línguas, crenças e tradições, e os direitos originários sobre as suas terras. Deixam de ser tutelados e seus direitos como povos originários devem ser respeitados e garantidos. Pode-se afirmar o Brasil como um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"https://www.ihu.unisinos.br/categorias/159-entrevistas/577323-a-constituicao-contra-o-estado-e-a-permanente-luta-pelos-direitos-indigenas-entrevista-especial-com-jorge-eremites"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país pluriétnico</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w:t>
      </w:r>
    </w:p>
    <w:p w14:paraId="47A22755"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3F9E024D"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Outro momento histórico foi a </w:t>
      </w:r>
      <w:r w:rsidRPr="004D1BB3">
        <w:rPr>
          <w:rFonts w:ascii="Arial" w:eastAsia="Times New Roman" w:hAnsi="Arial" w:cs="Arial"/>
          <w:b/>
          <w:bCs/>
          <w:color w:val="666666"/>
          <w:kern w:val="0"/>
          <w:sz w:val="24"/>
          <w:szCs w:val="24"/>
          <w:lang w:val="pt-PT" w:eastAsia="es-UY"/>
          <w14:ligatures w14:val="none"/>
        </w:rPr>
        <w:t>Conferência dos Povos e Organizações indígenas – Movimento 500 anos de Resistência Indígena, Negra e Popular</w:t>
      </w:r>
      <w:r w:rsidRPr="004D1BB3">
        <w:rPr>
          <w:rFonts w:ascii="Arial" w:eastAsia="Times New Roman" w:hAnsi="Arial" w:cs="Arial"/>
          <w:color w:val="666666"/>
          <w:kern w:val="0"/>
          <w:sz w:val="24"/>
          <w:szCs w:val="24"/>
          <w:lang w:val="pt-PT" w:eastAsia="es-UY"/>
          <w14:ligatures w14:val="none"/>
        </w:rPr>
        <w:t>, em abril de 2000, na Terra Indígena</w:t>
      </w:r>
      <w:r w:rsidRPr="004D1BB3">
        <w:rPr>
          <w:rFonts w:ascii="Arial" w:eastAsia="Times New Roman" w:hAnsi="Arial" w:cs="Arial"/>
          <w:b/>
          <w:bCs/>
          <w:color w:val="666666"/>
          <w:kern w:val="0"/>
          <w:sz w:val="24"/>
          <w:szCs w:val="24"/>
          <w:lang w:val="pt-PT" w:eastAsia="es-UY"/>
          <w14:ligatures w14:val="none"/>
        </w:rPr>
        <w:t> Coroa Vermelha</w:t>
      </w:r>
      <w:r w:rsidRPr="004D1BB3">
        <w:rPr>
          <w:rFonts w:ascii="Arial" w:eastAsia="Times New Roman" w:hAnsi="Arial" w:cs="Arial"/>
          <w:color w:val="666666"/>
          <w:kern w:val="0"/>
          <w:sz w:val="24"/>
          <w:szCs w:val="24"/>
          <w:lang w:val="pt-PT" w:eastAsia="es-UY"/>
          <w14:ligatures w14:val="none"/>
        </w:rPr>
        <w:t>, a 20 km de Porto Seguro, na </w:t>
      </w:r>
      <w:r w:rsidRPr="004D1BB3">
        <w:rPr>
          <w:rFonts w:ascii="Arial" w:eastAsia="Times New Roman" w:hAnsi="Arial" w:cs="Arial"/>
          <w:b/>
          <w:bCs/>
          <w:color w:val="666666"/>
          <w:kern w:val="0"/>
          <w:sz w:val="24"/>
          <w:szCs w:val="24"/>
          <w:lang w:val="pt-PT" w:eastAsia="es-UY"/>
          <w14:ligatures w14:val="none"/>
        </w:rPr>
        <w:t>Bahia</w:t>
      </w:r>
      <w:r w:rsidRPr="004D1BB3">
        <w:rPr>
          <w:rFonts w:ascii="Arial" w:eastAsia="Times New Roman" w:hAnsi="Arial" w:cs="Arial"/>
          <w:color w:val="666666"/>
          <w:kern w:val="0"/>
          <w:sz w:val="24"/>
          <w:szCs w:val="24"/>
          <w:lang w:val="pt-PT" w:eastAsia="es-UY"/>
          <w14:ligatures w14:val="none"/>
        </w:rPr>
        <w:t>. Os indígenas, mais de 3 mil pessoas de diferentes povos, se deslocaram durante todo o mês de abril, a partir de seus territórios, em todo Brasil, para conversarem entre si, publicizar seus protestos, denúncias e demandas. Nunca tantas pessoas pertencentes a diferentes povos indígenas haviam se encontrado. Historicamente, antropologicamente foi um marco.</w:t>
      </w:r>
    </w:p>
    <w:p w14:paraId="2BCB26CE"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lastRenderedPageBreak/>
        <w:t>Enquanto isso, em Porto Seguro, o governo (</w:t>
      </w:r>
      <w:r w:rsidRPr="004D1BB3">
        <w:rPr>
          <w:rFonts w:ascii="Arial" w:eastAsia="Times New Roman" w:hAnsi="Arial" w:cs="Arial"/>
          <w:b/>
          <w:bCs/>
          <w:color w:val="666666"/>
          <w:kern w:val="0"/>
          <w:sz w:val="24"/>
          <w:szCs w:val="24"/>
          <w:lang w:val="pt-PT" w:eastAsia="es-UY"/>
          <w14:ligatures w14:val="none"/>
        </w:rPr>
        <w:t>FHC</w:t>
      </w:r>
      <w:r w:rsidRPr="004D1BB3">
        <w:rPr>
          <w:rFonts w:ascii="Arial" w:eastAsia="Times New Roman" w:hAnsi="Arial" w:cs="Arial"/>
          <w:color w:val="666666"/>
          <w:kern w:val="0"/>
          <w:sz w:val="24"/>
          <w:szCs w:val="24"/>
          <w:lang w:val="pt-PT" w:eastAsia="es-UY"/>
          <w14:ligatures w14:val="none"/>
        </w:rPr>
        <w:t> – PSDB), organizava a festa para comemorar, a “descoberta do Brasil” por </w:t>
      </w:r>
      <w:r w:rsidRPr="004D1BB3">
        <w:rPr>
          <w:rFonts w:ascii="Arial" w:eastAsia="Times New Roman" w:hAnsi="Arial" w:cs="Arial"/>
          <w:b/>
          <w:bCs/>
          <w:color w:val="666666"/>
          <w:kern w:val="0"/>
          <w:sz w:val="24"/>
          <w:szCs w:val="24"/>
          <w:lang w:val="pt-PT" w:eastAsia="es-UY"/>
          <w14:ligatures w14:val="none"/>
        </w:rPr>
        <w:t>Pedro Alvares Cabral</w:t>
      </w:r>
      <w:r w:rsidRPr="004D1BB3">
        <w:rPr>
          <w:rFonts w:ascii="Arial" w:eastAsia="Times New Roman" w:hAnsi="Arial" w:cs="Arial"/>
          <w:color w:val="666666"/>
          <w:kern w:val="0"/>
          <w:sz w:val="24"/>
          <w:szCs w:val="24"/>
          <w:lang w:val="pt-PT" w:eastAsia="es-UY"/>
          <w14:ligatures w14:val="none"/>
        </w:rPr>
        <w:t>. Dando mostras de uma mentalidade colonizadora, comemoraria a “descoberta” com a presença do presidente de Portugal. Apenas 22 representantes dos povos foram convidados para se reunirem com </w:t>
      </w:r>
      <w:r w:rsidRPr="004D1BB3">
        <w:rPr>
          <w:rFonts w:ascii="Arial" w:eastAsia="Times New Roman" w:hAnsi="Arial" w:cs="Arial"/>
          <w:b/>
          <w:bCs/>
          <w:color w:val="666666"/>
          <w:kern w:val="0"/>
          <w:sz w:val="24"/>
          <w:szCs w:val="24"/>
          <w:lang w:val="pt-PT" w:eastAsia="es-UY"/>
          <w14:ligatures w14:val="none"/>
        </w:rPr>
        <w:t>FHC</w:t>
      </w:r>
      <w:r w:rsidRPr="004D1BB3">
        <w:rPr>
          <w:rFonts w:ascii="Arial" w:eastAsia="Times New Roman" w:hAnsi="Arial" w:cs="Arial"/>
          <w:color w:val="666666"/>
          <w:kern w:val="0"/>
          <w:sz w:val="24"/>
          <w:szCs w:val="24"/>
          <w:lang w:val="pt-PT" w:eastAsia="es-UY"/>
          <w14:ligatures w14:val="none"/>
        </w:rPr>
        <w:t> e a Conferência, unânime, decidiu recusar. Encontrar-se-iam com outros movimentos populares, inclusive com o Movimentos dos Trabalhadores Rurais Sem Terra (</w:t>
      </w:r>
      <w:r w:rsidRPr="004D1BB3">
        <w:rPr>
          <w:rFonts w:ascii="Arial" w:eastAsia="Times New Roman" w:hAnsi="Arial" w:cs="Arial"/>
          <w:b/>
          <w:bCs/>
          <w:color w:val="666666"/>
          <w:kern w:val="0"/>
          <w:sz w:val="24"/>
          <w:szCs w:val="24"/>
          <w:lang w:val="pt-PT" w:eastAsia="es-UY"/>
          <w14:ligatures w14:val="none"/>
        </w:rPr>
        <w:t>MST</w:t>
      </w:r>
      <w:r w:rsidRPr="004D1BB3">
        <w:rPr>
          <w:rFonts w:ascii="Arial" w:eastAsia="Times New Roman" w:hAnsi="Arial" w:cs="Arial"/>
          <w:color w:val="666666"/>
          <w:kern w:val="0"/>
          <w:sz w:val="24"/>
          <w:szCs w:val="24"/>
          <w:lang w:val="pt-PT" w:eastAsia="es-UY"/>
          <w14:ligatures w14:val="none"/>
        </w:rPr>
        <w:t>). Tanto um movimento quanto outro foram violentamente agredidos pela Polícia Militar. Alguns integrantes ficaram retidos pela polícia, inclusive Dom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"https://ihu.unisinos.br/560203-francamente-saudade-dom-franco-dez-anos-do-martirio-testemunho-e-memoria"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Franco Masserdotti</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na época presidente do Cimi.</w:t>
      </w:r>
    </w:p>
    <w:p w14:paraId="4C1E952C"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2B9C76B8"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Tenho lembranças de momentos bem pessoais e familiares marcantes nesta minha trajetória, como quando encontrei com os </w:t>
      </w:r>
      <w:r w:rsidRPr="004D1BB3">
        <w:rPr>
          <w:rFonts w:ascii="Arial" w:eastAsia="Times New Roman" w:hAnsi="Arial" w:cs="Arial"/>
          <w:b/>
          <w:bCs/>
          <w:color w:val="666666"/>
          <w:kern w:val="0"/>
          <w:sz w:val="24"/>
          <w:szCs w:val="24"/>
          <w:lang w:val="pt-PT" w:eastAsia="es-UY"/>
          <w14:ligatures w14:val="none"/>
        </w:rPr>
        <w:t>Guarani</w:t>
      </w:r>
      <w:r w:rsidRPr="004D1BB3">
        <w:rPr>
          <w:rFonts w:ascii="Arial" w:eastAsia="Times New Roman" w:hAnsi="Arial" w:cs="Arial"/>
          <w:color w:val="666666"/>
          <w:kern w:val="0"/>
          <w:sz w:val="24"/>
          <w:szCs w:val="24"/>
          <w:lang w:val="pt-PT" w:eastAsia="es-UY"/>
          <w14:ligatures w14:val="none"/>
        </w:rPr>
        <w:t> pela primeira vez (1975), vendendo artesanato na cidade de Ubatuba, </w:t>
      </w:r>
      <w:r w:rsidRPr="004D1BB3">
        <w:rPr>
          <w:rFonts w:ascii="Arial" w:eastAsia="Times New Roman" w:hAnsi="Arial" w:cs="Arial"/>
          <w:b/>
          <w:bCs/>
          <w:color w:val="666666"/>
          <w:kern w:val="0"/>
          <w:sz w:val="24"/>
          <w:szCs w:val="24"/>
          <w:lang w:val="pt-PT" w:eastAsia="es-UY"/>
          <w14:ligatures w14:val="none"/>
        </w:rPr>
        <w:t>São Paulo</w:t>
      </w:r>
      <w:r w:rsidRPr="004D1BB3">
        <w:rPr>
          <w:rFonts w:ascii="Arial" w:eastAsia="Times New Roman" w:hAnsi="Arial" w:cs="Arial"/>
          <w:color w:val="666666"/>
          <w:kern w:val="0"/>
          <w:sz w:val="24"/>
          <w:szCs w:val="24"/>
          <w:lang w:val="pt-PT" w:eastAsia="es-UY"/>
          <w14:ligatures w14:val="none"/>
        </w:rPr>
        <w:t>. Em 1979 visitei os </w:t>
      </w:r>
      <w:r w:rsidRPr="004D1BB3">
        <w:rPr>
          <w:rFonts w:ascii="Arial" w:eastAsia="Times New Roman" w:hAnsi="Arial" w:cs="Arial"/>
          <w:b/>
          <w:bCs/>
          <w:color w:val="666666"/>
          <w:kern w:val="0"/>
          <w:sz w:val="24"/>
          <w:szCs w:val="24"/>
          <w:lang w:val="pt-PT" w:eastAsia="es-UY"/>
          <w14:ligatures w14:val="none"/>
        </w:rPr>
        <w:t>Guarani</w:t>
      </w:r>
      <w:r w:rsidRPr="004D1BB3">
        <w:rPr>
          <w:rFonts w:ascii="Arial" w:eastAsia="Times New Roman" w:hAnsi="Arial" w:cs="Arial"/>
          <w:color w:val="666666"/>
          <w:kern w:val="0"/>
          <w:sz w:val="24"/>
          <w:szCs w:val="24"/>
          <w:lang w:val="pt-PT" w:eastAsia="es-UY"/>
          <w14:ligatures w14:val="none"/>
        </w:rPr>
        <w:t> da Terra Indígena</w:t>
      </w:r>
      <w:r w:rsidRPr="004D1BB3">
        <w:rPr>
          <w:rFonts w:ascii="Arial" w:eastAsia="Times New Roman" w:hAnsi="Arial" w:cs="Arial"/>
          <w:b/>
          <w:bCs/>
          <w:color w:val="666666"/>
          <w:kern w:val="0"/>
          <w:sz w:val="24"/>
          <w:szCs w:val="24"/>
          <w:lang w:val="pt-PT" w:eastAsia="es-UY"/>
          <w14:ligatures w14:val="none"/>
        </w:rPr>
        <w:t> Itariri</w:t>
      </w:r>
      <w:r w:rsidRPr="004D1BB3">
        <w:rPr>
          <w:rFonts w:ascii="Arial" w:eastAsia="Times New Roman" w:hAnsi="Arial" w:cs="Arial"/>
          <w:color w:val="666666"/>
          <w:kern w:val="0"/>
          <w:sz w:val="24"/>
          <w:szCs w:val="24"/>
          <w:lang w:val="pt-PT" w:eastAsia="es-UY"/>
          <w14:ligatures w14:val="none"/>
        </w:rPr>
        <w:t>, Cabeceira do Rio do Azeite (</w:t>
      </w:r>
      <w:r w:rsidRPr="004D1BB3">
        <w:rPr>
          <w:rFonts w:ascii="Arial" w:eastAsia="Times New Roman" w:hAnsi="Arial" w:cs="Arial"/>
          <w:b/>
          <w:bCs/>
          <w:color w:val="666666"/>
          <w:kern w:val="0"/>
          <w:sz w:val="24"/>
          <w:szCs w:val="24"/>
          <w:lang w:val="pt-PT" w:eastAsia="es-UY"/>
          <w14:ligatures w14:val="none"/>
        </w:rPr>
        <w:t>SP</w:t>
      </w:r>
      <w:r w:rsidRPr="004D1BB3">
        <w:rPr>
          <w:rFonts w:ascii="Arial" w:eastAsia="Times New Roman" w:hAnsi="Arial" w:cs="Arial"/>
          <w:color w:val="666666"/>
          <w:kern w:val="0"/>
          <w:sz w:val="24"/>
          <w:szCs w:val="24"/>
          <w:lang w:val="pt-PT" w:eastAsia="es-UY"/>
          <w14:ligatures w14:val="none"/>
        </w:rPr>
        <w:t>). Fomos recebidos pelo chefe político e religioso </w:t>
      </w:r>
      <w:r w:rsidRPr="004D1BB3">
        <w:rPr>
          <w:rFonts w:ascii="Arial" w:eastAsia="Times New Roman" w:hAnsi="Arial" w:cs="Arial"/>
          <w:b/>
          <w:bCs/>
          <w:color w:val="666666"/>
          <w:kern w:val="0"/>
          <w:sz w:val="24"/>
          <w:szCs w:val="24"/>
          <w:lang w:val="pt-PT" w:eastAsia="es-UY"/>
          <w14:ligatures w14:val="none"/>
        </w:rPr>
        <w:t>Verá Kuxu’í</w:t>
      </w:r>
      <w:r w:rsidRPr="004D1BB3">
        <w:rPr>
          <w:rFonts w:ascii="Arial" w:eastAsia="Times New Roman" w:hAnsi="Arial" w:cs="Arial"/>
          <w:color w:val="666666"/>
          <w:kern w:val="0"/>
          <w:sz w:val="24"/>
          <w:szCs w:val="24"/>
          <w:lang w:val="pt-PT" w:eastAsia="es-UY"/>
          <w14:ligatures w14:val="none"/>
        </w:rPr>
        <w:t>, conhecido também como </w:t>
      </w:r>
      <w:r w:rsidRPr="004D1BB3">
        <w:rPr>
          <w:rFonts w:ascii="Arial" w:eastAsia="Times New Roman" w:hAnsi="Arial" w:cs="Arial"/>
          <w:b/>
          <w:bCs/>
          <w:color w:val="666666"/>
          <w:kern w:val="0"/>
          <w:sz w:val="24"/>
          <w:szCs w:val="24"/>
          <w:lang w:val="pt-PT" w:eastAsia="es-UY"/>
          <w14:ligatures w14:val="none"/>
        </w:rPr>
        <w:t>Antônio Branco</w:t>
      </w:r>
      <w:r w:rsidRPr="004D1BB3">
        <w:rPr>
          <w:rFonts w:ascii="Arial" w:eastAsia="Times New Roman" w:hAnsi="Arial" w:cs="Arial"/>
          <w:color w:val="666666"/>
          <w:kern w:val="0"/>
          <w:sz w:val="24"/>
          <w:szCs w:val="24"/>
          <w:lang w:val="pt-PT" w:eastAsia="es-UY"/>
          <w14:ligatures w14:val="none"/>
        </w:rPr>
        <w:t> e sua fantástica companheira, </w:t>
      </w:r>
      <w:r w:rsidRPr="004D1BB3">
        <w:rPr>
          <w:rFonts w:ascii="Arial" w:eastAsia="Times New Roman" w:hAnsi="Arial" w:cs="Arial"/>
          <w:b/>
          <w:bCs/>
          <w:color w:val="666666"/>
          <w:kern w:val="0"/>
          <w:sz w:val="24"/>
          <w:szCs w:val="24"/>
          <w:lang w:val="pt-PT" w:eastAsia="es-UY"/>
          <w14:ligatures w14:val="none"/>
        </w:rPr>
        <w:t>Xa’í Angelina</w:t>
      </w:r>
      <w:r w:rsidRPr="004D1BB3">
        <w:rPr>
          <w:rFonts w:ascii="Arial" w:eastAsia="Times New Roman" w:hAnsi="Arial" w:cs="Arial"/>
          <w:color w:val="666666"/>
          <w:kern w:val="0"/>
          <w:sz w:val="24"/>
          <w:szCs w:val="24"/>
          <w:lang w:val="pt-PT" w:eastAsia="es-UY"/>
          <w14:ligatures w14:val="none"/>
        </w:rPr>
        <w:t>. Assim fomos, </w:t>
      </w:r>
      <w:r w:rsidRPr="004D1BB3">
        <w:rPr>
          <w:rFonts w:ascii="Arial" w:eastAsia="Times New Roman" w:hAnsi="Arial" w:cs="Arial"/>
          <w:b/>
          <w:bCs/>
          <w:color w:val="666666"/>
          <w:kern w:val="0"/>
          <w:sz w:val="24"/>
          <w:szCs w:val="24"/>
          <w:lang w:val="pt-PT" w:eastAsia="es-UY"/>
          <w14:ligatures w14:val="none"/>
        </w:rPr>
        <w:t>Capucci</w:t>
      </w:r>
      <w:r w:rsidRPr="004D1BB3">
        <w:rPr>
          <w:rFonts w:ascii="Arial" w:eastAsia="Times New Roman" w:hAnsi="Arial" w:cs="Arial"/>
          <w:color w:val="666666"/>
          <w:kern w:val="0"/>
          <w:sz w:val="24"/>
          <w:szCs w:val="24"/>
          <w:lang w:val="pt-PT" w:eastAsia="es-UY"/>
          <w14:ligatures w14:val="none"/>
        </w:rPr>
        <w:t> e eu, perguntados:</w:t>
      </w:r>
    </w:p>
    <w:p w14:paraId="58D8255F"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2C832811"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 São jornalistas? Não. — São padres? Não. São antropólogos? Não.</w:t>
      </w:r>
      <w:r w:rsidRPr="004D1BB3">
        <w:rPr>
          <w:rFonts w:ascii="Arial" w:eastAsia="Times New Roman" w:hAnsi="Arial" w:cs="Arial"/>
          <w:color w:val="666666"/>
          <w:kern w:val="0"/>
          <w:sz w:val="24"/>
          <w:szCs w:val="24"/>
          <w:lang w:val="pt-PT" w:eastAsia="es-UY"/>
          <w14:ligatures w14:val="none"/>
        </w:rPr>
        <w:br/>
        <w:t>— Então, podem entrar!</w:t>
      </w:r>
    </w:p>
    <w:p w14:paraId="3EA4E8FF"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A única coisa que nos pediu foi ajuda para demarcar a terra. Depois disso, fizemos um longo caminho de anos de pesquisas orais e documentais, entre indígenas e não indígenas. Buscamos em bibliotecas, museus, institutos e na Procuradoria da Justiça do Governo de São Paulo, nesse tempo governado por um governador nomeado pela ditadura, o </w:t>
      </w:r>
      <w:r w:rsidRPr="004D1BB3">
        <w:rPr>
          <w:rFonts w:ascii="Arial" w:eastAsia="Times New Roman" w:hAnsi="Arial" w:cs="Arial"/>
          <w:b/>
          <w:bCs/>
          <w:color w:val="666666"/>
          <w:kern w:val="0"/>
          <w:sz w:val="24"/>
          <w:szCs w:val="24"/>
          <w:lang w:val="pt-PT" w:eastAsia="es-UY"/>
          <w14:ligatures w14:val="none"/>
        </w:rPr>
        <w:t>Paulo Maluf</w:t>
      </w:r>
      <w:r w:rsidRPr="004D1BB3">
        <w:rPr>
          <w:rFonts w:ascii="Arial" w:eastAsia="Times New Roman" w:hAnsi="Arial" w:cs="Arial"/>
          <w:color w:val="666666"/>
          <w:kern w:val="0"/>
          <w:sz w:val="24"/>
          <w:szCs w:val="24"/>
          <w:lang w:val="pt-PT" w:eastAsia="es-UY"/>
          <w14:ligatures w14:val="none"/>
        </w:rPr>
        <w:t>. Íamos, com meu marido e nossos filhos pequeninos, seguidamente à sede da Procuradoria na cidade de </w:t>
      </w:r>
      <w:r w:rsidRPr="004D1BB3">
        <w:rPr>
          <w:rFonts w:ascii="Arial" w:eastAsia="Times New Roman" w:hAnsi="Arial" w:cs="Arial"/>
          <w:b/>
          <w:bCs/>
          <w:color w:val="666666"/>
          <w:kern w:val="0"/>
          <w:sz w:val="24"/>
          <w:szCs w:val="24"/>
          <w:lang w:val="pt-PT" w:eastAsia="es-UY"/>
          <w14:ligatures w14:val="none"/>
        </w:rPr>
        <w:t>São</w:t>
      </w:r>
      <w:r w:rsidRPr="004D1BB3">
        <w:rPr>
          <w:rFonts w:ascii="Arial" w:eastAsia="Times New Roman" w:hAnsi="Arial" w:cs="Arial"/>
          <w:color w:val="666666"/>
          <w:kern w:val="0"/>
          <w:sz w:val="24"/>
          <w:szCs w:val="24"/>
          <w:lang w:val="pt-PT" w:eastAsia="es-UY"/>
          <w14:ligatures w14:val="none"/>
        </w:rPr>
        <w:t> </w:t>
      </w:r>
      <w:r w:rsidRPr="004D1BB3">
        <w:rPr>
          <w:rFonts w:ascii="Arial" w:eastAsia="Times New Roman" w:hAnsi="Arial" w:cs="Arial"/>
          <w:b/>
          <w:bCs/>
          <w:color w:val="666666"/>
          <w:kern w:val="0"/>
          <w:sz w:val="24"/>
          <w:szCs w:val="24"/>
          <w:lang w:val="pt-PT" w:eastAsia="es-UY"/>
          <w14:ligatures w14:val="none"/>
        </w:rPr>
        <w:t>Paulo</w:t>
      </w:r>
      <w:r w:rsidRPr="004D1BB3">
        <w:rPr>
          <w:rFonts w:ascii="Arial" w:eastAsia="Times New Roman" w:hAnsi="Arial" w:cs="Arial"/>
          <w:color w:val="666666"/>
          <w:kern w:val="0"/>
          <w:sz w:val="24"/>
          <w:szCs w:val="24"/>
          <w:lang w:val="pt-PT" w:eastAsia="es-UY"/>
          <w14:ligatures w14:val="none"/>
        </w:rPr>
        <w:t>. Um dia o procurador, que já se tornara nosso amigo, nos recebe e nos diz: “Não adianta gente. Tenho dó de ver vocês e seus filhos vindo aqui, esperando tantas vezes. Não vão disponibilizar documentos que mostrem a presença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"https://www.ihu.unisinos.br/638586-como-vivem-os-ultimos-indigenas-de-sao-paulo"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Guarani </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na região!”</w:t>
      </w:r>
    </w:p>
    <w:p w14:paraId="578B49CA" w14:textId="77777777" w:rsidR="004D1BB3" w:rsidRPr="004D1BB3" w:rsidRDefault="004D1BB3" w:rsidP="004D1BB3">
      <w:pPr>
        <w:spacing w:before="521" w:after="0" w:line="240" w:lineRule="auto"/>
        <w:jc w:val="center"/>
        <w:rPr>
          <w:rFonts w:ascii="Arial" w:eastAsia="Times New Roman" w:hAnsi="Arial" w:cs="Arial"/>
          <w:b/>
          <w:bCs/>
          <w:i/>
          <w:iCs/>
          <w:color w:val="BF4E14" w:themeColor="accent2" w:themeShade="BF"/>
          <w:kern w:val="0"/>
          <w:sz w:val="24"/>
          <w:szCs w:val="24"/>
          <w:lang w:val="pt-PT" w:eastAsia="es-UY"/>
          <w14:ligatures w14:val="none"/>
        </w:rPr>
      </w:pPr>
      <w:r w:rsidRPr="004D1BB3">
        <w:rPr>
          <w:rFonts w:ascii="Arial" w:eastAsia="Times New Roman" w:hAnsi="Arial" w:cs="Arial"/>
          <w:b/>
          <w:bCs/>
          <w:i/>
          <w:iCs/>
          <w:color w:val="BF4E14" w:themeColor="accent2" w:themeShade="BF"/>
          <w:kern w:val="0"/>
          <w:sz w:val="24"/>
          <w:szCs w:val="24"/>
          <w:lang w:val="pt-PT" w:eastAsia="es-UY"/>
          <w14:ligatures w14:val="none"/>
        </w:rPr>
        <w:t>Y-Juca Pirama denunciou os massacres e o genocídio dos povos indígenas cometidos pelo Estado brasileiro. A denúncia impactou a sociedade organizada, o movimento estudantil, universidades. Impactou e mostrou a divisão dentro da Igreja Católica – Jussara Rezende</w:t>
      </w:r>
    </w:p>
    <w:p w14:paraId="159AAB58" w14:textId="5F645BE3" w:rsidR="004D1BB3" w:rsidRPr="004D1BB3" w:rsidRDefault="004D1BB3" w:rsidP="004D1BB3">
      <w:pPr>
        <w:spacing w:line="240" w:lineRule="auto"/>
        <w:jc w:val="both"/>
        <w:rPr>
          <w:rFonts w:ascii="Times New Roman" w:eastAsia="Times New Roman" w:hAnsi="Times New Roman" w:cs="Times New Roman"/>
          <w:b/>
          <w:bCs/>
          <w:i/>
          <w:iCs/>
          <w:color w:val="FC6B01"/>
          <w:kern w:val="0"/>
          <w:sz w:val="24"/>
          <w:szCs w:val="24"/>
          <w:lang w:val="pt-PT" w:eastAsia="es-UY"/>
          <w14:ligatures w14:val="none"/>
        </w:rPr>
      </w:pPr>
    </w:p>
    <w:p w14:paraId="69AC0417"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Mesmo assim não desistimos e continuamos a peregrinação até que um dia o advogado da </w:t>
      </w:r>
      <w:r w:rsidRPr="004D1BB3">
        <w:rPr>
          <w:rFonts w:ascii="Arial" w:eastAsia="Times New Roman" w:hAnsi="Arial" w:cs="Arial"/>
          <w:b/>
          <w:bCs/>
          <w:color w:val="666666"/>
          <w:kern w:val="0"/>
          <w:sz w:val="24"/>
          <w:szCs w:val="24"/>
          <w:lang w:val="pt-PT" w:eastAsia="es-UY"/>
          <w14:ligatures w14:val="none"/>
        </w:rPr>
        <w:t>Diocese de Registro</w:t>
      </w:r>
      <w:r w:rsidRPr="004D1BB3">
        <w:rPr>
          <w:rFonts w:ascii="Arial" w:eastAsia="Times New Roman" w:hAnsi="Arial" w:cs="Arial"/>
          <w:color w:val="666666"/>
          <w:kern w:val="0"/>
          <w:sz w:val="24"/>
          <w:szCs w:val="24"/>
          <w:lang w:val="pt-PT" w:eastAsia="es-UY"/>
          <w14:ligatures w14:val="none"/>
        </w:rPr>
        <w:t>, interior de São Paulo, nos entregou um mapa que conseguira junto à Procuradoria de Justiça. Tratava-se de um mapa do tempo do Serviço de Proteção ao Índio (</w:t>
      </w:r>
      <w:r w:rsidRPr="004D1BB3">
        <w:rPr>
          <w:rFonts w:ascii="Arial" w:eastAsia="Times New Roman" w:hAnsi="Arial" w:cs="Arial"/>
          <w:b/>
          <w:bCs/>
          <w:color w:val="666666"/>
          <w:kern w:val="0"/>
          <w:sz w:val="24"/>
          <w:szCs w:val="24"/>
          <w:lang w:val="pt-PT" w:eastAsia="es-UY"/>
          <w14:ligatures w14:val="none"/>
        </w:rPr>
        <w:t>SPI</w:t>
      </w:r>
      <w:r w:rsidRPr="004D1BB3">
        <w:rPr>
          <w:rFonts w:ascii="Arial" w:eastAsia="Times New Roman" w:hAnsi="Arial" w:cs="Arial"/>
          <w:color w:val="666666"/>
          <w:kern w:val="0"/>
          <w:sz w:val="24"/>
          <w:szCs w:val="24"/>
          <w:lang w:val="pt-PT" w:eastAsia="es-UY"/>
          <w14:ligatures w14:val="none"/>
        </w:rPr>
        <w:t>) que autenticava a história oral contada por nossos avós </w:t>
      </w:r>
      <w:r w:rsidRPr="004D1BB3">
        <w:rPr>
          <w:rFonts w:ascii="Arial" w:eastAsia="Times New Roman" w:hAnsi="Arial" w:cs="Arial"/>
          <w:b/>
          <w:bCs/>
          <w:color w:val="666666"/>
          <w:kern w:val="0"/>
          <w:sz w:val="24"/>
          <w:szCs w:val="24"/>
          <w:lang w:val="pt-PT" w:eastAsia="es-UY"/>
          <w14:ligatures w14:val="none"/>
        </w:rPr>
        <w:t>Guarani</w:t>
      </w:r>
      <w:r w:rsidRPr="004D1BB3">
        <w:rPr>
          <w:rFonts w:ascii="Arial" w:eastAsia="Times New Roman" w:hAnsi="Arial" w:cs="Arial"/>
          <w:color w:val="666666"/>
          <w:kern w:val="0"/>
          <w:sz w:val="24"/>
          <w:szCs w:val="24"/>
          <w:lang w:val="pt-PT" w:eastAsia="es-UY"/>
          <w14:ligatures w14:val="none"/>
        </w:rPr>
        <w:t>, </w:t>
      </w:r>
      <w:r w:rsidRPr="004D1BB3">
        <w:rPr>
          <w:rFonts w:ascii="Arial" w:eastAsia="Times New Roman" w:hAnsi="Arial" w:cs="Arial"/>
          <w:i/>
          <w:iCs/>
          <w:color w:val="666666"/>
          <w:kern w:val="0"/>
          <w:sz w:val="24"/>
          <w:szCs w:val="24"/>
          <w:lang w:val="pt-PT" w:eastAsia="es-UY"/>
          <w14:ligatures w14:val="none"/>
        </w:rPr>
        <w:t>xe ramõ´í</w:t>
      </w:r>
      <w:r w:rsidRPr="004D1BB3">
        <w:rPr>
          <w:rFonts w:ascii="Arial" w:eastAsia="Times New Roman" w:hAnsi="Arial" w:cs="Arial"/>
          <w:color w:val="666666"/>
          <w:kern w:val="0"/>
          <w:sz w:val="24"/>
          <w:szCs w:val="24"/>
          <w:lang w:val="pt-PT" w:eastAsia="es-UY"/>
          <w14:ligatures w14:val="none"/>
        </w:rPr>
        <w:t> </w:t>
      </w:r>
      <w:r w:rsidRPr="004D1BB3">
        <w:rPr>
          <w:rFonts w:ascii="Arial" w:eastAsia="Times New Roman" w:hAnsi="Arial" w:cs="Arial"/>
          <w:b/>
          <w:bCs/>
          <w:color w:val="666666"/>
          <w:kern w:val="0"/>
          <w:sz w:val="24"/>
          <w:szCs w:val="24"/>
          <w:lang w:val="pt-PT" w:eastAsia="es-UY"/>
          <w14:ligatures w14:val="none"/>
        </w:rPr>
        <w:t>Antônio Branco</w:t>
      </w:r>
      <w:r w:rsidRPr="004D1BB3">
        <w:rPr>
          <w:rFonts w:ascii="Arial" w:eastAsia="Times New Roman" w:hAnsi="Arial" w:cs="Arial"/>
          <w:color w:val="666666"/>
          <w:kern w:val="0"/>
          <w:sz w:val="24"/>
          <w:szCs w:val="24"/>
          <w:lang w:val="pt-PT" w:eastAsia="es-UY"/>
          <w14:ligatures w14:val="none"/>
        </w:rPr>
        <w:t> e </w:t>
      </w:r>
      <w:r w:rsidRPr="004D1BB3">
        <w:rPr>
          <w:rFonts w:ascii="Arial" w:eastAsia="Times New Roman" w:hAnsi="Arial" w:cs="Arial"/>
          <w:i/>
          <w:iCs/>
          <w:color w:val="666666"/>
          <w:kern w:val="0"/>
          <w:sz w:val="24"/>
          <w:szCs w:val="24"/>
          <w:lang w:val="pt-PT" w:eastAsia="es-UY"/>
          <w14:ligatures w14:val="none"/>
        </w:rPr>
        <w:t>xe jary’í</w:t>
      </w:r>
      <w:r w:rsidRPr="004D1BB3">
        <w:rPr>
          <w:rFonts w:ascii="Arial" w:eastAsia="Times New Roman" w:hAnsi="Arial" w:cs="Arial"/>
          <w:color w:val="666666"/>
          <w:kern w:val="0"/>
          <w:sz w:val="24"/>
          <w:szCs w:val="24"/>
          <w:lang w:val="pt-PT" w:eastAsia="es-UY"/>
          <w14:ligatures w14:val="none"/>
        </w:rPr>
        <w:t> </w:t>
      </w:r>
      <w:r w:rsidRPr="004D1BB3">
        <w:rPr>
          <w:rFonts w:ascii="Arial" w:eastAsia="Times New Roman" w:hAnsi="Arial" w:cs="Arial"/>
          <w:b/>
          <w:bCs/>
          <w:color w:val="666666"/>
          <w:kern w:val="0"/>
          <w:sz w:val="24"/>
          <w:szCs w:val="24"/>
          <w:lang w:val="pt-PT" w:eastAsia="es-UY"/>
          <w14:ligatures w14:val="none"/>
        </w:rPr>
        <w:t>Angelina</w:t>
      </w:r>
      <w:r w:rsidRPr="004D1BB3">
        <w:rPr>
          <w:rFonts w:ascii="Arial" w:eastAsia="Times New Roman" w:hAnsi="Arial" w:cs="Arial"/>
          <w:color w:val="666666"/>
          <w:kern w:val="0"/>
          <w:sz w:val="24"/>
          <w:szCs w:val="24"/>
          <w:lang w:val="pt-PT" w:eastAsia="es-UY"/>
          <w14:ligatures w14:val="none"/>
        </w:rPr>
        <w:t>. O mapa reconhecia a terra como indígena. Finalmente em 1985, em convênio com o governo </w:t>
      </w:r>
      <w:r w:rsidRPr="004D1BB3">
        <w:rPr>
          <w:rFonts w:ascii="Arial" w:eastAsia="Times New Roman" w:hAnsi="Arial" w:cs="Arial"/>
          <w:b/>
          <w:bCs/>
          <w:color w:val="666666"/>
          <w:kern w:val="0"/>
          <w:sz w:val="24"/>
          <w:szCs w:val="24"/>
          <w:lang w:val="pt-PT" w:eastAsia="es-UY"/>
          <w14:ligatures w14:val="none"/>
        </w:rPr>
        <w:t>Franco Montoro</w:t>
      </w:r>
      <w:r w:rsidRPr="004D1BB3">
        <w:rPr>
          <w:rFonts w:ascii="Arial" w:eastAsia="Times New Roman" w:hAnsi="Arial" w:cs="Arial"/>
          <w:color w:val="666666"/>
          <w:kern w:val="0"/>
          <w:sz w:val="24"/>
          <w:szCs w:val="24"/>
          <w:lang w:val="pt-PT" w:eastAsia="es-UY"/>
          <w14:ligatures w14:val="none"/>
        </w:rPr>
        <w:t> (SP), iniciava-se o procedimento para o reconhecimento e demarcação da terra.</w:t>
      </w:r>
    </w:p>
    <w:p w14:paraId="52021B86" w14:textId="35E6CD8E"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Pr>
          <w:rFonts w:ascii="Arial" w:eastAsia="Times New Roman" w:hAnsi="Arial" w:cs="Arial"/>
          <w:color w:val="666666"/>
          <w:kern w:val="0"/>
          <w:sz w:val="24"/>
          <w:szCs w:val="24"/>
          <w:lang w:val="pt-PT" w:eastAsia="es-UY"/>
          <w14:ligatures w14:val="none"/>
        </w:rPr>
        <w:t>9</w:t>
      </w:r>
    </w:p>
    <w:p w14:paraId="0725DE3F"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Como não lembrar da acolhida e o aprendizado com a família </w:t>
      </w:r>
      <w:r w:rsidRPr="004D1BB3">
        <w:rPr>
          <w:rFonts w:ascii="Arial" w:eastAsia="Times New Roman" w:hAnsi="Arial" w:cs="Arial"/>
          <w:b/>
          <w:bCs/>
          <w:color w:val="666666"/>
          <w:kern w:val="0"/>
          <w:sz w:val="24"/>
          <w:szCs w:val="24"/>
          <w:lang w:val="pt-PT" w:eastAsia="es-UY"/>
          <w14:ligatures w14:val="none"/>
        </w:rPr>
        <w:t>Guarani</w:t>
      </w:r>
      <w:r w:rsidRPr="004D1BB3">
        <w:rPr>
          <w:rFonts w:ascii="Arial" w:eastAsia="Times New Roman" w:hAnsi="Arial" w:cs="Arial"/>
          <w:color w:val="666666"/>
          <w:kern w:val="0"/>
          <w:sz w:val="24"/>
          <w:szCs w:val="24"/>
          <w:lang w:val="pt-PT" w:eastAsia="es-UY"/>
          <w14:ligatures w14:val="none"/>
        </w:rPr>
        <w:t> que nos adotou como netos? Nossos avós </w:t>
      </w:r>
      <w:r w:rsidRPr="004D1BB3">
        <w:rPr>
          <w:rFonts w:ascii="Arial" w:eastAsia="Times New Roman" w:hAnsi="Arial" w:cs="Arial"/>
          <w:b/>
          <w:bCs/>
          <w:color w:val="666666"/>
          <w:kern w:val="0"/>
          <w:sz w:val="24"/>
          <w:szCs w:val="24"/>
          <w:lang w:val="pt-PT" w:eastAsia="es-UY"/>
          <w14:ligatures w14:val="none"/>
        </w:rPr>
        <w:t>Guarani</w:t>
      </w:r>
      <w:r w:rsidRPr="004D1BB3">
        <w:rPr>
          <w:rFonts w:ascii="Arial" w:eastAsia="Times New Roman" w:hAnsi="Arial" w:cs="Arial"/>
          <w:color w:val="666666"/>
          <w:kern w:val="0"/>
          <w:sz w:val="24"/>
          <w:szCs w:val="24"/>
          <w:lang w:val="pt-PT" w:eastAsia="es-UY"/>
          <w14:ligatures w14:val="none"/>
        </w:rPr>
        <w:t>, na aldeia dos</w:t>
      </w:r>
      <w:r w:rsidRPr="004D1BB3">
        <w:rPr>
          <w:rFonts w:ascii="Arial" w:eastAsia="Times New Roman" w:hAnsi="Arial" w:cs="Arial"/>
          <w:b/>
          <w:bCs/>
          <w:color w:val="666666"/>
          <w:kern w:val="0"/>
          <w:sz w:val="24"/>
          <w:szCs w:val="24"/>
          <w:lang w:val="pt-PT" w:eastAsia="es-UY"/>
          <w14:ligatures w14:val="none"/>
        </w:rPr>
        <w:t> Itatins</w:t>
      </w:r>
      <w:r w:rsidRPr="004D1BB3">
        <w:rPr>
          <w:rFonts w:ascii="Arial" w:eastAsia="Times New Roman" w:hAnsi="Arial" w:cs="Arial"/>
          <w:color w:val="666666"/>
          <w:kern w:val="0"/>
          <w:sz w:val="24"/>
          <w:szCs w:val="24"/>
          <w:lang w:val="pt-PT" w:eastAsia="es-UY"/>
          <w14:ligatures w14:val="none"/>
        </w:rPr>
        <w:t>, Cabeceira do Rio do Azeite, no</w:t>
      </w:r>
      <w:r w:rsidRPr="004D1BB3">
        <w:rPr>
          <w:rFonts w:ascii="Arial" w:eastAsia="Times New Roman" w:hAnsi="Arial" w:cs="Arial"/>
          <w:b/>
          <w:bCs/>
          <w:color w:val="666666"/>
          <w:kern w:val="0"/>
          <w:sz w:val="24"/>
          <w:szCs w:val="24"/>
          <w:lang w:val="pt-PT" w:eastAsia="es-UY"/>
          <w14:ligatures w14:val="none"/>
        </w:rPr>
        <w:t> Vale do Ribeira</w:t>
      </w:r>
      <w:r w:rsidRPr="004D1BB3">
        <w:rPr>
          <w:rFonts w:ascii="Arial" w:eastAsia="Times New Roman" w:hAnsi="Arial" w:cs="Arial"/>
          <w:color w:val="666666"/>
          <w:kern w:val="0"/>
          <w:sz w:val="24"/>
          <w:szCs w:val="24"/>
          <w:lang w:val="pt-PT" w:eastAsia="es-UY"/>
          <w14:ligatures w14:val="none"/>
        </w:rPr>
        <w:t xml:space="preserve">, em São Paulo. Nossos filhos brincavam com </w:t>
      </w:r>
      <w:r w:rsidRPr="004D1BB3">
        <w:rPr>
          <w:rFonts w:ascii="Arial" w:eastAsia="Times New Roman" w:hAnsi="Arial" w:cs="Arial"/>
          <w:color w:val="666666"/>
          <w:kern w:val="0"/>
          <w:sz w:val="24"/>
          <w:szCs w:val="24"/>
          <w:lang w:val="pt-PT" w:eastAsia="es-UY"/>
          <w14:ligatures w14:val="none"/>
        </w:rPr>
        <w:lastRenderedPageBreak/>
        <w:t>as crianças </w:t>
      </w:r>
      <w:r w:rsidRPr="004D1BB3">
        <w:rPr>
          <w:rFonts w:ascii="Arial" w:eastAsia="Times New Roman" w:hAnsi="Arial" w:cs="Arial"/>
          <w:b/>
          <w:bCs/>
          <w:color w:val="666666"/>
          <w:kern w:val="0"/>
          <w:sz w:val="24"/>
          <w:szCs w:val="24"/>
          <w:lang w:val="pt-PT" w:eastAsia="es-UY"/>
          <w14:ligatures w14:val="none"/>
        </w:rPr>
        <w:t>Guarani </w:t>
      </w:r>
      <w:r w:rsidRPr="004D1BB3">
        <w:rPr>
          <w:rFonts w:ascii="Arial" w:eastAsia="Times New Roman" w:hAnsi="Arial" w:cs="Arial"/>
          <w:color w:val="666666"/>
          <w:kern w:val="0"/>
          <w:sz w:val="24"/>
          <w:szCs w:val="24"/>
          <w:lang w:val="pt-PT" w:eastAsia="es-UY"/>
          <w14:ligatures w14:val="none"/>
        </w:rPr>
        <w:t>e, mesmo não falando a mesma língua, a comunicação entre elas fluía. O banho nas águas dos riachos, as brincadeiras se aquecendo ao redor do fogo de chão, nas noites frias de inverno, no alto da </w:t>
      </w:r>
      <w:r w:rsidRPr="004D1BB3">
        <w:rPr>
          <w:rFonts w:ascii="Arial" w:eastAsia="Times New Roman" w:hAnsi="Arial" w:cs="Arial"/>
          <w:b/>
          <w:bCs/>
          <w:color w:val="666666"/>
          <w:kern w:val="0"/>
          <w:sz w:val="24"/>
          <w:szCs w:val="24"/>
          <w:lang w:val="pt-PT" w:eastAsia="es-UY"/>
          <w14:ligatures w14:val="none"/>
        </w:rPr>
        <w:t>Serra dos Itatins</w:t>
      </w:r>
      <w:r w:rsidRPr="004D1BB3">
        <w:rPr>
          <w:rFonts w:ascii="Arial" w:eastAsia="Times New Roman" w:hAnsi="Arial" w:cs="Arial"/>
          <w:color w:val="666666"/>
          <w:kern w:val="0"/>
          <w:sz w:val="24"/>
          <w:szCs w:val="24"/>
          <w:lang w:val="pt-PT" w:eastAsia="es-UY"/>
          <w14:ligatures w14:val="none"/>
        </w:rPr>
        <w:t>... A emoção e a transcendência na participação dos rituais religiosos, na </w:t>
      </w:r>
      <w:r w:rsidRPr="004D1BB3">
        <w:rPr>
          <w:rFonts w:ascii="Arial" w:eastAsia="Times New Roman" w:hAnsi="Arial" w:cs="Arial"/>
          <w:i/>
          <w:iCs/>
          <w:color w:val="666666"/>
          <w:kern w:val="0"/>
          <w:sz w:val="24"/>
          <w:szCs w:val="24"/>
          <w:lang w:val="pt-PT" w:eastAsia="es-UY"/>
          <w14:ligatures w14:val="none"/>
        </w:rPr>
        <w:t>Opy</w:t>
      </w:r>
      <w:r w:rsidRPr="004D1BB3">
        <w:rPr>
          <w:rFonts w:ascii="Arial" w:eastAsia="Times New Roman" w:hAnsi="Arial" w:cs="Arial"/>
          <w:color w:val="666666"/>
          <w:kern w:val="0"/>
          <w:sz w:val="24"/>
          <w:szCs w:val="24"/>
          <w:lang w:val="pt-PT" w:eastAsia="es-UY"/>
          <w14:ligatures w14:val="none"/>
        </w:rPr>
        <w:t> (casa de oração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"https://www.ihu.unisinos.br/entrevistas/32908-os-guarani-o-continuo-caminhar-de-um-povo-entrevista-especial-com-roberto-antonio-liebgott-e-iara-tatiana-bonin"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Guarani</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w:t>
      </w:r>
    </w:p>
    <w:p w14:paraId="30020FE7"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52CBBBFA" w14:textId="5A28E2AA" w:rsidR="004D1BB3" w:rsidRPr="004D1BB3" w:rsidRDefault="004D1BB3" w:rsidP="004D1BB3">
      <w:pPr>
        <w:spacing w:after="0" w:line="240" w:lineRule="auto"/>
        <w:jc w:val="both"/>
        <w:rPr>
          <w:rFonts w:ascii="Times New Roman" w:eastAsia="Times New Roman" w:hAnsi="Times New Roman" w:cs="Times New Roman"/>
          <w:kern w:val="0"/>
          <w:sz w:val="24"/>
          <w:szCs w:val="24"/>
          <w:lang w:eastAsia="es-UY"/>
          <w14:ligatures w14:val="none"/>
        </w:rPr>
      </w:pPr>
      <w:r>
        <w:rPr>
          <w:rFonts w:ascii="Times New Roman" w:eastAsia="Times New Roman" w:hAnsi="Times New Roman" w:cs="Times New Roman"/>
          <w:noProof/>
          <w:kern w:val="0"/>
          <w:sz w:val="24"/>
          <w:szCs w:val="24"/>
          <w:lang w:eastAsia="es-UY"/>
          <w14:ligatures w14:val="none"/>
        </w:rPr>
        <w:t>9</w:t>
      </w:r>
      <w:r w:rsidRPr="004D1BB3">
        <w:rPr>
          <w:rFonts w:ascii="Times New Roman" w:eastAsia="Times New Roman" w:hAnsi="Times New Roman" w:cs="Times New Roman"/>
          <w:noProof/>
          <w:kern w:val="0"/>
          <w:sz w:val="24"/>
          <w:szCs w:val="24"/>
          <w:lang w:eastAsia="es-UY"/>
          <w14:ligatures w14:val="none"/>
        </w:rPr>
        <w:drawing>
          <wp:inline distT="0" distB="0" distL="0" distR="0" wp14:anchorId="27C2EFA2" wp14:editId="62F63148">
            <wp:extent cx="4962525" cy="6616700"/>
            <wp:effectExtent l="0" t="0" r="9525" b="0"/>
            <wp:docPr id="3" name="Imagen 2" descr="Un grupo de personas posando junto a un niñ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Un grupo de personas posando junto a un niñ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4021" cy="6618695"/>
                    </a:xfrm>
                    <a:prstGeom prst="rect">
                      <a:avLst/>
                    </a:prstGeom>
                    <a:noFill/>
                    <a:ln>
                      <a:noFill/>
                    </a:ln>
                  </pic:spPr>
                </pic:pic>
              </a:graphicData>
            </a:graphic>
          </wp:inline>
        </w:drawing>
      </w:r>
    </w:p>
    <w:p w14:paraId="6CF73C49"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Jussara Rezende com os Kaingang de Chapecó - SC</w:t>
      </w:r>
      <w:r w:rsidRPr="004D1BB3">
        <w:rPr>
          <w:rFonts w:ascii="Arial" w:eastAsia="Times New Roman" w:hAnsi="Arial" w:cs="Arial"/>
          <w:color w:val="666666"/>
          <w:kern w:val="0"/>
          <w:sz w:val="24"/>
          <w:szCs w:val="24"/>
          <w:lang w:val="pt-PT" w:eastAsia="es-UY"/>
          <w14:ligatures w14:val="none"/>
        </w:rPr>
        <w:t> (Foto: Arquivo Pessoal)</w:t>
      </w:r>
    </w:p>
    <w:p w14:paraId="63D0ADE2" w14:textId="77777777" w:rsidR="004D1BB3" w:rsidRPr="004D1BB3" w:rsidRDefault="004D1BB3" w:rsidP="004D1BB3">
      <w:pPr>
        <w:spacing w:after="0" w:line="240" w:lineRule="auto"/>
        <w:jc w:val="both"/>
        <w:rPr>
          <w:rFonts w:ascii="Times New Roman" w:eastAsia="Times New Roman" w:hAnsi="Times New Roman" w:cs="Times New Roman"/>
          <w:kern w:val="0"/>
          <w:sz w:val="24"/>
          <w:szCs w:val="24"/>
          <w:lang w:val="pt-PT" w:eastAsia="es-UY"/>
          <w14:ligatures w14:val="none"/>
        </w:rPr>
      </w:pPr>
      <w:r w:rsidRPr="004D1BB3">
        <w:rPr>
          <w:rFonts w:ascii="Times New Roman" w:eastAsia="Times New Roman" w:hAnsi="Times New Roman" w:cs="Times New Roman"/>
          <w:kern w:val="0"/>
          <w:sz w:val="24"/>
          <w:szCs w:val="24"/>
          <w:lang w:val="pt-PT" w:eastAsia="es-UY"/>
          <w14:ligatures w14:val="none"/>
        </w:rPr>
        <w:t> </w:t>
      </w:r>
    </w:p>
    <w:p w14:paraId="57ABB08F"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Outro ponto marcante foi o trabalho junto aos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"https://www.ihu.unisinos.br/categorias/628670-liderancas-ava-guarani-no-oeste-do-parana-denunciam-genocidio-a-onu"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Guarani do Oco’í Jacutinga, no oeste do PR, atingidos pela Itaipu</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xml:space="preserve">. Vi o pavor nos seus olhares, por não entenderem o que estava prestes a acontecer. O dilúvio em suas terras pelas águas da hidroelétrica binacional e a falta de comida. As noites que capangas (a </w:t>
      </w:r>
      <w:r w:rsidRPr="004D1BB3">
        <w:rPr>
          <w:rFonts w:ascii="Arial" w:eastAsia="Times New Roman" w:hAnsi="Arial" w:cs="Arial"/>
          <w:color w:val="666666"/>
          <w:kern w:val="0"/>
          <w:sz w:val="24"/>
          <w:szCs w:val="24"/>
          <w:lang w:val="pt-PT" w:eastAsia="es-UY"/>
          <w14:ligatures w14:val="none"/>
        </w:rPr>
        <w:lastRenderedPageBreak/>
        <w:t>mando de quem?) chegavam atirando e interrompendo os rituais </w:t>
      </w:r>
      <w:r w:rsidRPr="004D1BB3">
        <w:rPr>
          <w:rFonts w:ascii="Arial" w:eastAsia="Times New Roman" w:hAnsi="Arial" w:cs="Arial"/>
          <w:b/>
          <w:bCs/>
          <w:color w:val="666666"/>
          <w:kern w:val="0"/>
          <w:sz w:val="24"/>
          <w:szCs w:val="24"/>
          <w:lang w:val="pt-PT" w:eastAsia="es-UY"/>
          <w14:ligatures w14:val="none"/>
        </w:rPr>
        <w:t>Guarani</w:t>
      </w:r>
      <w:r w:rsidRPr="004D1BB3">
        <w:rPr>
          <w:rFonts w:ascii="Arial" w:eastAsia="Times New Roman" w:hAnsi="Arial" w:cs="Arial"/>
          <w:color w:val="666666"/>
          <w:kern w:val="0"/>
          <w:sz w:val="24"/>
          <w:szCs w:val="24"/>
          <w:lang w:val="pt-PT" w:eastAsia="es-UY"/>
          <w14:ligatures w14:val="none"/>
        </w:rPr>
        <w:t>. A articulação foi viabilizada por meio de gravações em fitas cassetes e visitas dos </w:t>
      </w:r>
      <w:r w:rsidRPr="004D1BB3">
        <w:rPr>
          <w:rFonts w:ascii="Arial" w:eastAsia="Times New Roman" w:hAnsi="Arial" w:cs="Arial"/>
          <w:b/>
          <w:bCs/>
          <w:color w:val="666666"/>
          <w:kern w:val="0"/>
          <w:sz w:val="24"/>
          <w:szCs w:val="24"/>
          <w:lang w:val="pt-PT" w:eastAsia="es-UY"/>
          <w14:ligatures w14:val="none"/>
        </w:rPr>
        <w:t>Guarani</w:t>
      </w:r>
      <w:r w:rsidRPr="004D1BB3">
        <w:rPr>
          <w:rFonts w:ascii="Arial" w:eastAsia="Times New Roman" w:hAnsi="Arial" w:cs="Arial"/>
          <w:color w:val="666666"/>
          <w:kern w:val="0"/>
          <w:sz w:val="24"/>
          <w:szCs w:val="24"/>
          <w:lang w:val="pt-PT" w:eastAsia="es-UY"/>
          <w14:ligatures w14:val="none"/>
        </w:rPr>
        <w:t>, nossos avós de </w:t>
      </w:r>
      <w:r w:rsidRPr="004D1BB3">
        <w:rPr>
          <w:rFonts w:ascii="Arial" w:eastAsia="Times New Roman" w:hAnsi="Arial" w:cs="Arial"/>
          <w:b/>
          <w:bCs/>
          <w:color w:val="666666"/>
          <w:kern w:val="0"/>
          <w:sz w:val="24"/>
          <w:szCs w:val="24"/>
          <w:lang w:val="pt-PT" w:eastAsia="es-UY"/>
          <w14:ligatures w14:val="none"/>
        </w:rPr>
        <w:t>Itariri-SP</w:t>
      </w:r>
      <w:r w:rsidRPr="004D1BB3">
        <w:rPr>
          <w:rFonts w:ascii="Arial" w:eastAsia="Times New Roman" w:hAnsi="Arial" w:cs="Arial"/>
          <w:color w:val="666666"/>
          <w:kern w:val="0"/>
          <w:sz w:val="24"/>
          <w:szCs w:val="24"/>
          <w:lang w:val="pt-PT" w:eastAsia="es-UY"/>
          <w14:ligatures w14:val="none"/>
        </w:rPr>
        <w:t> e outros do MS (inclusive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"https://www.ihu.unisinos.br/categorias/634361-evento-faz-memoria-dos-40-anos-do-assassinato-de-marcal-de-souza-tupa-i"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Marçal Tupã’í</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assassinado em 1983).</w:t>
      </w:r>
    </w:p>
    <w:p w14:paraId="7E993D13"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70A148A5"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Está vivo na memória o dia em que os</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"https://www.ihu.unisinos.br/categorias/613990-a-crise-dos-indigenas-ava-guarani-desterrados-por-itaipu"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 Guarani foram transferidos pela Itaipu e pela Funai</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A aldeia toda em chama com as casas dos </w:t>
      </w:r>
      <w:r w:rsidRPr="004D1BB3">
        <w:rPr>
          <w:rFonts w:ascii="Arial" w:eastAsia="Times New Roman" w:hAnsi="Arial" w:cs="Arial"/>
          <w:b/>
          <w:bCs/>
          <w:color w:val="666666"/>
          <w:kern w:val="0"/>
          <w:sz w:val="24"/>
          <w:szCs w:val="24"/>
          <w:lang w:val="pt-PT" w:eastAsia="es-UY"/>
          <w14:ligatures w14:val="none"/>
        </w:rPr>
        <w:t>Guarani</w:t>
      </w:r>
      <w:r w:rsidRPr="004D1BB3">
        <w:rPr>
          <w:rFonts w:ascii="Arial" w:eastAsia="Times New Roman" w:hAnsi="Arial" w:cs="Arial"/>
          <w:color w:val="666666"/>
          <w:kern w:val="0"/>
          <w:sz w:val="24"/>
          <w:szCs w:val="24"/>
          <w:lang w:val="pt-PT" w:eastAsia="es-UY"/>
          <w14:ligatures w14:val="none"/>
        </w:rPr>
        <w:t> incendiadas pelos funcionários da empresa. Jamais me esquecerei o convite que nos fizeram para morar com eles, após a transferência para outra terra em 1982. Queriam que com eles estivéssemos para poderem estudar e conhecer seus direitos. Entretanto, não foi possível viabilizar tal vontade. Lembro e agradeço por ainda ser lembrada por aqueles, hoje anciãos, que estiveram na frente da luta ou das jovens lideranças de hoje, na época crianças que brincavam com meus filhos. São muitas lembranças e emoções...</w:t>
      </w:r>
    </w:p>
    <w:p w14:paraId="542C2586"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766CD4F4" w14:textId="77777777" w:rsidR="004D1BB3" w:rsidRPr="004D1BB3" w:rsidRDefault="004D1BB3" w:rsidP="004D1BB3">
      <w:pPr>
        <w:spacing w:after="0" w:line="240" w:lineRule="auto"/>
        <w:jc w:val="both"/>
        <w:rPr>
          <w:rFonts w:ascii="Arial" w:eastAsia="Times New Roman" w:hAnsi="Arial" w:cs="Arial"/>
          <w:color w:val="BF4E14" w:themeColor="accent2" w:themeShade="BF"/>
          <w:kern w:val="0"/>
          <w:sz w:val="24"/>
          <w:szCs w:val="24"/>
          <w:lang w:val="pt-PT" w:eastAsia="es-UY"/>
          <w14:ligatures w14:val="none"/>
        </w:rPr>
      </w:pPr>
      <w:r w:rsidRPr="004D1BB3">
        <w:rPr>
          <w:rFonts w:ascii="Arial" w:eastAsia="Times New Roman" w:hAnsi="Arial" w:cs="Arial"/>
          <w:b/>
          <w:bCs/>
          <w:color w:val="BF4E14" w:themeColor="accent2" w:themeShade="BF"/>
          <w:kern w:val="0"/>
          <w:sz w:val="24"/>
          <w:szCs w:val="24"/>
          <w:lang w:val="pt-PT" w:eastAsia="es-UY"/>
          <w14:ligatures w14:val="none"/>
        </w:rPr>
        <w:t>IHU – Como se deram as violações aos direitos dos Povos Indígenas durante a ditadura civil-militar? Quais os casos mais significativos ou que lhe envolveram pessoalmente?</w:t>
      </w:r>
    </w:p>
    <w:p w14:paraId="48328DF3"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Egydio Schwade – </w:t>
      </w:r>
      <w:r w:rsidRPr="004D1BB3">
        <w:rPr>
          <w:rFonts w:ascii="Arial" w:eastAsia="Times New Roman" w:hAnsi="Arial" w:cs="Arial"/>
          <w:b/>
          <w:bCs/>
          <w:color w:val="666666"/>
          <w:kern w:val="0"/>
          <w:sz w:val="24"/>
          <w:szCs w:val="24"/>
          <w:lang w:eastAsia="es-UY"/>
          <w14:ligatures w14:val="none"/>
        </w:rPr>
        <w:fldChar w:fldCharType="begin"/>
      </w:r>
      <w:r w:rsidRPr="004D1BB3">
        <w:rPr>
          <w:rFonts w:ascii="Arial" w:eastAsia="Times New Roman" w:hAnsi="Arial" w:cs="Arial"/>
          <w:b/>
          <w:bCs/>
          <w:color w:val="666666"/>
          <w:kern w:val="0"/>
          <w:sz w:val="24"/>
          <w:szCs w:val="24"/>
          <w:lang w:val="pt-PT" w:eastAsia="es-UY"/>
          <w14:ligatures w14:val="none"/>
        </w:rPr>
        <w:instrText>HYPERLINK "https://www.ihu.unisinos.br/categorias/159-entrevistas/595855-contradicao-entre-direitos-dos-povos-e-desenvolvimento-nacional-e-falsa-entrevista-especial-com-carlos-frederico-mares-de-souza-filho" \t "_blank"</w:instrText>
      </w:r>
      <w:r w:rsidRPr="004D1BB3">
        <w:rPr>
          <w:rFonts w:ascii="Arial" w:eastAsia="Times New Roman" w:hAnsi="Arial" w:cs="Arial"/>
          <w:b/>
          <w:bCs/>
          <w:color w:val="666666"/>
          <w:kern w:val="0"/>
          <w:sz w:val="24"/>
          <w:szCs w:val="24"/>
          <w:lang w:eastAsia="es-UY"/>
          <w14:ligatures w14:val="none"/>
        </w:rPr>
      </w:r>
      <w:r w:rsidRPr="004D1BB3">
        <w:rPr>
          <w:rFonts w:ascii="Arial" w:eastAsia="Times New Roman" w:hAnsi="Arial" w:cs="Arial"/>
          <w:b/>
          <w:bCs/>
          <w:color w:val="666666"/>
          <w:kern w:val="0"/>
          <w:sz w:val="24"/>
          <w:szCs w:val="24"/>
          <w:lang w:eastAsia="es-UY"/>
          <w14:ligatures w14:val="none"/>
        </w:rPr>
        <w:fldChar w:fldCharType="separate"/>
      </w:r>
      <w:r w:rsidRPr="004D1BB3">
        <w:rPr>
          <w:rFonts w:ascii="Arial" w:eastAsia="Times New Roman" w:hAnsi="Arial" w:cs="Arial"/>
          <w:b/>
          <w:bCs/>
          <w:color w:val="FC6B01"/>
          <w:kern w:val="0"/>
          <w:sz w:val="24"/>
          <w:szCs w:val="24"/>
          <w:u w:val="single"/>
          <w:lang w:val="pt-PT" w:eastAsia="es-UY"/>
          <w14:ligatures w14:val="none"/>
        </w:rPr>
        <w:t>As principais violações da ditadura contra os indígenas foram construções de rodovias, hidrelétricas e a colonização sobre seus territórios, como nunca visto na história do Brasil</w:t>
      </w:r>
      <w:r w:rsidRPr="004D1BB3">
        <w:rPr>
          <w:rFonts w:ascii="Arial" w:eastAsia="Times New Roman" w:hAnsi="Arial" w:cs="Arial"/>
          <w:b/>
          <w:bCs/>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Isso sem pudor, sem garantia e até mesmo à revelia das leis elaboradas e aprovadas pela própria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"https://www.ihu.unisinos.br/637776-ditadura-agravou-segregacao-ao-tratar-indigenas-como-inimigos"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ditadura</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w:t>
      </w:r>
    </w:p>
    <w:p w14:paraId="2114F21F"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567C801D"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Vi isto acontecer no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"https://www.ihu.unisinos.br/categorias/188-noticias-2018/580847-indigenas-no-rio-grande-do-sul-entre-a-esperanca-e-a-miseria"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Rio Grande do Sul</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com o esbulho das áreas indígenas e em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"https://ihu.unisinos.br/categorias/638071-grandes-projetos-da-ditadura-para-a-amazonia-nao-melhoraram-condicoes-de-vida-da-populacao"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toda a Amazônia</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com a instalação de fazendas e mineradoras em áreas indígenas por todos os estados da região. O que como secretário-executivo do </w:t>
      </w:r>
      <w:r w:rsidRPr="004D1BB3">
        <w:rPr>
          <w:rFonts w:ascii="Arial" w:eastAsia="Times New Roman" w:hAnsi="Arial" w:cs="Arial"/>
          <w:b/>
          <w:bCs/>
          <w:color w:val="666666"/>
          <w:kern w:val="0"/>
          <w:sz w:val="24"/>
          <w:szCs w:val="24"/>
          <w:lang w:val="pt-PT" w:eastAsia="es-UY"/>
          <w14:ligatures w14:val="none"/>
        </w:rPr>
        <w:t>Cimi</w:t>
      </w:r>
      <w:r w:rsidRPr="004D1BB3">
        <w:rPr>
          <w:rFonts w:ascii="Arial" w:eastAsia="Times New Roman" w:hAnsi="Arial" w:cs="Arial"/>
          <w:color w:val="666666"/>
          <w:kern w:val="0"/>
          <w:sz w:val="24"/>
          <w:szCs w:val="24"/>
          <w:lang w:val="pt-PT" w:eastAsia="es-UY"/>
          <w14:ligatures w14:val="none"/>
        </w:rPr>
        <w:t>, junto companheiros como o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"https://www.ihu.unisinos.br/noticias/541209-iasi-missionario-radical-e-profeta"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Pe. Antonio Iasi,</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denunciamos e fomos reprimidos de diversas formas. Vi e denunciei a construção da </w:t>
      </w:r>
      <w:r w:rsidRPr="004D1BB3">
        <w:rPr>
          <w:rFonts w:ascii="Arial" w:eastAsia="Times New Roman" w:hAnsi="Arial" w:cs="Arial"/>
          <w:b/>
          <w:bCs/>
          <w:color w:val="666666"/>
          <w:kern w:val="0"/>
          <w:sz w:val="24"/>
          <w:szCs w:val="24"/>
          <w:lang w:val="pt-PT" w:eastAsia="es-UY"/>
          <w14:ligatures w14:val="none"/>
        </w:rPr>
        <w:t>Usina Hidroelétrica de Itaparica</w:t>
      </w:r>
      <w:r w:rsidRPr="004D1BB3">
        <w:rPr>
          <w:rFonts w:ascii="Arial" w:eastAsia="Times New Roman" w:hAnsi="Arial" w:cs="Arial"/>
          <w:color w:val="666666"/>
          <w:kern w:val="0"/>
          <w:sz w:val="24"/>
          <w:szCs w:val="24"/>
          <w:lang w:val="pt-PT" w:eastAsia="es-UY"/>
          <w14:ligatures w14:val="none"/>
        </w:rPr>
        <w:t>, no rio São Francisco que atingiu o último chão dos indígenas </w:t>
      </w:r>
      <w:r w:rsidRPr="004D1BB3">
        <w:rPr>
          <w:rFonts w:ascii="Arial" w:eastAsia="Times New Roman" w:hAnsi="Arial" w:cs="Arial"/>
          <w:b/>
          <w:bCs/>
          <w:color w:val="666666"/>
          <w:kern w:val="0"/>
          <w:sz w:val="24"/>
          <w:szCs w:val="24"/>
          <w:lang w:val="pt-PT" w:eastAsia="es-UY"/>
          <w14:ligatures w14:val="none"/>
        </w:rPr>
        <w:t>Tuxá</w:t>
      </w:r>
      <w:r w:rsidRPr="004D1BB3">
        <w:rPr>
          <w:rFonts w:ascii="Arial" w:eastAsia="Times New Roman" w:hAnsi="Arial" w:cs="Arial"/>
          <w:color w:val="666666"/>
          <w:kern w:val="0"/>
          <w:sz w:val="24"/>
          <w:szCs w:val="24"/>
          <w:lang w:val="pt-PT" w:eastAsia="es-UY"/>
          <w14:ligatures w14:val="none"/>
        </w:rPr>
        <w:t> e </w:t>
      </w:r>
      <w:r w:rsidRPr="004D1BB3">
        <w:rPr>
          <w:rFonts w:ascii="Arial" w:eastAsia="Times New Roman" w:hAnsi="Arial" w:cs="Arial"/>
          <w:b/>
          <w:bCs/>
          <w:color w:val="666666"/>
          <w:kern w:val="0"/>
          <w:sz w:val="24"/>
          <w:szCs w:val="24"/>
          <w:lang w:val="pt-PT" w:eastAsia="es-UY"/>
          <w14:ligatures w14:val="none"/>
        </w:rPr>
        <w:t>Truká</w:t>
      </w:r>
      <w:r w:rsidRPr="004D1BB3">
        <w:rPr>
          <w:rFonts w:ascii="Arial" w:eastAsia="Times New Roman" w:hAnsi="Arial" w:cs="Arial"/>
          <w:color w:val="666666"/>
          <w:kern w:val="0"/>
          <w:sz w:val="24"/>
          <w:szCs w:val="24"/>
          <w:lang w:val="pt-PT" w:eastAsia="es-UY"/>
          <w14:ligatures w14:val="none"/>
        </w:rPr>
        <w:t>, a </w:t>
      </w:r>
      <w:r w:rsidRPr="004D1BB3">
        <w:rPr>
          <w:rFonts w:ascii="Arial" w:eastAsia="Times New Roman" w:hAnsi="Arial" w:cs="Arial"/>
          <w:b/>
          <w:bCs/>
          <w:color w:val="666666"/>
          <w:kern w:val="0"/>
          <w:sz w:val="24"/>
          <w:szCs w:val="24"/>
          <w:lang w:val="pt-PT" w:eastAsia="es-UY"/>
          <w14:ligatures w14:val="none"/>
        </w:rPr>
        <w:t>UH de Cararaô</w:t>
      </w:r>
      <w:r w:rsidRPr="004D1BB3">
        <w:rPr>
          <w:rFonts w:ascii="Arial" w:eastAsia="Times New Roman" w:hAnsi="Arial" w:cs="Arial"/>
          <w:color w:val="666666"/>
          <w:kern w:val="0"/>
          <w:sz w:val="24"/>
          <w:szCs w:val="24"/>
          <w:lang w:val="pt-PT" w:eastAsia="es-UY"/>
          <w14:ligatures w14:val="none"/>
        </w:rPr>
        <w:t>, retomada mais recentemente como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"https://www.ihu.unisinos.br/publicacoes/78-noticias/627113-belo-monte-uma-oportunidade-para-lula-e-para-o-pt-artigo-de-eliane-brum"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UH de Belo Monte</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A</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"https://www.ihu.unisinos.br/categorias/620309-os-povos-indigenas-e-a-igreja-de-roraima-uma-caminhada-de-resistencia-e-libertacao"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 invasão das terras dos indígenas de Raposa Serra do Sol</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por fazendeiros com o apoio explícito da </w:t>
      </w:r>
      <w:r w:rsidRPr="004D1BB3">
        <w:rPr>
          <w:rFonts w:ascii="Arial" w:eastAsia="Times New Roman" w:hAnsi="Arial" w:cs="Arial"/>
          <w:b/>
          <w:bCs/>
          <w:color w:val="666666"/>
          <w:kern w:val="0"/>
          <w:sz w:val="24"/>
          <w:szCs w:val="24"/>
          <w:lang w:val="pt-PT" w:eastAsia="es-UY"/>
          <w14:ligatures w14:val="none"/>
        </w:rPr>
        <w:t>Funai</w:t>
      </w:r>
      <w:r w:rsidRPr="004D1BB3">
        <w:rPr>
          <w:rFonts w:ascii="Arial" w:eastAsia="Times New Roman" w:hAnsi="Arial" w:cs="Arial"/>
          <w:color w:val="666666"/>
          <w:kern w:val="0"/>
          <w:sz w:val="24"/>
          <w:szCs w:val="24"/>
          <w:lang w:val="pt-PT" w:eastAsia="es-UY"/>
          <w14:ligatures w14:val="none"/>
        </w:rPr>
        <w:t> e da Polícia Federal.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"https://www.ihu.unisinos.br/categorias/636950-garimpo-e-barbarie-uma-historia-de-genocidio-e-de-luta-dos-yanomami-artigo-de-gabriel-vilardi"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Crimes de genocídio</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foram cometidos contra vários povos indígenas, durante a construção das rodovias Cuiabá-Santarém, Transamazônica, Manaus-Caracaraí e Perimetral Norte.</w:t>
      </w:r>
    </w:p>
    <w:p w14:paraId="04D5597A"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014BB467"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Jussara Rezende –</w:t>
      </w:r>
      <w:r w:rsidRPr="004D1BB3">
        <w:rPr>
          <w:rFonts w:ascii="Arial" w:eastAsia="Times New Roman" w:hAnsi="Arial" w:cs="Arial"/>
          <w:color w:val="666666"/>
          <w:kern w:val="0"/>
          <w:sz w:val="24"/>
          <w:szCs w:val="24"/>
          <w:lang w:val="pt-PT" w:eastAsia="es-UY"/>
          <w14:ligatures w14:val="none"/>
        </w:rPr>
        <w:t> Penso que a principal política indigenista na ditadura civil-militar foi a</w:t>
      </w:r>
      <w:r w:rsidRPr="004D1BB3">
        <w:rPr>
          <w:rFonts w:ascii="Arial" w:eastAsia="Times New Roman" w:hAnsi="Arial" w:cs="Arial"/>
          <w:b/>
          <w:bCs/>
          <w:color w:val="666666"/>
          <w:kern w:val="0"/>
          <w:sz w:val="24"/>
          <w:szCs w:val="24"/>
          <w:lang w:val="pt-PT" w:eastAsia="es-UY"/>
          <w14:ligatures w14:val="none"/>
        </w:rPr>
        <w:t> política de integração dos indígenas</w:t>
      </w:r>
      <w:r w:rsidRPr="004D1BB3">
        <w:rPr>
          <w:rFonts w:ascii="Arial" w:eastAsia="Times New Roman" w:hAnsi="Arial" w:cs="Arial"/>
          <w:color w:val="666666"/>
          <w:kern w:val="0"/>
          <w:sz w:val="24"/>
          <w:szCs w:val="24"/>
          <w:lang w:val="pt-PT" w:eastAsia="es-UY"/>
          <w14:ligatures w14:val="none"/>
        </w:rPr>
        <w:t> à sociedade nacional. Escancarou-se a violação do direito dos povos aos seus territórios através do chamado </w:t>
      </w:r>
      <w:r w:rsidRPr="004D1BB3">
        <w:rPr>
          <w:rFonts w:ascii="Arial" w:eastAsia="Times New Roman" w:hAnsi="Arial" w:cs="Arial"/>
          <w:b/>
          <w:bCs/>
          <w:color w:val="666666"/>
          <w:kern w:val="0"/>
          <w:sz w:val="24"/>
          <w:szCs w:val="24"/>
          <w:lang w:val="pt-PT" w:eastAsia="es-UY"/>
          <w14:ligatures w14:val="none"/>
        </w:rPr>
        <w:t>Programa de Integração Nacional</w:t>
      </w:r>
      <w:r w:rsidRPr="004D1BB3">
        <w:rPr>
          <w:rFonts w:ascii="Arial" w:eastAsia="Times New Roman" w:hAnsi="Arial" w:cs="Arial"/>
          <w:color w:val="666666"/>
          <w:kern w:val="0"/>
          <w:sz w:val="24"/>
          <w:szCs w:val="24"/>
          <w:lang w:val="pt-PT" w:eastAsia="es-UY"/>
          <w14:ligatures w14:val="none"/>
        </w:rPr>
        <w:t> (</w:t>
      </w:r>
      <w:r w:rsidRPr="004D1BB3">
        <w:rPr>
          <w:rFonts w:ascii="Arial" w:eastAsia="Times New Roman" w:hAnsi="Arial" w:cs="Arial"/>
          <w:b/>
          <w:bCs/>
          <w:color w:val="666666"/>
          <w:kern w:val="0"/>
          <w:sz w:val="24"/>
          <w:szCs w:val="24"/>
          <w:lang w:val="pt-PT" w:eastAsia="es-UY"/>
          <w14:ligatures w14:val="none"/>
        </w:rPr>
        <w:t>PIN</w:t>
      </w:r>
      <w:r w:rsidRPr="004D1BB3">
        <w:rPr>
          <w:rFonts w:ascii="Arial" w:eastAsia="Times New Roman" w:hAnsi="Arial" w:cs="Arial"/>
          <w:color w:val="666666"/>
          <w:kern w:val="0"/>
          <w:sz w:val="24"/>
          <w:szCs w:val="24"/>
          <w:lang w:val="pt-PT" w:eastAsia="es-UY"/>
          <w14:ligatures w14:val="none"/>
        </w:rPr>
        <w:t>): abertura de estradas visando favorecer projetos agropecuários, exploração de minérios, geração de energia e o incentivo para instalações das fazendas. Não esqueço de uma foto de uma velha indígena, magérrima/cadavérica, esmolando na beira da estrada ao lado das máquinas. O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"https://www.ihu.unisinos.br/categorias/604388-brasil-o-pais-em-que-o-racismo-contra-indigenas-ainda-e-tolerado"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dito “progresso” segue matando e expulsando os povos até hoje</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w:t>
      </w:r>
    </w:p>
    <w:p w14:paraId="460B7B14"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50547B0E"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 xml:space="preserve">Terra habitada por indígenas era terra de ninguém. Espaços “vazios”. Indígenas não eram, e para muitos/as ainda não são, considerados gentes, muito menos povos. A partir desta ideologia fica quase natural matar para se apossar de suas </w:t>
      </w:r>
      <w:r w:rsidRPr="004D1BB3">
        <w:rPr>
          <w:rFonts w:ascii="Arial" w:eastAsia="Times New Roman" w:hAnsi="Arial" w:cs="Arial"/>
          <w:color w:val="666666"/>
          <w:kern w:val="0"/>
          <w:sz w:val="24"/>
          <w:szCs w:val="24"/>
          <w:lang w:val="pt-PT" w:eastAsia="es-UY"/>
          <w14:ligatures w14:val="none"/>
        </w:rPr>
        <w:lastRenderedPageBreak/>
        <w:t>terras.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"https://www.ihu.unisinos.br/categorias/629283-racismo-anti-indigena-e-a-nova-faceta-do-agrogolpe-o-pacto-narcisico-da-branquitude-aliada"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Parecem bicho! Não é que eu seja racista, mas, olhe, veja bem! Parecem bicho</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Isto eu ouvi de um senhor no oeste de SC ainda na década de 90, por ocasião da luta dos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"https://www.ihu.unisinos.br/550781-os-kaingang-povo-do-curumim-assassinado-em-eterna-fuga"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Kaingang </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pela recuperação de suas terras.</w:t>
      </w:r>
    </w:p>
    <w:p w14:paraId="5401A54C" w14:textId="77777777" w:rsidR="004D1BB3" w:rsidRPr="004D1BB3" w:rsidRDefault="004D1BB3" w:rsidP="004D1BB3">
      <w:pPr>
        <w:spacing w:before="521"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Outro direito violado era a liberdade de ir e vir dentro e fora dos seus territórios.</w:t>
      </w:r>
    </w:p>
    <w:p w14:paraId="5E2F386A" w14:textId="04FBB265" w:rsidR="004D1BB3" w:rsidRPr="004D1BB3" w:rsidRDefault="004D1BB3" w:rsidP="004D1BB3">
      <w:pPr>
        <w:spacing w:after="0" w:line="240" w:lineRule="auto"/>
        <w:jc w:val="both"/>
        <w:rPr>
          <w:rFonts w:ascii="Times New Roman" w:eastAsia="Times New Roman" w:hAnsi="Times New Roman" w:cs="Times New Roman"/>
          <w:kern w:val="0"/>
          <w:sz w:val="24"/>
          <w:szCs w:val="24"/>
          <w:lang w:eastAsia="es-UY"/>
          <w14:ligatures w14:val="none"/>
        </w:rPr>
      </w:pPr>
      <w:r>
        <w:rPr>
          <w:rFonts w:ascii="Times New Roman" w:eastAsia="Times New Roman" w:hAnsi="Times New Roman" w:cs="Times New Roman"/>
          <w:noProof/>
          <w:kern w:val="0"/>
          <w:sz w:val="24"/>
          <w:szCs w:val="24"/>
          <w:lang w:eastAsia="es-UY"/>
          <w14:ligatures w14:val="none"/>
        </w:rPr>
        <w:t>0</w:t>
      </w:r>
      <w:r w:rsidRPr="004D1BB3">
        <w:rPr>
          <w:rFonts w:ascii="Times New Roman" w:eastAsia="Times New Roman" w:hAnsi="Times New Roman" w:cs="Times New Roman"/>
          <w:noProof/>
          <w:kern w:val="0"/>
          <w:sz w:val="24"/>
          <w:szCs w:val="24"/>
          <w:lang w:eastAsia="es-UY"/>
          <w14:ligatures w14:val="none"/>
        </w:rPr>
        <w:drawing>
          <wp:inline distT="0" distB="0" distL="0" distR="0" wp14:anchorId="68F0F801" wp14:editId="25DC06C0">
            <wp:extent cx="4943475" cy="6591300"/>
            <wp:effectExtent l="0" t="0" r="9525" b="0"/>
            <wp:docPr id="4" name="Imagen 1" descr="Foto en blanco y negro de un grupo de personas junto a un autobú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Foto en blanco y negro de un grupo de personas junto a un autobús&#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4860" cy="6593147"/>
                    </a:xfrm>
                    <a:prstGeom prst="rect">
                      <a:avLst/>
                    </a:prstGeom>
                    <a:noFill/>
                    <a:ln>
                      <a:noFill/>
                    </a:ln>
                  </pic:spPr>
                </pic:pic>
              </a:graphicData>
            </a:graphic>
          </wp:inline>
        </w:drawing>
      </w:r>
    </w:p>
    <w:p w14:paraId="5494123F" w14:textId="77777777" w:rsidR="004D1BB3" w:rsidRPr="004D1BB3" w:rsidRDefault="004D1BB3" w:rsidP="004D1BB3">
      <w:pPr>
        <w:spacing w:after="0" w:line="240" w:lineRule="auto"/>
        <w:jc w:val="both"/>
        <w:rPr>
          <w:rFonts w:ascii="Times New Roman" w:eastAsia="Times New Roman" w:hAnsi="Times New Roman" w:cs="Times New Roman"/>
          <w:kern w:val="0"/>
          <w:sz w:val="24"/>
          <w:szCs w:val="24"/>
          <w:lang w:eastAsia="es-UY"/>
          <w14:ligatures w14:val="none"/>
        </w:rPr>
      </w:pPr>
      <w:r w:rsidRPr="004D1BB3">
        <w:rPr>
          <w:rFonts w:ascii="Times New Roman" w:eastAsia="Times New Roman" w:hAnsi="Times New Roman" w:cs="Times New Roman"/>
          <w:kern w:val="0"/>
          <w:sz w:val="24"/>
          <w:szCs w:val="24"/>
          <w:lang w:eastAsia="es-UY"/>
          <w14:ligatures w14:val="none"/>
        </w:rPr>
        <w:t> </w:t>
      </w:r>
    </w:p>
    <w:p w14:paraId="4F8CEFA0" w14:textId="77777777" w:rsidR="004D1BB3" w:rsidRPr="004D1BB3" w:rsidRDefault="004D1BB3" w:rsidP="004D1BB3">
      <w:pPr>
        <w:spacing w:after="0" w:line="240" w:lineRule="auto"/>
        <w:jc w:val="both"/>
        <w:rPr>
          <w:rFonts w:ascii="Times New Roman" w:eastAsia="Times New Roman" w:hAnsi="Times New Roman" w:cs="Times New Roman"/>
          <w:kern w:val="0"/>
          <w:sz w:val="24"/>
          <w:szCs w:val="24"/>
          <w:lang w:val="pt-PT" w:eastAsia="es-UY"/>
          <w14:ligatures w14:val="none"/>
        </w:rPr>
      </w:pPr>
      <w:r w:rsidRPr="004D1BB3">
        <w:rPr>
          <w:rFonts w:ascii="Times New Roman" w:eastAsia="Times New Roman" w:hAnsi="Times New Roman" w:cs="Times New Roman"/>
          <w:kern w:val="0"/>
          <w:sz w:val="24"/>
          <w:szCs w:val="24"/>
          <w:lang w:eastAsia="es-UY"/>
          <w14:ligatures w14:val="none"/>
        </w:rPr>
        <w:t>                        </w:t>
      </w:r>
      <w:r w:rsidRPr="004D1BB3">
        <w:rPr>
          <w:rFonts w:ascii="Times New Roman" w:eastAsia="Times New Roman" w:hAnsi="Times New Roman" w:cs="Times New Roman"/>
          <w:b/>
          <w:bCs/>
          <w:kern w:val="0"/>
          <w:sz w:val="24"/>
          <w:szCs w:val="24"/>
          <w:lang w:eastAsia="es-UY"/>
          <w14:ligatures w14:val="none"/>
        </w:rPr>
        <w:t>       </w:t>
      </w:r>
      <w:r w:rsidRPr="004D1BB3">
        <w:rPr>
          <w:rFonts w:ascii="Times New Roman" w:eastAsia="Times New Roman" w:hAnsi="Times New Roman" w:cs="Times New Roman"/>
          <w:b/>
          <w:bCs/>
          <w:kern w:val="0"/>
          <w:sz w:val="24"/>
          <w:szCs w:val="24"/>
          <w:lang w:val="pt-PT" w:eastAsia="es-UY"/>
          <w14:ligatures w14:val="none"/>
        </w:rPr>
        <w:t>Indígenas atingidos pelas BRs</w:t>
      </w:r>
      <w:r w:rsidRPr="004D1BB3">
        <w:rPr>
          <w:rFonts w:ascii="Times New Roman" w:eastAsia="Times New Roman" w:hAnsi="Times New Roman" w:cs="Times New Roman"/>
          <w:kern w:val="0"/>
          <w:sz w:val="24"/>
          <w:szCs w:val="24"/>
          <w:lang w:val="pt-PT" w:eastAsia="es-UY"/>
          <w14:ligatures w14:val="none"/>
        </w:rPr>
        <w:t> (Foto: Getty Image)</w:t>
      </w:r>
    </w:p>
    <w:p w14:paraId="6CD1A6D0"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Minha militância junto às comunidades indígenas aconteceu, e ainda acontece, no Sudeste e Sul do Brasil. Nas chamadas reservas indígenas, o povo vivia sob forte sistema de vigilância (mas não só nestas regiões). O Estado se fazia presente organizado através de um rígido esquema militar. A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"https://www.ihu.unisinos.br/categorias/186-noticias-2017/567579-funai-de-general-a-general"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Funai era presidida por generais</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xml:space="preserve">. Seus funcionários, em geral, eram militares ou agiam como tais. </w:t>
      </w:r>
      <w:r w:rsidRPr="004D1BB3">
        <w:rPr>
          <w:rFonts w:ascii="Arial" w:eastAsia="Times New Roman" w:hAnsi="Arial" w:cs="Arial"/>
          <w:color w:val="666666"/>
          <w:kern w:val="0"/>
          <w:sz w:val="24"/>
          <w:szCs w:val="24"/>
          <w:lang w:val="pt-PT" w:eastAsia="es-UY"/>
          <w14:ligatures w14:val="none"/>
        </w:rPr>
        <w:lastRenderedPageBreak/>
        <w:t>De </w:t>
      </w:r>
      <w:r w:rsidRPr="004D1BB3">
        <w:rPr>
          <w:rFonts w:ascii="Arial" w:eastAsia="Times New Roman" w:hAnsi="Arial" w:cs="Arial"/>
          <w:b/>
          <w:bCs/>
          <w:color w:val="666666"/>
          <w:kern w:val="0"/>
          <w:sz w:val="24"/>
          <w:szCs w:val="24"/>
          <w:lang w:val="pt-PT" w:eastAsia="es-UY"/>
          <w14:ligatures w14:val="none"/>
        </w:rPr>
        <w:t>Brasília</w:t>
      </w:r>
      <w:r w:rsidRPr="004D1BB3">
        <w:rPr>
          <w:rFonts w:ascii="Arial" w:eastAsia="Times New Roman" w:hAnsi="Arial" w:cs="Arial"/>
          <w:color w:val="666666"/>
          <w:kern w:val="0"/>
          <w:sz w:val="24"/>
          <w:szCs w:val="24"/>
          <w:lang w:val="pt-PT" w:eastAsia="es-UY"/>
          <w14:ligatures w14:val="none"/>
        </w:rPr>
        <w:t> até os postos indígenas. Os </w:t>
      </w:r>
      <w:r w:rsidRPr="004D1BB3">
        <w:rPr>
          <w:rFonts w:ascii="Arial" w:eastAsia="Times New Roman" w:hAnsi="Arial" w:cs="Arial"/>
          <w:b/>
          <w:bCs/>
          <w:color w:val="666666"/>
          <w:kern w:val="0"/>
          <w:sz w:val="24"/>
          <w:szCs w:val="24"/>
          <w:lang w:val="pt-PT" w:eastAsia="es-UY"/>
          <w14:ligatures w14:val="none"/>
        </w:rPr>
        <w:t>chefes de Posto</w:t>
      </w:r>
      <w:r w:rsidRPr="004D1BB3">
        <w:rPr>
          <w:rFonts w:ascii="Arial" w:eastAsia="Times New Roman" w:hAnsi="Arial" w:cs="Arial"/>
          <w:color w:val="666666"/>
          <w:kern w:val="0"/>
          <w:sz w:val="24"/>
          <w:szCs w:val="24"/>
          <w:lang w:val="pt-PT" w:eastAsia="es-UY"/>
          <w14:ligatures w14:val="none"/>
        </w:rPr>
        <w:t> impunham um controle absoluto sobre a saída e entrada dos indígenas e não indígenas. Formavam os próprios indígenas para compor a </w:t>
      </w:r>
      <w:r w:rsidRPr="004D1BB3">
        <w:rPr>
          <w:rFonts w:ascii="Arial" w:eastAsia="Times New Roman" w:hAnsi="Arial" w:cs="Arial"/>
          <w:b/>
          <w:bCs/>
          <w:color w:val="666666"/>
          <w:kern w:val="0"/>
          <w:sz w:val="24"/>
          <w:szCs w:val="24"/>
          <w:lang w:val="pt-PT" w:eastAsia="es-UY"/>
          <w14:ligatures w14:val="none"/>
        </w:rPr>
        <w:t>Guarda Rural Indígena</w:t>
      </w:r>
      <w:r w:rsidRPr="004D1BB3">
        <w:rPr>
          <w:rFonts w:ascii="Arial" w:eastAsia="Times New Roman" w:hAnsi="Arial" w:cs="Arial"/>
          <w:color w:val="666666"/>
          <w:kern w:val="0"/>
          <w:sz w:val="24"/>
          <w:szCs w:val="24"/>
          <w:lang w:val="pt-PT" w:eastAsia="es-UY"/>
          <w14:ligatures w14:val="none"/>
        </w:rPr>
        <w:t> (</w:t>
      </w:r>
      <w:r w:rsidRPr="004D1BB3">
        <w:rPr>
          <w:rFonts w:ascii="Arial" w:eastAsia="Times New Roman" w:hAnsi="Arial" w:cs="Arial"/>
          <w:b/>
          <w:bCs/>
          <w:color w:val="666666"/>
          <w:kern w:val="0"/>
          <w:sz w:val="24"/>
          <w:szCs w:val="24"/>
          <w:lang w:val="pt-PT" w:eastAsia="es-UY"/>
          <w14:ligatures w14:val="none"/>
        </w:rPr>
        <w:t>GRIN</w:t>
      </w:r>
      <w:r w:rsidRPr="004D1BB3">
        <w:rPr>
          <w:rFonts w:ascii="Arial" w:eastAsia="Times New Roman" w:hAnsi="Arial" w:cs="Arial"/>
          <w:color w:val="666666"/>
          <w:kern w:val="0"/>
          <w:sz w:val="24"/>
          <w:szCs w:val="24"/>
          <w:lang w:val="pt-PT" w:eastAsia="es-UY"/>
          <w14:ligatures w14:val="none"/>
        </w:rPr>
        <w:t>), organizada em diversas patentes militares. Toda vez que um indígena fosse sair da reserva, era necessária uma declaração do chefe de Posto, autorizando o deslocamento. Chegando no destino, as chamadas Portarias tinham que ser apresentadas. O descumprimento, se descoberto, significava prisão e, dependendo do caso, tortura. Era comum como punição aos </w:t>
      </w:r>
      <w:r w:rsidRPr="004D1BB3">
        <w:rPr>
          <w:rFonts w:ascii="Arial" w:eastAsia="Times New Roman" w:hAnsi="Arial" w:cs="Arial"/>
          <w:b/>
          <w:bCs/>
          <w:color w:val="666666"/>
          <w:kern w:val="0"/>
          <w:sz w:val="24"/>
          <w:szCs w:val="24"/>
          <w:lang w:val="pt-PT" w:eastAsia="es-UY"/>
          <w14:ligatures w14:val="none"/>
        </w:rPr>
        <w:t>Kaingang</w:t>
      </w:r>
      <w:r w:rsidRPr="004D1BB3">
        <w:rPr>
          <w:rFonts w:ascii="Arial" w:eastAsia="Times New Roman" w:hAnsi="Arial" w:cs="Arial"/>
          <w:color w:val="666666"/>
          <w:kern w:val="0"/>
          <w:sz w:val="24"/>
          <w:szCs w:val="24"/>
          <w:lang w:val="pt-PT" w:eastAsia="es-UY"/>
          <w14:ligatures w14:val="none"/>
        </w:rPr>
        <w:t> subversivos o uso do “tronco”, prisão e trabalho forçado.</w:t>
      </w:r>
    </w:p>
    <w:p w14:paraId="1F224D20"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41F963A9"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Entre os casos que me envolveram mais diretamente estão a expulsão, a ameaça e a proibição de entrada na Reserva Indígena, no oeste de </w:t>
      </w:r>
      <w:r w:rsidRPr="004D1BB3">
        <w:rPr>
          <w:rFonts w:ascii="Arial" w:eastAsia="Times New Roman" w:hAnsi="Arial" w:cs="Arial"/>
          <w:b/>
          <w:bCs/>
          <w:color w:val="666666"/>
          <w:kern w:val="0"/>
          <w:sz w:val="24"/>
          <w:szCs w:val="24"/>
          <w:lang w:val="pt-PT" w:eastAsia="es-UY"/>
          <w14:ligatures w14:val="none"/>
        </w:rPr>
        <w:t>SC</w:t>
      </w:r>
      <w:r w:rsidRPr="004D1BB3">
        <w:rPr>
          <w:rFonts w:ascii="Arial" w:eastAsia="Times New Roman" w:hAnsi="Arial" w:cs="Arial"/>
          <w:color w:val="666666"/>
          <w:kern w:val="0"/>
          <w:sz w:val="24"/>
          <w:szCs w:val="24"/>
          <w:lang w:val="pt-PT" w:eastAsia="es-UY"/>
          <w14:ligatures w14:val="none"/>
        </w:rPr>
        <w:t>, pelo cacique e sua guarda a mando do chefe não indígena do Posto Indígena. Outro foi o monitoramento pelo serviço de inteligência, em razão do nosso apoio aos </w:t>
      </w:r>
      <w:r w:rsidRPr="004D1BB3">
        <w:rPr>
          <w:rFonts w:ascii="Arial" w:eastAsia="Times New Roman" w:hAnsi="Arial" w:cs="Arial"/>
          <w:b/>
          <w:bCs/>
          <w:color w:val="666666"/>
          <w:kern w:val="0"/>
          <w:sz w:val="24"/>
          <w:szCs w:val="24"/>
          <w:lang w:val="pt-PT" w:eastAsia="es-UY"/>
          <w14:ligatures w14:val="none"/>
        </w:rPr>
        <w:t>Avá-Guarani</w:t>
      </w:r>
      <w:r w:rsidRPr="004D1BB3">
        <w:rPr>
          <w:rFonts w:ascii="Arial" w:eastAsia="Times New Roman" w:hAnsi="Arial" w:cs="Arial"/>
          <w:color w:val="666666"/>
          <w:kern w:val="0"/>
          <w:sz w:val="24"/>
          <w:szCs w:val="24"/>
          <w:lang w:val="pt-PT" w:eastAsia="es-UY"/>
          <w14:ligatures w14:val="none"/>
        </w:rPr>
        <w:t>, no </w:t>
      </w:r>
      <w:r w:rsidRPr="004D1BB3">
        <w:rPr>
          <w:rFonts w:ascii="Arial" w:eastAsia="Times New Roman" w:hAnsi="Arial" w:cs="Arial"/>
          <w:b/>
          <w:bCs/>
          <w:color w:val="666666"/>
          <w:kern w:val="0"/>
          <w:sz w:val="24"/>
          <w:szCs w:val="24"/>
          <w:lang w:val="pt-PT" w:eastAsia="es-UY"/>
          <w14:ligatures w14:val="none"/>
        </w:rPr>
        <w:t>Paraná</w:t>
      </w:r>
      <w:r w:rsidRPr="004D1BB3">
        <w:rPr>
          <w:rFonts w:ascii="Arial" w:eastAsia="Times New Roman" w:hAnsi="Arial" w:cs="Arial"/>
          <w:color w:val="666666"/>
          <w:kern w:val="0"/>
          <w:sz w:val="24"/>
          <w:szCs w:val="24"/>
          <w:lang w:val="pt-PT" w:eastAsia="es-UY"/>
          <w14:ligatures w14:val="none"/>
        </w:rPr>
        <w:t>. Nessa época houve a invasão de suas terras pelos Estados brasileiro e paraguaio com a construção da Hidrelétrica Binacional de Itaipu.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"https://www.ihu.unisinos.br/637978-nota-do-cimi-sul-sobre-os-julgamentos-relativos-as-demarcacoes-de-terras-do-povo-ava-guarani"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Esse povo luta até hoje pela reparação de seus direitos, que continuam sendo violados</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w:t>
      </w:r>
    </w:p>
    <w:p w14:paraId="41ED8508"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17712C07" w14:textId="77777777" w:rsidR="004D1BB3" w:rsidRDefault="004D1BB3" w:rsidP="004D1BB3">
      <w:pPr>
        <w:spacing w:after="0" w:line="240" w:lineRule="auto"/>
        <w:jc w:val="both"/>
        <w:rPr>
          <w:rFonts w:ascii="Arial" w:eastAsia="Times New Roman" w:hAnsi="Arial" w:cs="Arial"/>
          <w:b/>
          <w:bCs/>
          <w:color w:val="BF4E14" w:themeColor="accent2" w:themeShade="BF"/>
          <w:kern w:val="0"/>
          <w:sz w:val="24"/>
          <w:szCs w:val="24"/>
          <w:lang w:val="pt-PT" w:eastAsia="es-UY"/>
          <w14:ligatures w14:val="none"/>
        </w:rPr>
      </w:pPr>
      <w:r w:rsidRPr="004D1BB3">
        <w:rPr>
          <w:rFonts w:ascii="Arial" w:eastAsia="Times New Roman" w:hAnsi="Arial" w:cs="Arial"/>
          <w:b/>
          <w:bCs/>
          <w:color w:val="BF4E14" w:themeColor="accent2" w:themeShade="BF"/>
          <w:kern w:val="0"/>
          <w:sz w:val="24"/>
          <w:szCs w:val="24"/>
          <w:lang w:val="pt-PT" w:eastAsia="es-UY"/>
          <w14:ligatures w14:val="none"/>
        </w:rPr>
        <w:t>IHU – Poderia contar sobre a importância e o impacto do documento “</w:t>
      </w:r>
      <w:r w:rsidRPr="004D1BB3">
        <w:rPr>
          <w:rFonts w:ascii="Arial" w:eastAsia="Times New Roman" w:hAnsi="Arial" w:cs="Arial"/>
          <w:b/>
          <w:bCs/>
          <w:i/>
          <w:iCs/>
          <w:color w:val="BF4E14" w:themeColor="accent2" w:themeShade="BF"/>
          <w:kern w:val="0"/>
          <w:sz w:val="24"/>
          <w:szCs w:val="24"/>
          <w:lang w:val="pt-PT" w:eastAsia="es-UY"/>
          <w14:ligatures w14:val="none"/>
        </w:rPr>
        <w:t>Y-Juca Pirama. O índio aquele que deve morrer</w:t>
      </w:r>
      <w:r w:rsidRPr="004D1BB3">
        <w:rPr>
          <w:rFonts w:ascii="Arial" w:eastAsia="Times New Roman" w:hAnsi="Arial" w:cs="Arial"/>
          <w:b/>
          <w:bCs/>
          <w:color w:val="BF4E14" w:themeColor="accent2" w:themeShade="BF"/>
          <w:kern w:val="0"/>
          <w:sz w:val="24"/>
          <w:szCs w:val="24"/>
          <w:lang w:val="pt-PT" w:eastAsia="es-UY"/>
          <w14:ligatures w14:val="none"/>
        </w:rPr>
        <w:t>” nesse contexto?</w:t>
      </w:r>
    </w:p>
    <w:p w14:paraId="5C7B6AED" w14:textId="05C1E902" w:rsidR="004D1BB3" w:rsidRPr="004D1BB3" w:rsidRDefault="004D1BB3" w:rsidP="004D1BB3">
      <w:pPr>
        <w:spacing w:after="0" w:line="240" w:lineRule="auto"/>
        <w:jc w:val="both"/>
        <w:rPr>
          <w:rFonts w:ascii="Arial" w:eastAsia="Times New Roman" w:hAnsi="Arial" w:cs="Arial"/>
          <w:color w:val="BF4E14" w:themeColor="accent2" w:themeShade="BF"/>
          <w:kern w:val="0"/>
          <w:sz w:val="24"/>
          <w:szCs w:val="24"/>
          <w:lang w:val="pt-PT" w:eastAsia="es-UY"/>
          <w14:ligatures w14:val="none"/>
        </w:rPr>
      </w:pPr>
      <w:r>
        <w:rPr>
          <w:rFonts w:ascii="Arial" w:eastAsia="Times New Roman" w:hAnsi="Arial" w:cs="Arial"/>
          <w:b/>
          <w:bCs/>
          <w:color w:val="BF4E14" w:themeColor="accent2" w:themeShade="BF"/>
          <w:kern w:val="0"/>
          <w:sz w:val="24"/>
          <w:szCs w:val="24"/>
          <w:lang w:val="pt-PT" w:eastAsia="es-UY"/>
          <w14:ligatures w14:val="none"/>
        </w:rPr>
        <w:t>-</w:t>
      </w:r>
    </w:p>
    <w:p w14:paraId="6BB2D604"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Egydio Schwade – </w:t>
      </w:r>
      <w:r w:rsidRPr="004D1BB3">
        <w:rPr>
          <w:rFonts w:ascii="Arial" w:eastAsia="Times New Roman" w:hAnsi="Arial" w:cs="Arial"/>
          <w:color w:val="666666"/>
          <w:kern w:val="0"/>
          <w:sz w:val="24"/>
          <w:szCs w:val="24"/>
          <w:lang w:val="pt-PT" w:eastAsia="es-UY"/>
          <w14:ligatures w14:val="none"/>
        </w:rPr>
        <w:t>O documento foi elaborado no sítio de </w:t>
      </w:r>
      <w:r w:rsidRPr="004D1BB3">
        <w:rPr>
          <w:rFonts w:ascii="Arial" w:eastAsia="Times New Roman" w:hAnsi="Arial" w:cs="Arial"/>
          <w:b/>
          <w:bCs/>
          <w:color w:val="666666"/>
          <w:kern w:val="0"/>
          <w:sz w:val="24"/>
          <w:szCs w:val="24"/>
          <w:lang w:val="pt-PT" w:eastAsia="es-UY"/>
          <w14:ligatures w14:val="none"/>
        </w:rPr>
        <w:t>Frei Mateus</w:t>
      </w:r>
      <w:r w:rsidRPr="004D1BB3">
        <w:rPr>
          <w:rFonts w:ascii="Arial" w:eastAsia="Times New Roman" w:hAnsi="Arial" w:cs="Arial"/>
          <w:color w:val="666666"/>
          <w:kern w:val="0"/>
          <w:sz w:val="24"/>
          <w:szCs w:val="24"/>
          <w:lang w:val="pt-PT" w:eastAsia="es-UY"/>
          <w14:ligatures w14:val="none"/>
        </w:rPr>
        <w:t>, no interior do município de Abadiânia. Os autores foram o Pe.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"https://www.ihu.unisinos.br/categorias/636760-no-meio-do-caminho-estava-o-cimi-50-anos-do-documento-denuncia-y-juca-pirama-e-a-atuacao-do-padre-antonio-iasi-jr-sj"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Antonio Iasi</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D.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"https://www.ihu.unisinos.br/categorias/170-noticias-2014/530941-memoria-militancia-missao-enviado-para-incomodar-tomas-balduino"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Tomás Balduíno</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Pe.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"https://www.ihu.unisinos.br/categorias/159-entrevistas/532868-a-igreja-e-um-posicionamento-pastoral-atualizado-sobre-a-reforma-agraria-entrevista-especial-com-ivo-poletto"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Ivo Polleto</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D.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"https://www.ihu.unisinos.br/categorias/621089-pedro-casaldaliga-no-caminho-dos-padres-da-igreja-da-america-latina"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Pedro Casaldáliga</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Frei </w:t>
      </w:r>
      <w:r w:rsidRPr="004D1BB3">
        <w:rPr>
          <w:rFonts w:ascii="Arial" w:eastAsia="Times New Roman" w:hAnsi="Arial" w:cs="Arial"/>
          <w:b/>
          <w:bCs/>
          <w:color w:val="666666"/>
          <w:kern w:val="0"/>
          <w:sz w:val="24"/>
          <w:szCs w:val="24"/>
          <w:lang w:val="pt-PT" w:eastAsia="es-UY"/>
          <w14:ligatures w14:val="none"/>
        </w:rPr>
        <w:t>Eliseu Lopes</w:t>
      </w:r>
      <w:r w:rsidRPr="004D1BB3">
        <w:rPr>
          <w:rFonts w:ascii="Arial" w:eastAsia="Times New Roman" w:hAnsi="Arial" w:cs="Arial"/>
          <w:color w:val="666666"/>
          <w:kern w:val="0"/>
          <w:sz w:val="24"/>
          <w:szCs w:val="24"/>
          <w:lang w:val="pt-PT" w:eastAsia="es-UY"/>
          <w14:ligatures w14:val="none"/>
        </w:rPr>
        <w:t>, Frei </w:t>
      </w:r>
      <w:r w:rsidRPr="004D1BB3">
        <w:rPr>
          <w:rFonts w:ascii="Arial" w:eastAsia="Times New Roman" w:hAnsi="Arial" w:cs="Arial"/>
          <w:b/>
          <w:bCs/>
          <w:color w:val="666666"/>
          <w:kern w:val="0"/>
          <w:sz w:val="24"/>
          <w:szCs w:val="24"/>
          <w:lang w:val="pt-PT" w:eastAsia="es-UY"/>
          <w14:ligatures w14:val="none"/>
        </w:rPr>
        <w:t>Dario</w:t>
      </w:r>
      <w:r w:rsidRPr="004D1BB3">
        <w:rPr>
          <w:rFonts w:ascii="Arial" w:eastAsia="Times New Roman" w:hAnsi="Arial" w:cs="Arial"/>
          <w:color w:val="666666"/>
          <w:kern w:val="0"/>
          <w:sz w:val="24"/>
          <w:szCs w:val="24"/>
          <w:lang w:val="pt-PT" w:eastAsia="es-UY"/>
          <w14:ligatures w14:val="none"/>
        </w:rPr>
        <w:t> e eu, que não consto na relação dos assinantes. Muitos estranharam a minha ausência nos assinantes, sendo eu, então, secretário-executivo do Cimi e um dos autores do texto.</w:t>
      </w:r>
    </w:p>
    <w:p w14:paraId="60B99D14"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46C9509D"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A omissão se deveu a uma recomendação de D. </w:t>
      </w:r>
      <w:r w:rsidRPr="004D1BB3">
        <w:rPr>
          <w:rFonts w:ascii="Arial" w:eastAsia="Times New Roman" w:hAnsi="Arial" w:cs="Arial"/>
          <w:b/>
          <w:bCs/>
          <w:color w:val="666666"/>
          <w:kern w:val="0"/>
          <w:sz w:val="24"/>
          <w:szCs w:val="24"/>
          <w:lang w:val="pt-PT" w:eastAsia="es-UY"/>
          <w14:ligatures w14:val="none"/>
        </w:rPr>
        <w:t>Pedro Casaldáliga</w:t>
      </w:r>
      <w:r w:rsidRPr="004D1BB3">
        <w:rPr>
          <w:rFonts w:ascii="Arial" w:eastAsia="Times New Roman" w:hAnsi="Arial" w:cs="Arial"/>
          <w:color w:val="666666"/>
          <w:kern w:val="0"/>
          <w:sz w:val="24"/>
          <w:szCs w:val="24"/>
          <w:lang w:val="pt-PT" w:eastAsia="es-UY"/>
          <w14:ligatures w14:val="none"/>
        </w:rPr>
        <w:t>, que argumentava que o recém-criado </w:t>
      </w:r>
      <w:r w:rsidRPr="004D1BB3">
        <w:rPr>
          <w:rFonts w:ascii="Arial" w:eastAsia="Times New Roman" w:hAnsi="Arial" w:cs="Arial"/>
          <w:b/>
          <w:bCs/>
          <w:color w:val="666666"/>
          <w:kern w:val="0"/>
          <w:sz w:val="24"/>
          <w:szCs w:val="24"/>
          <w:lang w:val="pt-PT" w:eastAsia="es-UY"/>
          <w14:ligatures w14:val="none"/>
        </w:rPr>
        <w:t>Secretariado do Cimi</w:t>
      </w:r>
      <w:r w:rsidRPr="004D1BB3">
        <w:rPr>
          <w:rFonts w:ascii="Arial" w:eastAsia="Times New Roman" w:hAnsi="Arial" w:cs="Arial"/>
          <w:color w:val="666666"/>
          <w:kern w:val="0"/>
          <w:sz w:val="24"/>
          <w:szCs w:val="24"/>
          <w:lang w:val="pt-PT" w:eastAsia="es-UY"/>
          <w14:ligatures w14:val="none"/>
        </w:rPr>
        <w:t> correria risco de sofrer falta de continuidade, ou no mínimo, teria a sua liberdade de ação cerceada, em caso de repressão. Estávamos vivendo um clima de perseguição. E todo o cuidado era pouco. Como D. </w:t>
      </w:r>
      <w:r w:rsidRPr="004D1BB3">
        <w:rPr>
          <w:rFonts w:ascii="Arial" w:eastAsia="Times New Roman" w:hAnsi="Arial" w:cs="Arial"/>
          <w:b/>
          <w:bCs/>
          <w:color w:val="666666"/>
          <w:kern w:val="0"/>
          <w:sz w:val="24"/>
          <w:szCs w:val="24"/>
          <w:lang w:val="pt-PT" w:eastAsia="es-UY"/>
          <w14:ligatures w14:val="none"/>
        </w:rPr>
        <w:t>Tomás</w:t>
      </w:r>
      <w:r w:rsidRPr="004D1BB3">
        <w:rPr>
          <w:rFonts w:ascii="Arial" w:eastAsia="Times New Roman" w:hAnsi="Arial" w:cs="Arial"/>
          <w:color w:val="666666"/>
          <w:kern w:val="0"/>
          <w:sz w:val="24"/>
          <w:szCs w:val="24"/>
          <w:lang w:val="pt-PT" w:eastAsia="es-UY"/>
          <w14:ligatures w14:val="none"/>
        </w:rPr>
        <w:t>, Pe. </w:t>
      </w:r>
      <w:r w:rsidRPr="004D1BB3">
        <w:rPr>
          <w:rFonts w:ascii="Arial" w:eastAsia="Times New Roman" w:hAnsi="Arial" w:cs="Arial"/>
          <w:b/>
          <w:bCs/>
          <w:color w:val="666666"/>
          <w:kern w:val="0"/>
          <w:sz w:val="24"/>
          <w:szCs w:val="24"/>
          <w:lang w:val="pt-PT" w:eastAsia="es-UY"/>
          <w14:ligatures w14:val="none"/>
        </w:rPr>
        <w:t>Iasi</w:t>
      </w:r>
      <w:r w:rsidRPr="004D1BB3">
        <w:rPr>
          <w:rFonts w:ascii="Arial" w:eastAsia="Times New Roman" w:hAnsi="Arial" w:cs="Arial"/>
          <w:color w:val="666666"/>
          <w:kern w:val="0"/>
          <w:sz w:val="24"/>
          <w:szCs w:val="24"/>
          <w:lang w:val="pt-PT" w:eastAsia="es-UY"/>
          <w14:ligatures w14:val="none"/>
        </w:rPr>
        <w:t> e eu viajávamos muito pelo interior do país, a distribuição do documento pelas paróquias e comunidades se deu de forma muito rápida e ágil.</w:t>
      </w:r>
    </w:p>
    <w:p w14:paraId="6CC13D06"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342665F0"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Jussara Rezende –</w:t>
      </w:r>
      <w:r w:rsidRPr="004D1BB3">
        <w:rPr>
          <w:rFonts w:ascii="Arial" w:eastAsia="Times New Roman" w:hAnsi="Arial" w:cs="Arial"/>
          <w:color w:val="666666"/>
          <w:kern w:val="0"/>
          <w:sz w:val="24"/>
          <w:szCs w:val="24"/>
          <w:lang w:val="pt-PT" w:eastAsia="es-UY"/>
          <w14:ligatures w14:val="none"/>
        </w:rPr>
        <w:t> Digo que, junto com o livro </w:t>
      </w:r>
      <w:r w:rsidRPr="004D1BB3">
        <w:rPr>
          <w:rFonts w:ascii="Arial" w:eastAsia="Times New Roman" w:hAnsi="Arial" w:cs="Arial"/>
          <w:b/>
          <w:bCs/>
          <w:i/>
          <w:iCs/>
          <w:color w:val="666666"/>
          <w:kern w:val="0"/>
          <w:sz w:val="24"/>
          <w:szCs w:val="24"/>
          <w:lang w:val="pt-PT" w:eastAsia="es-UY"/>
          <w14:ligatures w14:val="none"/>
        </w:rPr>
        <w:t>Enterrem meu coração na beira do rio</w:t>
      </w:r>
      <w:r w:rsidRPr="004D1BB3">
        <w:rPr>
          <w:rFonts w:ascii="Arial" w:eastAsia="Times New Roman" w:hAnsi="Arial" w:cs="Arial"/>
          <w:color w:val="666666"/>
          <w:kern w:val="0"/>
          <w:sz w:val="24"/>
          <w:szCs w:val="24"/>
          <w:lang w:val="pt-PT" w:eastAsia="es-UY"/>
          <w14:ligatures w14:val="none"/>
        </w:rPr>
        <w:t>, que conta o drama dos indígenas nos </w:t>
      </w:r>
      <w:r w:rsidRPr="004D1BB3">
        <w:rPr>
          <w:rFonts w:ascii="Arial" w:eastAsia="Times New Roman" w:hAnsi="Arial" w:cs="Arial"/>
          <w:b/>
          <w:bCs/>
          <w:color w:val="666666"/>
          <w:kern w:val="0"/>
          <w:sz w:val="24"/>
          <w:szCs w:val="24"/>
          <w:lang w:val="pt-PT" w:eastAsia="es-UY"/>
          <w14:ligatures w14:val="none"/>
        </w:rPr>
        <w:t>Estados Unidos</w:t>
      </w:r>
      <w:r w:rsidRPr="004D1BB3">
        <w:rPr>
          <w:rFonts w:ascii="Arial" w:eastAsia="Times New Roman" w:hAnsi="Arial" w:cs="Arial"/>
          <w:color w:val="666666"/>
          <w:kern w:val="0"/>
          <w:sz w:val="24"/>
          <w:szCs w:val="24"/>
          <w:lang w:val="pt-PT" w:eastAsia="es-UY"/>
          <w14:ligatures w14:val="none"/>
        </w:rPr>
        <w:t>, este documento foi fundamental na minha decisão de ser militante do </w:t>
      </w:r>
      <w:r w:rsidRPr="004D1BB3">
        <w:rPr>
          <w:rFonts w:ascii="Arial" w:eastAsia="Times New Roman" w:hAnsi="Arial" w:cs="Arial"/>
          <w:b/>
          <w:bCs/>
          <w:color w:val="666666"/>
          <w:kern w:val="0"/>
          <w:sz w:val="24"/>
          <w:szCs w:val="24"/>
          <w:lang w:val="pt-PT" w:eastAsia="es-UY"/>
          <w14:ligatures w14:val="none"/>
        </w:rPr>
        <w:t>Cimi</w:t>
      </w:r>
      <w:r w:rsidRPr="004D1BB3">
        <w:rPr>
          <w:rFonts w:ascii="Arial" w:eastAsia="Times New Roman" w:hAnsi="Arial" w:cs="Arial"/>
          <w:color w:val="666666"/>
          <w:kern w:val="0"/>
          <w:sz w:val="24"/>
          <w:szCs w:val="24"/>
          <w:lang w:val="pt-PT" w:eastAsia="es-UY"/>
          <w14:ligatures w14:val="none"/>
        </w:rPr>
        <w:t>. Encontrar pessoas do Cimi naqueles tempos não foi fácil. Mas sabia, tinha certeza, que era esse o cristianismo que me identificava e continuo me identificando.</w:t>
      </w:r>
    </w:p>
    <w:p w14:paraId="0CCC59DB"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402165EE"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i/>
          <w:iCs/>
          <w:color w:val="666666"/>
          <w:kern w:val="0"/>
          <w:sz w:val="24"/>
          <w:szCs w:val="24"/>
          <w:lang w:val="pt-PT" w:eastAsia="es-UY"/>
          <w14:ligatures w14:val="none"/>
        </w:rPr>
        <w:t>Y-Juca Pirama</w:t>
      </w:r>
      <w:r w:rsidRPr="004D1BB3">
        <w:rPr>
          <w:rFonts w:ascii="Arial" w:eastAsia="Times New Roman" w:hAnsi="Arial" w:cs="Arial"/>
          <w:color w:val="666666"/>
          <w:kern w:val="0"/>
          <w:sz w:val="24"/>
          <w:szCs w:val="24"/>
          <w:lang w:val="pt-PT" w:eastAsia="es-UY"/>
          <w14:ligatures w14:val="none"/>
        </w:rPr>
        <w:t> denunciou os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"https://www.ihu.unisinos.br/categorias/636870-genocidio-yanomami-em-debate-no-ihu-quanta-vontade-politica-existe-para-por-fim-a-agonia-do-povo-yanomami-artigo-de-gabriel-vilardi"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massacres e o genocídio dos povos indígenas</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cometidos e/ou incentivados pelo Estado brasileiro. A denúncia impactou, por sua repercussão nacional e internacional, a sociedade organizada, o movimento estudantil, universidades, principalmente profissionais das áreas da sociologia, antropologia e do direito.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"https://www.ihu.unisinos.br/categorias/637914-60-anos-depois-do-golpe-fazer-memoria-das-resistencias-apoios-e-acomodacoes-da-igreja-catolica-nas-amazonias-artigo-de-leonardo-bentes-rodrigues"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Impactou e mostrou a divisão dentro da Igreja Católica</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w:t>
      </w:r>
    </w:p>
    <w:p w14:paraId="403603B4" w14:textId="77777777" w:rsidR="004D1BB3" w:rsidRDefault="004D1BB3" w:rsidP="004D1BB3">
      <w:pPr>
        <w:spacing w:after="0" w:line="240" w:lineRule="auto"/>
        <w:jc w:val="both"/>
        <w:rPr>
          <w:rFonts w:ascii="Arial" w:eastAsia="Times New Roman" w:hAnsi="Arial" w:cs="Arial"/>
          <w:b/>
          <w:bCs/>
          <w:color w:val="666666"/>
          <w:kern w:val="0"/>
          <w:sz w:val="24"/>
          <w:szCs w:val="24"/>
          <w:lang w:val="pt-PT" w:eastAsia="es-UY"/>
          <w14:ligatures w14:val="none"/>
        </w:rPr>
      </w:pPr>
    </w:p>
    <w:p w14:paraId="5C5028B6" w14:textId="14168D43" w:rsidR="004D1BB3" w:rsidRPr="004D1BB3" w:rsidRDefault="004D1BB3" w:rsidP="004D1BB3">
      <w:pPr>
        <w:spacing w:after="0" w:line="240" w:lineRule="auto"/>
        <w:jc w:val="both"/>
        <w:rPr>
          <w:rFonts w:ascii="Arial" w:eastAsia="Times New Roman" w:hAnsi="Arial" w:cs="Arial"/>
          <w:b/>
          <w:bCs/>
          <w:color w:val="BF4E14" w:themeColor="accent2" w:themeShade="BF"/>
          <w:kern w:val="0"/>
          <w:sz w:val="24"/>
          <w:szCs w:val="24"/>
          <w:lang w:val="pt-PT" w:eastAsia="es-UY"/>
          <w14:ligatures w14:val="none"/>
        </w:rPr>
      </w:pPr>
      <w:r w:rsidRPr="004D1BB3">
        <w:rPr>
          <w:rFonts w:ascii="Arial" w:eastAsia="Times New Roman" w:hAnsi="Arial" w:cs="Arial"/>
          <w:b/>
          <w:bCs/>
          <w:color w:val="BF4E14" w:themeColor="accent2" w:themeShade="BF"/>
          <w:kern w:val="0"/>
          <w:sz w:val="24"/>
          <w:szCs w:val="24"/>
          <w:lang w:val="pt-PT" w:eastAsia="es-UY"/>
          <w14:ligatures w14:val="none"/>
        </w:rPr>
        <w:lastRenderedPageBreak/>
        <w:t>IHU – Quais os principais meios de resistência das comunidades indígenas aos inúmeros abusos sofridos?</w:t>
      </w:r>
    </w:p>
    <w:p w14:paraId="31408AB8"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69A9C92A"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0A36B260"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Egydio Schwade – </w:t>
      </w:r>
      <w:r w:rsidRPr="004D1BB3">
        <w:rPr>
          <w:rFonts w:ascii="Arial" w:eastAsia="Times New Roman" w:hAnsi="Arial" w:cs="Arial"/>
          <w:color w:val="666666"/>
          <w:kern w:val="0"/>
          <w:sz w:val="24"/>
          <w:szCs w:val="24"/>
          <w:lang w:val="pt-PT" w:eastAsia="es-UY"/>
          <w14:ligatures w14:val="none"/>
        </w:rPr>
        <w:t>Creio que os principais meios de resistência e de sobrevivência que os indígenas encontraram neste período foram o apoio de um mutirão de pessoas e entidades que começou a partir da criação da </w:t>
      </w:r>
      <w:r w:rsidRPr="004D1BB3">
        <w:rPr>
          <w:rFonts w:ascii="Arial" w:eastAsia="Times New Roman" w:hAnsi="Arial" w:cs="Arial"/>
          <w:b/>
          <w:bCs/>
          <w:color w:val="666666"/>
          <w:kern w:val="0"/>
          <w:sz w:val="24"/>
          <w:szCs w:val="24"/>
          <w:lang w:val="pt-PT" w:eastAsia="es-UY"/>
          <w14:ligatures w14:val="none"/>
        </w:rPr>
        <w:t>Opan</w:t>
      </w:r>
      <w:r w:rsidRPr="004D1BB3">
        <w:rPr>
          <w:rFonts w:ascii="Arial" w:eastAsia="Times New Roman" w:hAnsi="Arial" w:cs="Arial"/>
          <w:color w:val="666666"/>
          <w:kern w:val="0"/>
          <w:sz w:val="24"/>
          <w:szCs w:val="24"/>
          <w:lang w:val="pt-PT" w:eastAsia="es-UY"/>
          <w14:ligatures w14:val="none"/>
        </w:rPr>
        <w:t> e do </w:t>
      </w:r>
      <w:r w:rsidRPr="004D1BB3">
        <w:rPr>
          <w:rFonts w:ascii="Arial" w:eastAsia="Times New Roman" w:hAnsi="Arial" w:cs="Arial"/>
          <w:b/>
          <w:bCs/>
          <w:color w:val="666666"/>
          <w:kern w:val="0"/>
          <w:sz w:val="24"/>
          <w:szCs w:val="24"/>
          <w:lang w:val="pt-PT" w:eastAsia="es-UY"/>
          <w14:ligatures w14:val="none"/>
        </w:rPr>
        <w:t>Cimi</w:t>
      </w:r>
      <w:r w:rsidRPr="004D1BB3">
        <w:rPr>
          <w:rFonts w:ascii="Arial" w:eastAsia="Times New Roman" w:hAnsi="Arial" w:cs="Arial"/>
          <w:color w:val="666666"/>
          <w:kern w:val="0"/>
          <w:sz w:val="24"/>
          <w:szCs w:val="24"/>
          <w:lang w:val="pt-PT" w:eastAsia="es-UY"/>
          <w14:ligatures w14:val="none"/>
        </w:rPr>
        <w:t> e se espraiou pela sociedade nacional pela criação de diversas entidades de apoio, como Associação Nacional de Apoio ao Índio (</w:t>
      </w:r>
      <w:r w:rsidRPr="004D1BB3">
        <w:rPr>
          <w:rFonts w:ascii="Arial" w:eastAsia="Times New Roman" w:hAnsi="Arial" w:cs="Arial"/>
          <w:b/>
          <w:bCs/>
          <w:color w:val="666666"/>
          <w:kern w:val="0"/>
          <w:sz w:val="24"/>
          <w:szCs w:val="24"/>
          <w:lang w:val="pt-PT" w:eastAsia="es-UY"/>
          <w14:ligatures w14:val="none"/>
        </w:rPr>
        <w:t>ANAI</w:t>
      </w:r>
      <w:r w:rsidRPr="004D1BB3">
        <w:rPr>
          <w:rFonts w:ascii="Arial" w:eastAsia="Times New Roman" w:hAnsi="Arial" w:cs="Arial"/>
          <w:color w:val="666666"/>
          <w:kern w:val="0"/>
          <w:sz w:val="24"/>
          <w:szCs w:val="24"/>
          <w:lang w:val="pt-PT" w:eastAsia="es-UY"/>
          <w14:ligatures w14:val="none"/>
        </w:rPr>
        <w:t>), Comissão Pró-Índio (</w:t>
      </w:r>
      <w:r w:rsidRPr="004D1BB3">
        <w:rPr>
          <w:rFonts w:ascii="Arial" w:eastAsia="Times New Roman" w:hAnsi="Arial" w:cs="Arial"/>
          <w:b/>
          <w:bCs/>
          <w:color w:val="666666"/>
          <w:kern w:val="0"/>
          <w:sz w:val="24"/>
          <w:szCs w:val="24"/>
          <w:lang w:val="pt-PT" w:eastAsia="es-UY"/>
          <w14:ligatures w14:val="none"/>
        </w:rPr>
        <w:t>CPI</w:t>
      </w:r>
      <w:r w:rsidRPr="004D1BB3">
        <w:rPr>
          <w:rFonts w:ascii="Arial" w:eastAsia="Times New Roman" w:hAnsi="Arial" w:cs="Arial"/>
          <w:color w:val="666666"/>
          <w:kern w:val="0"/>
          <w:sz w:val="24"/>
          <w:szCs w:val="24"/>
          <w:lang w:val="pt-PT" w:eastAsia="es-UY"/>
          <w14:ligatures w14:val="none"/>
        </w:rPr>
        <w:t>), Grupo Kukuro de Apoio ao Índio e outras, todas incentivando e dando cobertura à causa indígena país afora.</w:t>
      </w:r>
    </w:p>
    <w:p w14:paraId="6F65C1B2"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Jussara Rezende –</w:t>
      </w:r>
      <w:r w:rsidRPr="004D1BB3">
        <w:rPr>
          <w:rFonts w:ascii="Arial" w:eastAsia="Times New Roman" w:hAnsi="Arial" w:cs="Arial"/>
          <w:color w:val="666666"/>
          <w:kern w:val="0"/>
          <w:sz w:val="24"/>
          <w:szCs w:val="24"/>
          <w:lang w:val="pt-PT" w:eastAsia="es-UY"/>
          <w14:ligatures w14:val="none"/>
        </w:rPr>
        <w:t> Diria que são seus modos e alegria de ser. Suas cosmovisões expressas em suas espiritualidades, seus modos de se relacionarem em harmonia com a Mãe Terra, considerando-se parte integrante e ao mesmo tempo interdependente com todos os seres e elementos da natureza.</w:t>
      </w:r>
    </w:p>
    <w:p w14:paraId="68E141E7"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2DC4CC0A"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Suas articulações entre comunidades e povos de diferentes culturas. A memória histórica oral, a reverência à luta dos seus ancestrais,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"https://www.ihu.unisinos.br/categorias/636665-guarani-mbya-retomam-territorio-no-municipio-de-viamao-rs-e-cobram-demarcacao-de-terras-indigenas"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as retomadas de terras de ocupação tradicional</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os acampamentos em </w:t>
      </w:r>
      <w:r w:rsidRPr="004D1BB3">
        <w:rPr>
          <w:rFonts w:ascii="Arial" w:eastAsia="Times New Roman" w:hAnsi="Arial" w:cs="Arial"/>
          <w:b/>
          <w:bCs/>
          <w:color w:val="666666"/>
          <w:kern w:val="0"/>
          <w:sz w:val="24"/>
          <w:szCs w:val="24"/>
          <w:lang w:val="pt-PT" w:eastAsia="es-UY"/>
          <w14:ligatures w14:val="none"/>
        </w:rPr>
        <w:t>Brasília</w:t>
      </w:r>
      <w:r w:rsidRPr="004D1BB3">
        <w:rPr>
          <w:rFonts w:ascii="Arial" w:eastAsia="Times New Roman" w:hAnsi="Arial" w:cs="Arial"/>
          <w:color w:val="666666"/>
          <w:kern w:val="0"/>
          <w:sz w:val="24"/>
          <w:szCs w:val="24"/>
          <w:lang w:val="pt-PT" w:eastAsia="es-UY"/>
          <w14:ligatures w14:val="none"/>
        </w:rPr>
        <w:t> e outras regiões do Brasil, as incidências junto aos órgãos dos poderes </w:t>
      </w:r>
      <w:r w:rsidRPr="004D1BB3">
        <w:rPr>
          <w:rFonts w:ascii="Arial" w:eastAsia="Times New Roman" w:hAnsi="Arial" w:cs="Arial"/>
          <w:b/>
          <w:bCs/>
          <w:color w:val="666666"/>
          <w:kern w:val="0"/>
          <w:sz w:val="24"/>
          <w:szCs w:val="24"/>
          <w:lang w:val="pt-PT" w:eastAsia="es-UY"/>
          <w14:ligatures w14:val="none"/>
        </w:rPr>
        <w:t>Executivo</w:t>
      </w:r>
      <w:r w:rsidRPr="004D1BB3">
        <w:rPr>
          <w:rFonts w:ascii="Arial" w:eastAsia="Times New Roman" w:hAnsi="Arial" w:cs="Arial"/>
          <w:color w:val="666666"/>
          <w:kern w:val="0"/>
          <w:sz w:val="24"/>
          <w:szCs w:val="24"/>
          <w:lang w:val="pt-PT" w:eastAsia="es-UY"/>
          <w14:ligatures w14:val="none"/>
        </w:rPr>
        <w:t>, </w:t>
      </w:r>
      <w:r w:rsidRPr="004D1BB3">
        <w:rPr>
          <w:rFonts w:ascii="Arial" w:eastAsia="Times New Roman" w:hAnsi="Arial" w:cs="Arial"/>
          <w:b/>
          <w:bCs/>
          <w:color w:val="666666"/>
          <w:kern w:val="0"/>
          <w:sz w:val="24"/>
          <w:szCs w:val="24"/>
          <w:lang w:val="pt-PT" w:eastAsia="es-UY"/>
          <w14:ligatures w14:val="none"/>
        </w:rPr>
        <w:t>Legislativo</w:t>
      </w:r>
      <w:r w:rsidRPr="004D1BB3">
        <w:rPr>
          <w:rFonts w:ascii="Arial" w:eastAsia="Times New Roman" w:hAnsi="Arial" w:cs="Arial"/>
          <w:color w:val="666666"/>
          <w:kern w:val="0"/>
          <w:sz w:val="24"/>
          <w:szCs w:val="24"/>
          <w:lang w:val="pt-PT" w:eastAsia="es-UY"/>
          <w14:ligatures w14:val="none"/>
        </w:rPr>
        <w:t> e </w:t>
      </w:r>
      <w:r w:rsidRPr="004D1BB3">
        <w:rPr>
          <w:rFonts w:ascii="Arial" w:eastAsia="Times New Roman" w:hAnsi="Arial" w:cs="Arial"/>
          <w:b/>
          <w:bCs/>
          <w:color w:val="666666"/>
          <w:kern w:val="0"/>
          <w:sz w:val="24"/>
          <w:szCs w:val="24"/>
          <w:lang w:val="pt-PT" w:eastAsia="es-UY"/>
          <w14:ligatures w14:val="none"/>
        </w:rPr>
        <w:t>Judiciário</w:t>
      </w:r>
      <w:r w:rsidRPr="004D1BB3">
        <w:rPr>
          <w:rFonts w:ascii="Arial" w:eastAsia="Times New Roman" w:hAnsi="Arial" w:cs="Arial"/>
          <w:color w:val="666666"/>
          <w:kern w:val="0"/>
          <w:sz w:val="24"/>
          <w:szCs w:val="24"/>
          <w:lang w:val="pt-PT" w:eastAsia="es-UY"/>
          <w14:ligatures w14:val="none"/>
        </w:rPr>
        <w:t> e organismos internacionais, a articulação com as igrejas e universidades, a sensibilização da sociedade.</w:t>
      </w:r>
    </w:p>
    <w:p w14:paraId="46EA26BB"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71D47791" w14:textId="77777777" w:rsidR="004D1BB3" w:rsidRPr="004D1BB3" w:rsidRDefault="004D1BB3" w:rsidP="004D1BB3">
      <w:pPr>
        <w:spacing w:after="0" w:line="240" w:lineRule="auto"/>
        <w:jc w:val="both"/>
        <w:rPr>
          <w:rFonts w:ascii="Arial" w:eastAsia="Times New Roman" w:hAnsi="Arial" w:cs="Arial"/>
          <w:b/>
          <w:bCs/>
          <w:color w:val="BF4E14" w:themeColor="accent2" w:themeShade="BF"/>
          <w:kern w:val="0"/>
          <w:sz w:val="24"/>
          <w:szCs w:val="24"/>
          <w:lang w:val="pt-PT" w:eastAsia="es-UY"/>
          <w14:ligatures w14:val="none"/>
        </w:rPr>
      </w:pPr>
      <w:r w:rsidRPr="004D1BB3">
        <w:rPr>
          <w:rFonts w:ascii="Arial" w:eastAsia="Times New Roman" w:hAnsi="Arial" w:cs="Arial"/>
          <w:b/>
          <w:bCs/>
          <w:color w:val="BF4E14" w:themeColor="accent2" w:themeShade="BF"/>
          <w:kern w:val="0"/>
          <w:sz w:val="24"/>
          <w:szCs w:val="24"/>
          <w:lang w:val="pt-PT" w:eastAsia="es-UY"/>
          <w14:ligatures w14:val="none"/>
        </w:rPr>
        <w:t>IHU – É possível dizer que a ideologia anti-indígena continua presente nas Forças Armadas até hoje? Poderia dar exemplos de como isso acontece?</w:t>
      </w:r>
    </w:p>
    <w:p w14:paraId="6D6E3458"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7EFBF101"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Egydio Schwade – </w:t>
      </w:r>
      <w:r w:rsidRPr="004D1BB3">
        <w:rPr>
          <w:rFonts w:ascii="Arial" w:eastAsia="Times New Roman" w:hAnsi="Arial" w:cs="Arial"/>
          <w:color w:val="666666"/>
          <w:kern w:val="0"/>
          <w:sz w:val="24"/>
          <w:szCs w:val="24"/>
          <w:lang w:val="pt-PT" w:eastAsia="es-UY"/>
          <w14:ligatures w14:val="none"/>
        </w:rPr>
        <w:t>É lamentável que a </w:t>
      </w:r>
      <w:r w:rsidRPr="004D1BB3">
        <w:rPr>
          <w:rFonts w:ascii="Arial" w:eastAsia="Times New Roman" w:hAnsi="Arial" w:cs="Arial"/>
          <w:b/>
          <w:bCs/>
          <w:color w:val="666666"/>
          <w:kern w:val="0"/>
          <w:sz w:val="24"/>
          <w:szCs w:val="24"/>
          <w:lang w:val="pt-PT" w:eastAsia="es-UY"/>
          <w14:ligatures w14:val="none"/>
        </w:rPr>
        <w:t>ideologia anti-indígena</w:t>
      </w:r>
      <w:r w:rsidRPr="004D1BB3">
        <w:rPr>
          <w:rFonts w:ascii="Arial" w:eastAsia="Times New Roman" w:hAnsi="Arial" w:cs="Arial"/>
          <w:color w:val="666666"/>
          <w:kern w:val="0"/>
          <w:sz w:val="24"/>
          <w:szCs w:val="24"/>
          <w:lang w:val="pt-PT" w:eastAsia="es-UY"/>
          <w14:ligatures w14:val="none"/>
        </w:rPr>
        <w:t> continue viva dentro das Forças Armadas. Já tiveram tanta oportunidade de mudá-la, mas preferem as antigas lições que vêm desde a política portuguesa de 524 anos atrás. Falta-lhes uma formação histórica sobre o Brasil, em especial sobre a sua própria história de apoio às elites gananciosas. É preciso lhes propiciar "uma nova lição nos quartéis". Lamentavelmente esta foi uma das grandes lacunas que os governos do PT deixaram.</w:t>
      </w:r>
    </w:p>
    <w:p w14:paraId="2259B2F8"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A exaltação pelos militares até hoje de seus projetos, como o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"https://ihu.unisinos.br/categorias/635592-um-elefante-na-sala-do-governo-lula-o-programa-calha-norte-e-os-sentidos-da-desmilitarizacao"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Calha Norte</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e a construção das rodovias genocidas na </w:t>
      </w:r>
      <w:r w:rsidRPr="004D1BB3">
        <w:rPr>
          <w:rFonts w:ascii="Arial" w:eastAsia="Times New Roman" w:hAnsi="Arial" w:cs="Arial"/>
          <w:b/>
          <w:bCs/>
          <w:color w:val="666666"/>
          <w:kern w:val="0"/>
          <w:sz w:val="24"/>
          <w:szCs w:val="24"/>
          <w:lang w:val="pt-PT" w:eastAsia="es-UY"/>
          <w14:ligatures w14:val="none"/>
        </w:rPr>
        <w:t>Amazônia</w:t>
      </w:r>
      <w:r w:rsidRPr="004D1BB3">
        <w:rPr>
          <w:rFonts w:ascii="Arial" w:eastAsia="Times New Roman" w:hAnsi="Arial" w:cs="Arial"/>
          <w:color w:val="666666"/>
          <w:kern w:val="0"/>
          <w:sz w:val="24"/>
          <w:szCs w:val="24"/>
          <w:lang w:val="pt-PT" w:eastAsia="es-UY"/>
          <w14:ligatures w14:val="none"/>
        </w:rPr>
        <w:t>, mostram a miopia histórica da classe.</w:t>
      </w:r>
    </w:p>
    <w:p w14:paraId="151F2AE0"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66339475"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Jussara Rezende –</w:t>
      </w:r>
      <w:r w:rsidRPr="004D1BB3">
        <w:rPr>
          <w:rFonts w:ascii="Arial" w:eastAsia="Times New Roman" w:hAnsi="Arial" w:cs="Arial"/>
          <w:color w:val="666666"/>
          <w:kern w:val="0"/>
          <w:sz w:val="24"/>
          <w:szCs w:val="24"/>
          <w:lang w:val="pt-PT" w:eastAsia="es-UY"/>
          <w14:ligatures w14:val="none"/>
        </w:rPr>
        <w:t> Ideologia não muda porque mudou o governo. É parte do ser das pessoas. Em geral, quem era, continua sendo, mas, claro, sempre é tempo de mudar. A </w:t>
      </w:r>
      <w:r w:rsidRPr="004D1BB3">
        <w:rPr>
          <w:rFonts w:ascii="Arial" w:eastAsia="Times New Roman" w:hAnsi="Arial" w:cs="Arial"/>
          <w:b/>
          <w:bCs/>
          <w:color w:val="666666"/>
          <w:kern w:val="0"/>
          <w:sz w:val="24"/>
          <w:szCs w:val="24"/>
          <w:lang w:val="pt-PT" w:eastAsia="es-UY"/>
          <w14:ligatures w14:val="none"/>
        </w:rPr>
        <w:t>ideologia anti-indígena</w:t>
      </w:r>
      <w:r w:rsidRPr="004D1BB3">
        <w:rPr>
          <w:rFonts w:ascii="Arial" w:eastAsia="Times New Roman" w:hAnsi="Arial" w:cs="Arial"/>
          <w:color w:val="666666"/>
          <w:kern w:val="0"/>
          <w:sz w:val="24"/>
          <w:szCs w:val="24"/>
          <w:lang w:val="pt-PT" w:eastAsia="es-UY"/>
          <w14:ligatures w14:val="none"/>
        </w:rPr>
        <w:t> continua presente. Não devemos generalizar, mas o nacionalismo conservador persiste, argumentando que os povos indígenas, principalmente na faixa de fronteira, representam potencial perigo à soberania nacional. No entanto, os próprios militarem comungam com a exploração predatória do Brasil pelo capital estrangeiro.</w:t>
      </w:r>
    </w:p>
    <w:p w14:paraId="63D32777" w14:textId="77777777" w:rsidR="004D1BB3" w:rsidRPr="004D1BB3" w:rsidRDefault="004D1BB3" w:rsidP="004D1BB3">
      <w:pPr>
        <w:spacing w:before="521" w:after="0" w:line="240" w:lineRule="auto"/>
        <w:jc w:val="center"/>
        <w:rPr>
          <w:rFonts w:ascii="Arial" w:eastAsia="Times New Roman" w:hAnsi="Arial" w:cs="Arial"/>
          <w:b/>
          <w:bCs/>
          <w:i/>
          <w:iCs/>
          <w:color w:val="BF4E14" w:themeColor="accent2" w:themeShade="BF"/>
          <w:kern w:val="0"/>
          <w:sz w:val="27"/>
          <w:szCs w:val="27"/>
          <w:lang w:val="pt-PT" w:eastAsia="es-UY"/>
          <w14:ligatures w14:val="none"/>
        </w:rPr>
      </w:pPr>
      <w:r w:rsidRPr="004D1BB3">
        <w:rPr>
          <w:rFonts w:ascii="Arial" w:eastAsia="Times New Roman" w:hAnsi="Arial" w:cs="Arial"/>
          <w:b/>
          <w:bCs/>
          <w:i/>
          <w:iCs/>
          <w:color w:val="BF4E14" w:themeColor="accent2" w:themeShade="BF"/>
          <w:kern w:val="0"/>
          <w:sz w:val="27"/>
          <w:szCs w:val="27"/>
          <w:lang w:val="pt-PT" w:eastAsia="es-UY"/>
          <w14:ligatures w14:val="none"/>
        </w:rPr>
        <w:t xml:space="preserve">Fora da área indigenista, a Igreja tem feito poucos avanços. A maioria do clero continua até hoje na sua vidinha pré-conciliar, mantendo os documentos do Concílio Vaticano II bem trancados </w:t>
      </w:r>
      <w:r w:rsidRPr="004D1BB3">
        <w:rPr>
          <w:rFonts w:ascii="Arial" w:eastAsia="Times New Roman" w:hAnsi="Arial" w:cs="Arial"/>
          <w:b/>
          <w:bCs/>
          <w:i/>
          <w:iCs/>
          <w:color w:val="BF4E14" w:themeColor="accent2" w:themeShade="BF"/>
          <w:kern w:val="0"/>
          <w:sz w:val="27"/>
          <w:szCs w:val="27"/>
          <w:lang w:val="pt-PT" w:eastAsia="es-UY"/>
          <w14:ligatures w14:val="none"/>
        </w:rPr>
        <w:lastRenderedPageBreak/>
        <w:t>em suas gavetas e os indígenas em suas paróquias como inexistentes – Egydio Schwade</w:t>
      </w:r>
    </w:p>
    <w:p w14:paraId="369DEDB4" w14:textId="5240210B" w:rsidR="004D1BB3" w:rsidRPr="004D1BB3" w:rsidRDefault="004D1BB3" w:rsidP="004D1BB3">
      <w:pPr>
        <w:spacing w:line="240" w:lineRule="auto"/>
        <w:jc w:val="both"/>
        <w:rPr>
          <w:rFonts w:ascii="Times New Roman" w:eastAsia="Times New Roman" w:hAnsi="Times New Roman" w:cs="Times New Roman"/>
          <w:b/>
          <w:bCs/>
          <w:i/>
          <w:iCs/>
          <w:color w:val="BF4E14" w:themeColor="accent2" w:themeShade="BF"/>
          <w:kern w:val="0"/>
          <w:sz w:val="24"/>
          <w:szCs w:val="24"/>
          <w:lang w:val="pt-PT" w:eastAsia="es-UY"/>
          <w14:ligatures w14:val="none"/>
        </w:rPr>
      </w:pPr>
    </w:p>
    <w:p w14:paraId="63B4D453"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Outra vertente anti-indígena é a ideia de </w:t>
      </w:r>
      <w:r w:rsidRPr="004D1BB3">
        <w:rPr>
          <w:rFonts w:ascii="Arial" w:eastAsia="Times New Roman" w:hAnsi="Arial" w:cs="Arial"/>
          <w:b/>
          <w:bCs/>
          <w:color w:val="666666"/>
          <w:kern w:val="0"/>
          <w:sz w:val="24"/>
          <w:szCs w:val="24"/>
          <w:lang w:val="pt-PT" w:eastAsia="es-UY"/>
          <w14:ligatures w14:val="none"/>
        </w:rPr>
        <w:t>integracionismo,</w:t>
      </w:r>
      <w:r w:rsidRPr="004D1BB3">
        <w:rPr>
          <w:rFonts w:ascii="Arial" w:eastAsia="Times New Roman" w:hAnsi="Arial" w:cs="Arial"/>
          <w:color w:val="666666"/>
          <w:kern w:val="0"/>
          <w:sz w:val="24"/>
          <w:szCs w:val="24"/>
          <w:lang w:val="pt-PT" w:eastAsia="es-UY"/>
          <w14:ligatures w14:val="none"/>
        </w:rPr>
        <w:t> que se opõe frontalmente à </w:t>
      </w:r>
      <w:r w:rsidRPr="004D1BB3">
        <w:rPr>
          <w:rFonts w:ascii="Arial" w:eastAsia="Times New Roman" w:hAnsi="Arial" w:cs="Arial"/>
          <w:b/>
          <w:bCs/>
          <w:color w:val="666666"/>
          <w:kern w:val="0"/>
          <w:sz w:val="24"/>
          <w:szCs w:val="24"/>
          <w:lang w:val="pt-PT" w:eastAsia="es-UY"/>
          <w14:ligatures w14:val="none"/>
        </w:rPr>
        <w:t>autodeterminação dos povos indígenas</w:t>
      </w:r>
      <w:r w:rsidRPr="004D1BB3">
        <w:rPr>
          <w:rFonts w:ascii="Arial" w:eastAsia="Times New Roman" w:hAnsi="Arial" w:cs="Arial"/>
          <w:color w:val="666666"/>
          <w:kern w:val="0"/>
          <w:sz w:val="24"/>
          <w:szCs w:val="24"/>
          <w:lang w:val="pt-PT" w:eastAsia="es-UY"/>
          <w14:ligatures w14:val="none"/>
        </w:rPr>
        <w:t>. Parte dos militares, quando ouve falar em autonomia e autodeterminação, acredita que é o mesmo que a pretensão de se criar estados independentes dentro do Estado Brasileiro. O que os povos querem é viver em harmonia com a sociedade e Estado brasileiro numa relação de respeito, não de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"https://www.ihu.unisinos.br/categorias/188-noticias-2018/579677-o-legado-de-anibal-quijano-para-o-pensamento-latino-americano-descolonizado"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colonialidade</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Incorporam, a partir de seus modos de ser, de suas lógicas o que lhes parece interessante da nossa cultura, sem, no entanto, significar que renunciam às suas identidades próprias. A própria </w:t>
      </w:r>
      <w:r w:rsidRPr="004D1BB3">
        <w:rPr>
          <w:rFonts w:ascii="Arial" w:eastAsia="Times New Roman" w:hAnsi="Arial" w:cs="Arial"/>
          <w:b/>
          <w:bCs/>
          <w:color w:val="666666"/>
          <w:kern w:val="0"/>
          <w:sz w:val="24"/>
          <w:szCs w:val="24"/>
          <w:lang w:val="pt-PT" w:eastAsia="es-UY"/>
          <w14:ligatures w14:val="none"/>
        </w:rPr>
        <w:t>Constituição Federal</w:t>
      </w:r>
      <w:r w:rsidRPr="004D1BB3">
        <w:rPr>
          <w:rFonts w:ascii="Arial" w:eastAsia="Times New Roman" w:hAnsi="Arial" w:cs="Arial"/>
          <w:color w:val="666666"/>
          <w:kern w:val="0"/>
          <w:sz w:val="24"/>
          <w:szCs w:val="24"/>
          <w:lang w:val="pt-PT" w:eastAsia="es-UY"/>
          <w14:ligatures w14:val="none"/>
        </w:rPr>
        <w:t> de 1988 admite que o Brasil é um país pluriétnico, assim como algumas leis internacionais acordadas pelo país, como a</w:t>
      </w:r>
      <w:r w:rsidRPr="004D1BB3">
        <w:rPr>
          <w:rFonts w:ascii="Arial" w:eastAsia="Times New Roman" w:hAnsi="Arial" w:cs="Arial"/>
          <w:b/>
          <w:bCs/>
          <w:color w:val="666666"/>
          <w:kern w:val="0"/>
          <w:sz w:val="24"/>
          <w:szCs w:val="24"/>
          <w:lang w:val="pt-PT" w:eastAsia="es-UY"/>
          <w14:ligatures w14:val="none"/>
        </w:rPr>
        <w:t> </w:t>
      </w:r>
      <w:r w:rsidRPr="004D1BB3">
        <w:rPr>
          <w:rFonts w:ascii="Arial" w:eastAsia="Times New Roman" w:hAnsi="Arial" w:cs="Arial"/>
          <w:color w:val="666666"/>
          <w:kern w:val="0"/>
          <w:sz w:val="24"/>
          <w:szCs w:val="24"/>
          <w:lang w:val="pt-PT" w:eastAsia="es-UY"/>
          <w14:ligatures w14:val="none"/>
        </w:rPr>
        <w:t>Convenção 169 da OIT, a Declaração da ONU sobre os Direitos dos Povos Indígenas.</w:t>
      </w:r>
    </w:p>
    <w:p w14:paraId="00143F50"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2B426E5D" w14:textId="77777777" w:rsidR="004D1BB3" w:rsidRPr="004D1BB3" w:rsidRDefault="004D1BB3" w:rsidP="004D1BB3">
      <w:pPr>
        <w:spacing w:after="0" w:line="240" w:lineRule="auto"/>
        <w:jc w:val="both"/>
        <w:rPr>
          <w:rFonts w:ascii="Arial" w:eastAsia="Times New Roman" w:hAnsi="Arial" w:cs="Arial"/>
          <w:b/>
          <w:bCs/>
          <w:color w:val="BF4E14" w:themeColor="accent2" w:themeShade="BF"/>
          <w:kern w:val="0"/>
          <w:sz w:val="24"/>
          <w:szCs w:val="24"/>
          <w:lang w:val="pt-PT" w:eastAsia="es-UY"/>
          <w14:ligatures w14:val="none"/>
        </w:rPr>
      </w:pPr>
      <w:r w:rsidRPr="004D1BB3">
        <w:rPr>
          <w:rFonts w:ascii="Arial" w:eastAsia="Times New Roman" w:hAnsi="Arial" w:cs="Arial"/>
          <w:b/>
          <w:bCs/>
          <w:color w:val="BF4E14" w:themeColor="accent2" w:themeShade="BF"/>
          <w:kern w:val="0"/>
          <w:sz w:val="24"/>
          <w:szCs w:val="24"/>
          <w:lang w:val="pt-PT" w:eastAsia="es-UY"/>
          <w14:ligatures w14:val="none"/>
        </w:rPr>
        <w:t>IHU – Poderia avaliar a política indigenista do atual governo até aqui? Por onde se precisava avançar e quais são os principais obstáculos?</w:t>
      </w:r>
    </w:p>
    <w:p w14:paraId="1E4C01B5"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2E90A314"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Egydio Schwade – </w:t>
      </w:r>
      <w:r w:rsidRPr="004D1BB3">
        <w:rPr>
          <w:rFonts w:ascii="Arial" w:eastAsia="Times New Roman" w:hAnsi="Arial" w:cs="Arial"/>
          <w:color w:val="666666"/>
          <w:kern w:val="0"/>
          <w:sz w:val="24"/>
          <w:szCs w:val="24"/>
          <w:lang w:val="pt-PT" w:eastAsia="es-UY"/>
          <w14:ligatures w14:val="none"/>
        </w:rPr>
        <w:t>A política indigenista do governo </w:t>
      </w:r>
      <w:r w:rsidRPr="004D1BB3">
        <w:rPr>
          <w:rFonts w:ascii="Arial" w:eastAsia="Times New Roman" w:hAnsi="Arial" w:cs="Arial"/>
          <w:b/>
          <w:bCs/>
          <w:color w:val="666666"/>
          <w:kern w:val="0"/>
          <w:sz w:val="24"/>
          <w:szCs w:val="24"/>
          <w:lang w:val="pt-PT" w:eastAsia="es-UY"/>
          <w14:ligatures w14:val="none"/>
        </w:rPr>
        <w:t>Lula</w:t>
      </w:r>
      <w:r w:rsidRPr="004D1BB3">
        <w:rPr>
          <w:rFonts w:ascii="Arial" w:eastAsia="Times New Roman" w:hAnsi="Arial" w:cs="Arial"/>
          <w:color w:val="666666"/>
          <w:kern w:val="0"/>
          <w:sz w:val="24"/>
          <w:szCs w:val="24"/>
          <w:lang w:val="pt-PT" w:eastAsia="es-UY"/>
          <w14:ligatures w14:val="none"/>
        </w:rPr>
        <w:t>, com a criação do </w:t>
      </w:r>
      <w:r w:rsidRPr="004D1BB3">
        <w:rPr>
          <w:rFonts w:ascii="Arial" w:eastAsia="Times New Roman" w:hAnsi="Arial" w:cs="Arial"/>
          <w:b/>
          <w:bCs/>
          <w:color w:val="666666"/>
          <w:kern w:val="0"/>
          <w:sz w:val="24"/>
          <w:szCs w:val="24"/>
          <w:lang w:val="pt-PT" w:eastAsia="es-UY"/>
          <w14:ligatures w14:val="none"/>
        </w:rPr>
        <w:t>Ministério dos Povos Originários</w:t>
      </w:r>
      <w:r w:rsidRPr="004D1BB3">
        <w:rPr>
          <w:rFonts w:ascii="Arial" w:eastAsia="Times New Roman" w:hAnsi="Arial" w:cs="Arial"/>
          <w:color w:val="666666"/>
          <w:kern w:val="0"/>
          <w:sz w:val="24"/>
          <w:szCs w:val="24"/>
          <w:lang w:val="pt-PT" w:eastAsia="es-UY"/>
          <w14:ligatures w14:val="none"/>
        </w:rPr>
        <w:t> e a entrega do comando da </w:t>
      </w:r>
      <w:r w:rsidRPr="004D1BB3">
        <w:rPr>
          <w:rFonts w:ascii="Arial" w:eastAsia="Times New Roman" w:hAnsi="Arial" w:cs="Arial"/>
          <w:b/>
          <w:bCs/>
          <w:color w:val="666666"/>
          <w:kern w:val="0"/>
          <w:sz w:val="24"/>
          <w:szCs w:val="24"/>
          <w:lang w:val="pt-PT" w:eastAsia="es-UY"/>
          <w14:ligatures w14:val="none"/>
        </w:rPr>
        <w:t>Funai</w:t>
      </w:r>
      <w:r w:rsidRPr="004D1BB3">
        <w:rPr>
          <w:rFonts w:ascii="Arial" w:eastAsia="Times New Roman" w:hAnsi="Arial" w:cs="Arial"/>
          <w:color w:val="666666"/>
          <w:kern w:val="0"/>
          <w:sz w:val="24"/>
          <w:szCs w:val="24"/>
          <w:lang w:val="pt-PT" w:eastAsia="es-UY"/>
          <w14:ligatures w14:val="none"/>
        </w:rPr>
        <w:t> a uma indígena, foi, sem dúvida, um avanço. Entretanto, no concreto, sente-se que a </w:t>
      </w:r>
      <w:r w:rsidRPr="004D1BB3">
        <w:rPr>
          <w:rFonts w:ascii="Arial" w:eastAsia="Times New Roman" w:hAnsi="Arial" w:cs="Arial"/>
          <w:b/>
          <w:bCs/>
          <w:color w:val="666666"/>
          <w:kern w:val="0"/>
          <w:sz w:val="24"/>
          <w:szCs w:val="24"/>
          <w:lang w:val="pt-PT" w:eastAsia="es-UY"/>
          <w14:ligatures w14:val="none"/>
        </w:rPr>
        <w:t>política descolonizadora</w:t>
      </w:r>
      <w:r w:rsidRPr="004D1BB3">
        <w:rPr>
          <w:rFonts w:ascii="Arial" w:eastAsia="Times New Roman" w:hAnsi="Arial" w:cs="Arial"/>
          <w:color w:val="666666"/>
          <w:kern w:val="0"/>
          <w:sz w:val="24"/>
          <w:szCs w:val="24"/>
          <w:lang w:val="pt-PT" w:eastAsia="es-UY"/>
          <w14:ligatures w14:val="none"/>
        </w:rPr>
        <w:t> não consegue avançar de encontro ao direito dos povos originários no domínio de seus territórios.</w:t>
      </w:r>
    </w:p>
    <w:p w14:paraId="2C161C2E"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7DCD0011"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As Forças Armadas precisam se defrontar com a sua verdadeira missão, que é a defesa das populações mais vulneráveis do país, a frente das quais desde 1500 estão as populações originárias. Deve-se garantir a destruição imediata dos</w:t>
      </w:r>
      <w:r w:rsidRPr="004D1BB3">
        <w:rPr>
          <w:rFonts w:ascii="Arial" w:eastAsia="Times New Roman" w:hAnsi="Arial" w:cs="Arial"/>
          <w:b/>
          <w:bCs/>
          <w:color w:val="666666"/>
          <w:kern w:val="0"/>
          <w:sz w:val="24"/>
          <w:szCs w:val="24"/>
          <w:lang w:val="pt-PT" w:eastAsia="es-UY"/>
          <w14:ligatures w14:val="none"/>
        </w:rPr>
        <w:t> garimpos ilegais</w:t>
      </w:r>
      <w:r w:rsidRPr="004D1BB3">
        <w:rPr>
          <w:rFonts w:ascii="Arial" w:eastAsia="Times New Roman" w:hAnsi="Arial" w:cs="Arial"/>
          <w:color w:val="666666"/>
          <w:kern w:val="0"/>
          <w:sz w:val="24"/>
          <w:szCs w:val="24"/>
          <w:lang w:val="pt-PT" w:eastAsia="es-UY"/>
          <w14:ligatures w14:val="none"/>
        </w:rPr>
        <w:t> e a retirada dos </w:t>
      </w:r>
      <w:r w:rsidRPr="004D1BB3">
        <w:rPr>
          <w:rFonts w:ascii="Arial" w:eastAsia="Times New Roman" w:hAnsi="Arial" w:cs="Arial"/>
          <w:b/>
          <w:bCs/>
          <w:color w:val="666666"/>
          <w:kern w:val="0"/>
          <w:sz w:val="24"/>
          <w:szCs w:val="24"/>
          <w:lang w:val="pt-PT" w:eastAsia="es-UY"/>
          <w14:ligatures w14:val="none"/>
        </w:rPr>
        <w:t>garimpeiros invasores</w:t>
      </w:r>
      <w:r w:rsidRPr="004D1BB3">
        <w:rPr>
          <w:rFonts w:ascii="Arial" w:eastAsia="Times New Roman" w:hAnsi="Arial" w:cs="Arial"/>
          <w:color w:val="666666"/>
          <w:kern w:val="0"/>
          <w:sz w:val="24"/>
          <w:szCs w:val="24"/>
          <w:lang w:val="pt-PT" w:eastAsia="es-UY"/>
          <w14:ligatures w14:val="none"/>
        </w:rPr>
        <w:t>, bem como das madeireiras e barrar os </w:t>
      </w:r>
      <w:r w:rsidRPr="004D1BB3">
        <w:rPr>
          <w:rFonts w:ascii="Arial" w:eastAsia="Times New Roman" w:hAnsi="Arial" w:cs="Arial"/>
          <w:b/>
          <w:bCs/>
          <w:color w:val="666666"/>
          <w:kern w:val="0"/>
          <w:sz w:val="24"/>
          <w:szCs w:val="24"/>
          <w:lang w:val="pt-PT" w:eastAsia="es-UY"/>
          <w14:ligatures w14:val="none"/>
        </w:rPr>
        <w:t>latifúndios</w:t>
      </w:r>
      <w:r w:rsidRPr="004D1BB3">
        <w:rPr>
          <w:rFonts w:ascii="Arial" w:eastAsia="Times New Roman" w:hAnsi="Arial" w:cs="Arial"/>
          <w:color w:val="666666"/>
          <w:kern w:val="0"/>
          <w:sz w:val="24"/>
          <w:szCs w:val="24"/>
          <w:lang w:val="pt-PT" w:eastAsia="es-UY"/>
          <w14:ligatures w14:val="none"/>
        </w:rPr>
        <w:t> que vêm destruindo sistematicamente o patrimônio dos povos originários. No momento, o governo possui apoio suficiente externo e até interno para realizar esta tarefa, como se viu durante a curta presença de </w:t>
      </w:r>
      <w:r w:rsidRPr="004D1BB3">
        <w:rPr>
          <w:rFonts w:ascii="Arial" w:eastAsia="Times New Roman" w:hAnsi="Arial" w:cs="Arial"/>
          <w:b/>
          <w:bCs/>
          <w:color w:val="666666"/>
          <w:kern w:val="0"/>
          <w:sz w:val="24"/>
          <w:szCs w:val="24"/>
          <w:lang w:val="pt-PT" w:eastAsia="es-UY"/>
          <w14:ligatures w14:val="none"/>
        </w:rPr>
        <w:t>Lula</w:t>
      </w:r>
      <w:r w:rsidRPr="004D1BB3">
        <w:rPr>
          <w:rFonts w:ascii="Arial" w:eastAsia="Times New Roman" w:hAnsi="Arial" w:cs="Arial"/>
          <w:color w:val="666666"/>
          <w:kern w:val="0"/>
          <w:sz w:val="24"/>
          <w:szCs w:val="24"/>
          <w:lang w:val="pt-PT" w:eastAsia="es-UY"/>
          <w14:ligatures w14:val="none"/>
        </w:rPr>
        <w:t> em Roraima no início de seu governo.</w:t>
      </w:r>
    </w:p>
    <w:p w14:paraId="311D10D5"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3C888928"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Jussara Rezende –</w:t>
      </w:r>
      <w:r w:rsidRPr="004D1BB3">
        <w:rPr>
          <w:rFonts w:ascii="Arial" w:eastAsia="Times New Roman" w:hAnsi="Arial" w:cs="Arial"/>
          <w:color w:val="666666"/>
          <w:kern w:val="0"/>
          <w:sz w:val="24"/>
          <w:szCs w:val="24"/>
          <w:lang w:val="pt-PT" w:eastAsia="es-UY"/>
          <w14:ligatures w14:val="none"/>
        </w:rPr>
        <w:t> Foi simbólica a cerimônia de posse do Lula, mas temos um governo que, com muito custo, chegou e tenta se manter. O evento de </w:t>
      </w:r>
      <w:r w:rsidRPr="004D1BB3">
        <w:rPr>
          <w:rFonts w:ascii="Arial" w:eastAsia="Times New Roman" w:hAnsi="Arial" w:cs="Arial"/>
          <w:b/>
          <w:bCs/>
          <w:color w:val="666666"/>
          <w:kern w:val="0"/>
          <w:sz w:val="24"/>
          <w:szCs w:val="24"/>
          <w:lang w:val="pt-PT" w:eastAsia="es-UY"/>
          <w14:ligatures w14:val="none"/>
        </w:rPr>
        <w:t>8 de janeiro </w:t>
      </w:r>
      <w:r w:rsidRPr="004D1BB3">
        <w:rPr>
          <w:rFonts w:ascii="Arial" w:eastAsia="Times New Roman" w:hAnsi="Arial" w:cs="Arial"/>
          <w:color w:val="666666"/>
          <w:kern w:val="0"/>
          <w:sz w:val="24"/>
          <w:szCs w:val="24"/>
          <w:lang w:val="pt-PT" w:eastAsia="es-UY"/>
          <w14:ligatures w14:val="none"/>
        </w:rPr>
        <w:t>não pode ser negligenciado. Temos um Congresso com uma </w:t>
      </w:r>
      <w:r w:rsidRPr="004D1BB3">
        <w:rPr>
          <w:rFonts w:ascii="Arial" w:eastAsia="Times New Roman" w:hAnsi="Arial" w:cs="Arial"/>
          <w:b/>
          <w:bCs/>
          <w:color w:val="666666"/>
          <w:kern w:val="0"/>
          <w:sz w:val="24"/>
          <w:szCs w:val="24"/>
          <w:lang w:val="pt-PT" w:eastAsia="es-UY"/>
          <w14:ligatures w14:val="none"/>
        </w:rPr>
        <w:t>maioria anti-indígena e antipopular</w:t>
      </w:r>
      <w:r w:rsidRPr="004D1BB3">
        <w:rPr>
          <w:rFonts w:ascii="Arial" w:eastAsia="Times New Roman" w:hAnsi="Arial" w:cs="Arial"/>
          <w:color w:val="666666"/>
          <w:kern w:val="0"/>
          <w:sz w:val="24"/>
          <w:szCs w:val="24"/>
          <w:lang w:val="pt-PT" w:eastAsia="es-UY"/>
          <w14:ligatures w14:val="none"/>
        </w:rPr>
        <w:t>. A causa indígena, principalmente no tocante à demarcação das terras, vem sendo objeto de negociação no Congresso. Está sendo usada como meio para buscar e manter a governabilidade, com o risco sempre presente de novo golpe.</w:t>
      </w:r>
    </w:p>
    <w:p w14:paraId="0F924C8F"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5D029C78"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hyperlink r:id="rId10" w:tgtFrame="_blank" w:history="1">
        <w:r w:rsidRPr="004D1BB3">
          <w:rPr>
            <w:rFonts w:ascii="Arial" w:eastAsia="Times New Roman" w:hAnsi="Arial" w:cs="Arial"/>
            <w:color w:val="FC6B01"/>
            <w:kern w:val="0"/>
            <w:sz w:val="24"/>
            <w:szCs w:val="24"/>
            <w:u w:val="single"/>
            <w:lang w:val="pt-PT" w:eastAsia="es-UY"/>
            <w14:ligatures w14:val="none"/>
          </w:rPr>
          <w:t>Arthur Lira</w:t>
        </w:r>
      </w:hyperlink>
      <w:r w:rsidRPr="004D1BB3">
        <w:rPr>
          <w:rFonts w:ascii="Arial" w:eastAsia="Times New Roman" w:hAnsi="Arial" w:cs="Arial"/>
          <w:color w:val="666666"/>
          <w:kern w:val="0"/>
          <w:sz w:val="24"/>
          <w:szCs w:val="24"/>
          <w:lang w:val="pt-PT" w:eastAsia="es-UY"/>
          <w14:ligatures w14:val="none"/>
        </w:rPr>
        <w:t> “nada de braçada”! Diria que temos no Congresso o principal obstáculo. Testa de ferro dos interesses do capital nacional (subserviente ao transnacional) principalmente, o agro, o hidro e o minero-negócio. É a </w:t>
      </w:r>
      <w:r w:rsidRPr="004D1BB3">
        <w:rPr>
          <w:rFonts w:ascii="Arial" w:eastAsia="Times New Roman" w:hAnsi="Arial" w:cs="Arial"/>
          <w:b/>
          <w:bCs/>
          <w:color w:val="666666"/>
          <w:kern w:val="0"/>
          <w:sz w:val="24"/>
          <w:szCs w:val="24"/>
          <w:lang w:val="pt-PT" w:eastAsia="es-UY"/>
          <w14:ligatures w14:val="none"/>
        </w:rPr>
        <w:t>política do boi, da bíblia e da bala</w:t>
      </w:r>
      <w:r w:rsidRPr="004D1BB3">
        <w:rPr>
          <w:rFonts w:ascii="Arial" w:eastAsia="Times New Roman" w:hAnsi="Arial" w:cs="Arial"/>
          <w:color w:val="666666"/>
          <w:kern w:val="0"/>
          <w:sz w:val="24"/>
          <w:szCs w:val="24"/>
          <w:lang w:val="pt-PT" w:eastAsia="es-UY"/>
          <w14:ligatures w14:val="none"/>
        </w:rPr>
        <w:t> funcionando a todo vapor. Exemplo foi a aprovação da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"https://www.ihu.unisinos.br/categorias/638304-a-necessidade-de-dizer-o-obvio-lei-14-701-deve-ser-declarada-inconstitucional"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Lei 14.701/2023</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que fere diretamente a Constituição Federal. E esta turma, que é maioria no Congresso, incita a crise institucional entre os três poderes. O STF derruba o </w:t>
      </w:r>
      <w:r w:rsidRPr="004D1BB3">
        <w:rPr>
          <w:rFonts w:ascii="Arial" w:eastAsia="Times New Roman" w:hAnsi="Arial" w:cs="Arial"/>
          <w:b/>
          <w:bCs/>
          <w:color w:val="666666"/>
          <w:kern w:val="0"/>
          <w:sz w:val="24"/>
          <w:szCs w:val="24"/>
          <w:lang w:val="pt-PT" w:eastAsia="es-UY"/>
          <w14:ligatures w14:val="none"/>
        </w:rPr>
        <w:t>Marco Temporal</w:t>
      </w:r>
      <w:r w:rsidRPr="004D1BB3">
        <w:rPr>
          <w:rFonts w:ascii="Arial" w:eastAsia="Times New Roman" w:hAnsi="Arial" w:cs="Arial"/>
          <w:color w:val="666666"/>
          <w:kern w:val="0"/>
          <w:sz w:val="24"/>
          <w:szCs w:val="24"/>
          <w:lang w:val="pt-PT" w:eastAsia="es-UY"/>
          <w14:ligatures w14:val="none"/>
        </w:rPr>
        <w:t xml:space="preserve"> e o Congresso aprova a Lei </w:t>
      </w:r>
      <w:r w:rsidRPr="004D1BB3">
        <w:rPr>
          <w:rFonts w:ascii="Arial" w:eastAsia="Times New Roman" w:hAnsi="Arial" w:cs="Arial"/>
          <w:color w:val="666666"/>
          <w:kern w:val="0"/>
          <w:sz w:val="24"/>
          <w:szCs w:val="24"/>
          <w:lang w:val="pt-PT" w:eastAsia="es-UY"/>
          <w14:ligatures w14:val="none"/>
        </w:rPr>
        <w:lastRenderedPageBreak/>
        <w:t>14.701, 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"https://www.ihu.unisinos.br/categorias/629836-marco-temporal-pode-afetar-68-das-aldeias-do-parana-e-dizimar-sobreviventes-do-povo-xeta"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recolocando o marco temporal e outras aberrações contra os direitos dos povos indígenas</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w:t>
      </w:r>
    </w:p>
    <w:p w14:paraId="7A0931BF"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483998BC"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Uma vez criado o Ministério dos Povos Indígenas (</w:t>
      </w:r>
      <w:r w:rsidRPr="004D1BB3">
        <w:rPr>
          <w:rFonts w:ascii="Arial" w:eastAsia="Times New Roman" w:hAnsi="Arial" w:cs="Arial"/>
          <w:b/>
          <w:bCs/>
          <w:color w:val="666666"/>
          <w:kern w:val="0"/>
          <w:sz w:val="24"/>
          <w:szCs w:val="24"/>
          <w:lang w:val="pt-PT" w:eastAsia="es-UY"/>
          <w14:ligatures w14:val="none"/>
        </w:rPr>
        <w:t>MPI</w:t>
      </w:r>
      <w:r w:rsidRPr="004D1BB3">
        <w:rPr>
          <w:rFonts w:ascii="Arial" w:eastAsia="Times New Roman" w:hAnsi="Arial" w:cs="Arial"/>
          <w:color w:val="666666"/>
          <w:kern w:val="0"/>
          <w:sz w:val="24"/>
          <w:szCs w:val="24"/>
          <w:lang w:val="pt-PT" w:eastAsia="es-UY"/>
          <w14:ligatures w14:val="none"/>
        </w:rPr>
        <w:t>), seria preciso fortalecê-lo dotando-o com orçamento. Mas, ao contrário, vemos a questão indígena, mais uma vez, sendo negociada. Do MPI foi retirada a competência da regulamentação das demarcações das terras indígenas. Virou um ministério esvaziado. É urgente que, ao menos os procedimentos de demarcação das terras indígenas, que estavam em andamento, sejam retomados.</w:t>
      </w:r>
    </w:p>
    <w:p w14:paraId="4E2FC666"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64A548C6"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A causa também serve como propaganda do governo no exterior na questão da </w:t>
      </w:r>
      <w:r w:rsidRPr="004D1BB3">
        <w:rPr>
          <w:rFonts w:ascii="Arial" w:eastAsia="Times New Roman" w:hAnsi="Arial" w:cs="Arial"/>
          <w:b/>
          <w:bCs/>
          <w:color w:val="666666"/>
          <w:kern w:val="0"/>
          <w:sz w:val="24"/>
          <w:szCs w:val="24"/>
          <w:lang w:val="pt-PT" w:eastAsia="es-UY"/>
          <w14:ligatures w14:val="none"/>
        </w:rPr>
        <w:t>crise climática</w:t>
      </w:r>
      <w:r w:rsidRPr="004D1BB3">
        <w:rPr>
          <w:rFonts w:ascii="Arial" w:eastAsia="Times New Roman" w:hAnsi="Arial" w:cs="Arial"/>
          <w:color w:val="666666"/>
          <w:kern w:val="0"/>
          <w:sz w:val="24"/>
          <w:szCs w:val="24"/>
          <w:lang w:val="pt-PT" w:eastAsia="es-UY"/>
          <w14:ligatures w14:val="none"/>
        </w:rPr>
        <w:t>. É válido, mas é preciso respeitar e proteger os povos indígenas demarcando suas terras. Nós, como humanidade, sociedade que se arvora em civilizada,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"https://www.ihu.unisinos.br/categorias/628271-emergencia-climatica-os-povos-indigenas-sao-ponto-central-nas-discussoes-sobre-as-mudancas"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aprendemos com os povos originários ou não teremos chance alguma</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 de sobrevivência para as gerações futuras.</w:t>
      </w:r>
    </w:p>
    <w:p w14:paraId="03C51723"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33E5C406" w14:textId="77777777" w:rsidR="004D1BB3" w:rsidRPr="004D1BB3" w:rsidRDefault="004D1BB3" w:rsidP="004D1BB3">
      <w:pPr>
        <w:spacing w:after="0" w:line="240" w:lineRule="auto"/>
        <w:jc w:val="both"/>
        <w:rPr>
          <w:rFonts w:ascii="Arial" w:eastAsia="Times New Roman" w:hAnsi="Arial" w:cs="Arial"/>
          <w:color w:val="BF4E14" w:themeColor="accent2" w:themeShade="BF"/>
          <w:kern w:val="0"/>
          <w:sz w:val="24"/>
          <w:szCs w:val="24"/>
          <w:lang w:val="pt-PT" w:eastAsia="es-UY"/>
          <w14:ligatures w14:val="none"/>
        </w:rPr>
      </w:pPr>
      <w:r w:rsidRPr="004D1BB3">
        <w:rPr>
          <w:rFonts w:ascii="Arial" w:eastAsia="Times New Roman" w:hAnsi="Arial" w:cs="Arial"/>
          <w:b/>
          <w:bCs/>
          <w:color w:val="BF4E14" w:themeColor="accent2" w:themeShade="BF"/>
          <w:kern w:val="0"/>
          <w:sz w:val="24"/>
          <w:szCs w:val="24"/>
          <w:lang w:val="pt-PT" w:eastAsia="es-UY"/>
          <w14:ligatures w14:val="none"/>
        </w:rPr>
        <w:t>IHU – Existe esperança no cenário para os próximos meses na luta pelos direitos indígenas?</w:t>
      </w:r>
    </w:p>
    <w:p w14:paraId="109DE9D5"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Egydio Schwade –</w:t>
      </w:r>
      <w:r w:rsidRPr="004D1BB3">
        <w:rPr>
          <w:rFonts w:ascii="Arial" w:eastAsia="Times New Roman" w:hAnsi="Arial" w:cs="Arial"/>
          <w:b/>
          <w:bCs/>
          <w:color w:val="666666"/>
          <w:kern w:val="0"/>
          <w:sz w:val="24"/>
          <w:szCs w:val="24"/>
          <w:lang w:eastAsia="es-UY"/>
          <w14:ligatures w14:val="none"/>
        </w:rPr>
        <w:fldChar w:fldCharType="begin"/>
      </w:r>
      <w:r w:rsidRPr="004D1BB3">
        <w:rPr>
          <w:rFonts w:ascii="Arial" w:eastAsia="Times New Roman" w:hAnsi="Arial" w:cs="Arial"/>
          <w:b/>
          <w:bCs/>
          <w:color w:val="666666"/>
          <w:kern w:val="0"/>
          <w:sz w:val="24"/>
          <w:szCs w:val="24"/>
          <w:lang w:val="pt-PT" w:eastAsia="es-UY"/>
          <w14:ligatures w14:val="none"/>
        </w:rPr>
        <w:instrText>HYPERLINK "https://www.ihu.unisinos.br/638923-anti-comemoracao-do-abril-indigena-lula-negocia-o-direito-dos-povos-originarios-artigo-de-gabriel-vilardi" \t "_blank"</w:instrText>
      </w:r>
      <w:r w:rsidRPr="004D1BB3">
        <w:rPr>
          <w:rFonts w:ascii="Arial" w:eastAsia="Times New Roman" w:hAnsi="Arial" w:cs="Arial"/>
          <w:b/>
          <w:bCs/>
          <w:color w:val="666666"/>
          <w:kern w:val="0"/>
          <w:sz w:val="24"/>
          <w:szCs w:val="24"/>
          <w:lang w:eastAsia="es-UY"/>
          <w14:ligatures w14:val="none"/>
        </w:rPr>
      </w:r>
      <w:r w:rsidRPr="004D1BB3">
        <w:rPr>
          <w:rFonts w:ascii="Arial" w:eastAsia="Times New Roman" w:hAnsi="Arial" w:cs="Arial"/>
          <w:b/>
          <w:bCs/>
          <w:color w:val="666666"/>
          <w:kern w:val="0"/>
          <w:sz w:val="24"/>
          <w:szCs w:val="24"/>
          <w:lang w:eastAsia="es-UY"/>
          <w14:ligatures w14:val="none"/>
        </w:rPr>
        <w:fldChar w:fldCharType="separate"/>
      </w:r>
      <w:r w:rsidRPr="004D1BB3">
        <w:rPr>
          <w:rFonts w:ascii="Arial" w:eastAsia="Times New Roman" w:hAnsi="Arial" w:cs="Arial"/>
          <w:b/>
          <w:bCs/>
          <w:color w:val="FC6B01"/>
          <w:kern w:val="0"/>
          <w:sz w:val="24"/>
          <w:szCs w:val="24"/>
          <w:u w:val="single"/>
          <w:lang w:val="pt-PT" w:eastAsia="es-UY"/>
          <w14:ligatures w14:val="none"/>
        </w:rPr>
        <w:t> </w:t>
      </w:r>
      <w:r w:rsidRPr="004D1BB3">
        <w:rPr>
          <w:rFonts w:ascii="Arial" w:eastAsia="Times New Roman" w:hAnsi="Arial" w:cs="Arial"/>
          <w:b/>
          <w:bCs/>
          <w:color w:val="666666"/>
          <w:kern w:val="0"/>
          <w:sz w:val="24"/>
          <w:szCs w:val="24"/>
          <w:lang w:eastAsia="es-UY"/>
          <w14:ligatures w14:val="none"/>
        </w:rPr>
        <w:fldChar w:fldCharType="end"/>
      </w:r>
      <w:hyperlink r:id="rId11" w:tgtFrame="_blank" w:history="1">
        <w:r w:rsidRPr="004D1BB3">
          <w:rPr>
            <w:rFonts w:ascii="Arial" w:eastAsia="Times New Roman" w:hAnsi="Arial" w:cs="Arial"/>
            <w:color w:val="FC6B01"/>
            <w:kern w:val="0"/>
            <w:sz w:val="24"/>
            <w:szCs w:val="24"/>
            <w:u w:val="single"/>
            <w:lang w:val="pt-PT" w:eastAsia="es-UY"/>
            <w14:ligatures w14:val="none"/>
          </w:rPr>
          <w:t>A expectativa mais urgente é que o governo reveja a política mineral</w:t>
        </w:r>
      </w:hyperlink>
      <w:r w:rsidRPr="004D1BB3">
        <w:rPr>
          <w:rFonts w:ascii="Arial" w:eastAsia="Times New Roman" w:hAnsi="Arial" w:cs="Arial"/>
          <w:color w:val="666666"/>
          <w:kern w:val="0"/>
          <w:sz w:val="24"/>
          <w:szCs w:val="24"/>
          <w:lang w:val="pt-PT" w:eastAsia="es-UY"/>
          <w14:ligatures w14:val="none"/>
        </w:rPr>
        <w:t>. Discuta com firmeza a política anti-índigena dos governos dos estados, como de </w:t>
      </w:r>
      <w:r w:rsidRPr="004D1BB3">
        <w:rPr>
          <w:rFonts w:ascii="Arial" w:eastAsia="Times New Roman" w:hAnsi="Arial" w:cs="Arial"/>
          <w:b/>
          <w:bCs/>
          <w:color w:val="666666"/>
          <w:kern w:val="0"/>
          <w:sz w:val="24"/>
          <w:szCs w:val="24"/>
          <w:lang w:val="pt-PT" w:eastAsia="es-UY"/>
          <w14:ligatures w14:val="none"/>
        </w:rPr>
        <w:t>Minas Gerais</w:t>
      </w:r>
      <w:r w:rsidRPr="004D1BB3">
        <w:rPr>
          <w:rFonts w:ascii="Arial" w:eastAsia="Times New Roman" w:hAnsi="Arial" w:cs="Arial"/>
          <w:color w:val="666666"/>
          <w:kern w:val="0"/>
          <w:sz w:val="24"/>
          <w:szCs w:val="24"/>
          <w:lang w:val="pt-PT" w:eastAsia="es-UY"/>
          <w14:ligatures w14:val="none"/>
        </w:rPr>
        <w:t>, </w:t>
      </w:r>
      <w:r w:rsidRPr="004D1BB3">
        <w:rPr>
          <w:rFonts w:ascii="Arial" w:eastAsia="Times New Roman" w:hAnsi="Arial" w:cs="Arial"/>
          <w:b/>
          <w:bCs/>
          <w:color w:val="666666"/>
          <w:kern w:val="0"/>
          <w:sz w:val="24"/>
          <w:szCs w:val="24"/>
          <w:lang w:val="pt-PT" w:eastAsia="es-UY"/>
          <w14:ligatures w14:val="none"/>
        </w:rPr>
        <w:t>Roraima</w:t>
      </w:r>
      <w:r w:rsidRPr="004D1BB3">
        <w:rPr>
          <w:rFonts w:ascii="Arial" w:eastAsia="Times New Roman" w:hAnsi="Arial" w:cs="Arial"/>
          <w:color w:val="666666"/>
          <w:kern w:val="0"/>
          <w:sz w:val="24"/>
          <w:szCs w:val="24"/>
          <w:lang w:val="pt-PT" w:eastAsia="es-UY"/>
          <w14:ligatures w14:val="none"/>
        </w:rPr>
        <w:t> e </w:t>
      </w:r>
      <w:r w:rsidRPr="004D1BB3">
        <w:rPr>
          <w:rFonts w:ascii="Arial" w:eastAsia="Times New Roman" w:hAnsi="Arial" w:cs="Arial"/>
          <w:b/>
          <w:bCs/>
          <w:color w:val="666666"/>
          <w:kern w:val="0"/>
          <w:sz w:val="24"/>
          <w:szCs w:val="24"/>
          <w:lang w:val="pt-PT" w:eastAsia="es-UY"/>
          <w14:ligatures w14:val="none"/>
        </w:rPr>
        <w:t>Amazonas</w:t>
      </w:r>
      <w:r w:rsidRPr="004D1BB3">
        <w:rPr>
          <w:rFonts w:ascii="Arial" w:eastAsia="Times New Roman" w:hAnsi="Arial" w:cs="Arial"/>
          <w:color w:val="666666"/>
          <w:kern w:val="0"/>
          <w:sz w:val="24"/>
          <w:szCs w:val="24"/>
          <w:lang w:val="pt-PT" w:eastAsia="es-UY"/>
          <w14:ligatures w14:val="none"/>
        </w:rPr>
        <w:t>. Da mesma forma, articule para mudar a política florestal do governo do </w:t>
      </w:r>
      <w:r w:rsidRPr="004D1BB3">
        <w:rPr>
          <w:rFonts w:ascii="Arial" w:eastAsia="Times New Roman" w:hAnsi="Arial" w:cs="Arial"/>
          <w:b/>
          <w:bCs/>
          <w:color w:val="666666"/>
          <w:kern w:val="0"/>
          <w:sz w:val="24"/>
          <w:szCs w:val="24"/>
          <w:lang w:val="pt-PT" w:eastAsia="es-UY"/>
          <w14:ligatures w14:val="none"/>
        </w:rPr>
        <w:t>Maranhão</w:t>
      </w:r>
      <w:r w:rsidRPr="004D1BB3">
        <w:rPr>
          <w:rFonts w:ascii="Arial" w:eastAsia="Times New Roman" w:hAnsi="Arial" w:cs="Arial"/>
          <w:color w:val="666666"/>
          <w:kern w:val="0"/>
          <w:sz w:val="24"/>
          <w:szCs w:val="24"/>
          <w:lang w:val="pt-PT" w:eastAsia="es-UY"/>
          <w14:ligatures w14:val="none"/>
        </w:rPr>
        <w:t>, para evitar as invasões da Terra Indígena</w:t>
      </w:r>
      <w:r w:rsidRPr="004D1BB3">
        <w:rPr>
          <w:rFonts w:ascii="Arial" w:eastAsia="Times New Roman" w:hAnsi="Arial" w:cs="Arial"/>
          <w:b/>
          <w:bCs/>
          <w:color w:val="666666"/>
          <w:kern w:val="0"/>
          <w:sz w:val="24"/>
          <w:szCs w:val="24"/>
          <w:lang w:val="pt-PT" w:eastAsia="es-UY"/>
          <w14:ligatures w14:val="none"/>
        </w:rPr>
        <w:t> Arariboia</w:t>
      </w:r>
      <w:r w:rsidRPr="004D1BB3">
        <w:rPr>
          <w:rFonts w:ascii="Arial" w:eastAsia="Times New Roman" w:hAnsi="Arial" w:cs="Arial"/>
          <w:color w:val="666666"/>
          <w:kern w:val="0"/>
          <w:sz w:val="24"/>
          <w:szCs w:val="24"/>
          <w:lang w:val="pt-PT" w:eastAsia="es-UY"/>
          <w14:ligatures w14:val="none"/>
        </w:rPr>
        <w:t> pelos madeireiros e com o governo do </w:t>
      </w:r>
      <w:r w:rsidRPr="004D1BB3">
        <w:rPr>
          <w:rFonts w:ascii="Arial" w:eastAsia="Times New Roman" w:hAnsi="Arial" w:cs="Arial"/>
          <w:b/>
          <w:bCs/>
          <w:color w:val="666666"/>
          <w:kern w:val="0"/>
          <w:sz w:val="24"/>
          <w:szCs w:val="24"/>
          <w:lang w:val="pt-PT" w:eastAsia="es-UY"/>
          <w14:ligatures w14:val="none"/>
        </w:rPr>
        <w:t>Mato Grosso do Sul</w:t>
      </w:r>
      <w:r w:rsidRPr="004D1BB3">
        <w:rPr>
          <w:rFonts w:ascii="Arial" w:eastAsia="Times New Roman" w:hAnsi="Arial" w:cs="Arial"/>
          <w:color w:val="666666"/>
          <w:kern w:val="0"/>
          <w:sz w:val="24"/>
          <w:szCs w:val="24"/>
          <w:lang w:val="pt-PT" w:eastAsia="es-UY"/>
          <w14:ligatures w14:val="none"/>
        </w:rPr>
        <w:t>, a política genocida dos agronegociantes contra o povo</w:t>
      </w:r>
      <w:r w:rsidRPr="004D1BB3">
        <w:rPr>
          <w:rFonts w:ascii="Arial" w:eastAsia="Times New Roman" w:hAnsi="Arial" w:cs="Arial"/>
          <w:b/>
          <w:bCs/>
          <w:color w:val="666666"/>
          <w:kern w:val="0"/>
          <w:sz w:val="24"/>
          <w:szCs w:val="24"/>
          <w:lang w:val="pt-PT" w:eastAsia="es-UY"/>
          <w14:ligatures w14:val="none"/>
        </w:rPr>
        <w:t> Kaiowá e Guarani</w:t>
      </w:r>
      <w:r w:rsidRPr="004D1BB3">
        <w:rPr>
          <w:rFonts w:ascii="Arial" w:eastAsia="Times New Roman" w:hAnsi="Arial" w:cs="Arial"/>
          <w:color w:val="666666"/>
          <w:kern w:val="0"/>
          <w:sz w:val="24"/>
          <w:szCs w:val="24"/>
          <w:lang w:val="pt-PT" w:eastAsia="es-UY"/>
          <w14:ligatures w14:val="none"/>
        </w:rPr>
        <w:t>.</w:t>
      </w:r>
    </w:p>
    <w:p w14:paraId="38902162"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15204714"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Jussara Rezende –</w:t>
      </w:r>
      <w:r w:rsidRPr="004D1BB3">
        <w:rPr>
          <w:rFonts w:ascii="Arial" w:eastAsia="Times New Roman" w:hAnsi="Arial" w:cs="Arial"/>
          <w:color w:val="666666"/>
          <w:kern w:val="0"/>
          <w:sz w:val="24"/>
          <w:szCs w:val="24"/>
          <w:lang w:val="pt-PT" w:eastAsia="es-UY"/>
          <w14:ligatures w14:val="none"/>
        </w:rPr>
        <w:t> Para mim a esperança, esperançando, está que o </w:t>
      </w:r>
      <w:r w:rsidRPr="004D1BB3">
        <w:rPr>
          <w:rFonts w:ascii="Arial" w:eastAsia="Times New Roman" w:hAnsi="Arial" w:cs="Arial"/>
          <w:b/>
          <w:bCs/>
          <w:color w:val="666666"/>
          <w:kern w:val="0"/>
          <w:sz w:val="24"/>
          <w:szCs w:val="24"/>
          <w:lang w:val="pt-PT" w:eastAsia="es-UY"/>
          <w14:ligatures w14:val="none"/>
        </w:rPr>
        <w:t>STF</w:t>
      </w:r>
      <w:r w:rsidRPr="004D1BB3">
        <w:rPr>
          <w:rFonts w:ascii="Arial" w:eastAsia="Times New Roman" w:hAnsi="Arial" w:cs="Arial"/>
          <w:color w:val="666666"/>
          <w:kern w:val="0"/>
          <w:sz w:val="24"/>
          <w:szCs w:val="24"/>
          <w:lang w:val="pt-PT" w:eastAsia="es-UY"/>
          <w14:ligatures w14:val="none"/>
        </w:rPr>
        <w:t> declare a </w:t>
      </w:r>
      <w:r w:rsidRPr="004D1BB3">
        <w:rPr>
          <w:rFonts w:ascii="Arial" w:eastAsia="Times New Roman" w:hAnsi="Arial" w:cs="Arial"/>
          <w:color w:val="666666"/>
          <w:kern w:val="0"/>
          <w:sz w:val="24"/>
          <w:szCs w:val="24"/>
          <w:lang w:eastAsia="es-UY"/>
          <w14:ligatures w14:val="none"/>
        </w:rPr>
        <w:fldChar w:fldCharType="begin"/>
      </w:r>
      <w:r w:rsidRPr="004D1BB3">
        <w:rPr>
          <w:rFonts w:ascii="Arial" w:eastAsia="Times New Roman" w:hAnsi="Arial" w:cs="Arial"/>
          <w:color w:val="666666"/>
          <w:kern w:val="0"/>
          <w:sz w:val="24"/>
          <w:szCs w:val="24"/>
          <w:lang w:val="pt-PT" w:eastAsia="es-UY"/>
          <w14:ligatures w14:val="none"/>
        </w:rPr>
        <w:instrText>HYPERLINK "https://www.ihu.unisinos.br/638824-povos-indigenas-so-terao-paz-em-seus-territorios-quando-lei-14-701-for-tornada-inconstitucional-afirma-o-cimi" \t "_blank"</w:instrText>
      </w:r>
      <w:r w:rsidRPr="004D1BB3">
        <w:rPr>
          <w:rFonts w:ascii="Arial" w:eastAsia="Times New Roman" w:hAnsi="Arial" w:cs="Arial"/>
          <w:color w:val="666666"/>
          <w:kern w:val="0"/>
          <w:sz w:val="24"/>
          <w:szCs w:val="24"/>
          <w:lang w:eastAsia="es-UY"/>
          <w14:ligatures w14:val="none"/>
        </w:rPr>
      </w:r>
      <w:r w:rsidRPr="004D1BB3">
        <w:rPr>
          <w:rFonts w:ascii="Arial" w:eastAsia="Times New Roman" w:hAnsi="Arial" w:cs="Arial"/>
          <w:color w:val="666666"/>
          <w:kern w:val="0"/>
          <w:sz w:val="24"/>
          <w:szCs w:val="24"/>
          <w:lang w:eastAsia="es-UY"/>
          <w14:ligatures w14:val="none"/>
        </w:rPr>
        <w:fldChar w:fldCharType="separate"/>
      </w:r>
      <w:r w:rsidRPr="004D1BB3">
        <w:rPr>
          <w:rFonts w:ascii="Arial" w:eastAsia="Times New Roman" w:hAnsi="Arial" w:cs="Arial"/>
          <w:color w:val="FC6B01"/>
          <w:kern w:val="0"/>
          <w:sz w:val="24"/>
          <w:szCs w:val="24"/>
          <w:u w:val="single"/>
          <w:lang w:val="pt-PT" w:eastAsia="es-UY"/>
          <w14:ligatures w14:val="none"/>
        </w:rPr>
        <w:t>inconstitucionalidade da Lei 14.701/2023 </w:t>
      </w:r>
      <w:r w:rsidRPr="004D1BB3">
        <w:rPr>
          <w:rFonts w:ascii="Arial" w:eastAsia="Times New Roman" w:hAnsi="Arial" w:cs="Arial"/>
          <w:color w:val="666666"/>
          <w:kern w:val="0"/>
          <w:sz w:val="24"/>
          <w:szCs w:val="24"/>
          <w:lang w:eastAsia="es-UY"/>
          <w14:ligatures w14:val="none"/>
        </w:rPr>
        <w:fldChar w:fldCharType="end"/>
      </w:r>
      <w:r w:rsidRPr="004D1BB3">
        <w:rPr>
          <w:rFonts w:ascii="Arial" w:eastAsia="Times New Roman" w:hAnsi="Arial" w:cs="Arial"/>
          <w:color w:val="666666"/>
          <w:kern w:val="0"/>
          <w:sz w:val="24"/>
          <w:szCs w:val="24"/>
          <w:lang w:val="pt-PT" w:eastAsia="es-UY"/>
          <w14:ligatures w14:val="none"/>
        </w:rPr>
        <w:t>e reafirme que os direitos indígenas assegurados na Constituição Federal são direitos fundamentais, “direitos pétreos”, não passíveis de mudança. Além de que o movimento e as organizações indígenas continuem em incidência permanente junto a órgãos, autoridades públicas e sociedade envolvente, sensibilizando, esclarecendo, dando o seu recado.</w:t>
      </w:r>
    </w:p>
    <w:p w14:paraId="125394AC"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IHU – Passados 52 anos de sua história, o Cimi ainda é necessário? Como sonha a atuação da entidade para as próximas décadas?</w:t>
      </w:r>
    </w:p>
    <w:p w14:paraId="2B7B4C20"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b/>
          <w:bCs/>
          <w:color w:val="666666"/>
          <w:kern w:val="0"/>
          <w:sz w:val="24"/>
          <w:szCs w:val="24"/>
          <w:lang w:val="pt-PT" w:eastAsia="es-UY"/>
          <w14:ligatures w14:val="none"/>
        </w:rPr>
        <w:t>Egydio Schwade – </w:t>
      </w:r>
      <w:r w:rsidRPr="004D1BB3">
        <w:rPr>
          <w:rFonts w:ascii="Arial" w:eastAsia="Times New Roman" w:hAnsi="Arial" w:cs="Arial"/>
          <w:color w:val="666666"/>
          <w:kern w:val="0"/>
          <w:sz w:val="24"/>
          <w:szCs w:val="24"/>
          <w:lang w:val="pt-PT" w:eastAsia="es-UY"/>
          <w14:ligatures w14:val="none"/>
        </w:rPr>
        <w:t>Como todas as entidades, também o </w:t>
      </w:r>
      <w:r w:rsidRPr="004D1BB3">
        <w:rPr>
          <w:rFonts w:ascii="Arial" w:eastAsia="Times New Roman" w:hAnsi="Arial" w:cs="Arial"/>
          <w:b/>
          <w:bCs/>
          <w:color w:val="666666"/>
          <w:kern w:val="0"/>
          <w:sz w:val="24"/>
          <w:szCs w:val="24"/>
          <w:lang w:val="pt-PT" w:eastAsia="es-UY"/>
          <w14:ligatures w14:val="none"/>
        </w:rPr>
        <w:t>Cimi</w:t>
      </w:r>
      <w:r w:rsidRPr="004D1BB3">
        <w:rPr>
          <w:rFonts w:ascii="Arial" w:eastAsia="Times New Roman" w:hAnsi="Arial" w:cs="Arial"/>
          <w:color w:val="666666"/>
          <w:kern w:val="0"/>
          <w:sz w:val="24"/>
          <w:szCs w:val="24"/>
          <w:lang w:val="pt-PT" w:eastAsia="es-UY"/>
          <w14:ligatures w14:val="none"/>
        </w:rPr>
        <w:t>, necessita de avaliação crítica constante. A euforia dos sucessos sempre tem o perigo de nos levar à estagnação. Fora da área indigenista, a Igreja tem feito poucos avanços. A maioria do clero das paróquias e dos colégios e universidades de religiosos e religiosas continua até hoje na sua vidinha pré-conciliar, mantendo os documentos do </w:t>
      </w:r>
      <w:r w:rsidRPr="004D1BB3">
        <w:rPr>
          <w:rFonts w:ascii="Arial" w:eastAsia="Times New Roman" w:hAnsi="Arial" w:cs="Arial"/>
          <w:b/>
          <w:bCs/>
          <w:color w:val="666666"/>
          <w:kern w:val="0"/>
          <w:sz w:val="24"/>
          <w:szCs w:val="24"/>
          <w:lang w:val="pt-PT" w:eastAsia="es-UY"/>
          <w14:ligatures w14:val="none"/>
        </w:rPr>
        <w:t>Concílio Vaticano II</w:t>
      </w:r>
      <w:r w:rsidRPr="004D1BB3">
        <w:rPr>
          <w:rFonts w:ascii="Arial" w:eastAsia="Times New Roman" w:hAnsi="Arial" w:cs="Arial"/>
          <w:color w:val="666666"/>
          <w:kern w:val="0"/>
          <w:sz w:val="24"/>
          <w:szCs w:val="24"/>
          <w:lang w:val="pt-PT" w:eastAsia="es-UY"/>
          <w14:ligatures w14:val="none"/>
        </w:rPr>
        <w:t> bem trancados em suas gavetas e os indígenas em suas paróquias como inexistentes.</w:t>
      </w:r>
    </w:p>
    <w:p w14:paraId="790A2518"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34241F99"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O próprio </w:t>
      </w:r>
      <w:r w:rsidRPr="004D1BB3">
        <w:rPr>
          <w:rFonts w:ascii="Arial" w:eastAsia="Times New Roman" w:hAnsi="Arial" w:cs="Arial"/>
          <w:b/>
          <w:bCs/>
          <w:color w:val="666666"/>
          <w:kern w:val="0"/>
          <w:sz w:val="24"/>
          <w:szCs w:val="24"/>
          <w:lang w:val="pt-PT" w:eastAsia="es-UY"/>
          <w14:ligatures w14:val="none"/>
        </w:rPr>
        <w:t>Cimi</w:t>
      </w:r>
      <w:r w:rsidRPr="004D1BB3">
        <w:rPr>
          <w:rFonts w:ascii="Arial" w:eastAsia="Times New Roman" w:hAnsi="Arial" w:cs="Arial"/>
          <w:color w:val="666666"/>
          <w:kern w:val="0"/>
          <w:sz w:val="24"/>
          <w:szCs w:val="24"/>
          <w:lang w:val="pt-PT" w:eastAsia="es-UY"/>
          <w14:ligatures w14:val="none"/>
        </w:rPr>
        <w:t> também se urbanizou demais, o que atrai também o movimento indígena para a cidade. Diante disso, questiono: não seria oportuno incentivar e apoiar que os indígenas realizem os seus acampamentos todos os anos, mesmo que seja em menor número, nas áreas mais conflitivas ao invés de reuni-los no ‘mar de lama’ de </w:t>
      </w:r>
      <w:r w:rsidRPr="004D1BB3">
        <w:rPr>
          <w:rFonts w:ascii="Arial" w:eastAsia="Times New Roman" w:hAnsi="Arial" w:cs="Arial"/>
          <w:b/>
          <w:bCs/>
          <w:color w:val="666666"/>
          <w:kern w:val="0"/>
          <w:sz w:val="24"/>
          <w:szCs w:val="24"/>
          <w:lang w:val="pt-PT" w:eastAsia="es-UY"/>
          <w14:ligatures w14:val="none"/>
        </w:rPr>
        <w:t>Brasília</w:t>
      </w:r>
      <w:r w:rsidRPr="004D1BB3">
        <w:rPr>
          <w:rFonts w:ascii="Arial" w:eastAsia="Times New Roman" w:hAnsi="Arial" w:cs="Arial"/>
          <w:color w:val="666666"/>
          <w:kern w:val="0"/>
          <w:sz w:val="24"/>
          <w:szCs w:val="24"/>
          <w:lang w:val="pt-PT" w:eastAsia="es-UY"/>
          <w14:ligatures w14:val="none"/>
        </w:rPr>
        <w:t>, onde se criam leis que acabam sempre sendo desrespeitadas, como a realidade tem provado? Talvez se conseguisse conquistar os almejados direitos com melhores resultados.</w:t>
      </w:r>
    </w:p>
    <w:p w14:paraId="0599F0BC" w14:textId="7DB4FD1D"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Pr>
          <w:rFonts w:ascii="Arial" w:eastAsia="Times New Roman" w:hAnsi="Arial" w:cs="Arial"/>
          <w:color w:val="666666"/>
          <w:kern w:val="0"/>
          <w:sz w:val="24"/>
          <w:szCs w:val="24"/>
          <w:lang w:val="pt-PT" w:eastAsia="es-UY"/>
          <w14:ligatures w14:val="none"/>
        </w:rPr>
        <w:lastRenderedPageBreak/>
        <w:t>9</w:t>
      </w:r>
    </w:p>
    <w:p w14:paraId="68DCFE5B"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Por fim, não seria bom o </w:t>
      </w:r>
      <w:r w:rsidRPr="004D1BB3">
        <w:rPr>
          <w:rFonts w:ascii="Arial" w:eastAsia="Times New Roman" w:hAnsi="Arial" w:cs="Arial"/>
          <w:b/>
          <w:bCs/>
          <w:color w:val="666666"/>
          <w:kern w:val="0"/>
          <w:sz w:val="24"/>
          <w:szCs w:val="24"/>
          <w:lang w:val="pt-PT" w:eastAsia="es-UY"/>
          <w14:ligatures w14:val="none"/>
        </w:rPr>
        <w:t>Cimi</w:t>
      </w:r>
      <w:r w:rsidRPr="004D1BB3">
        <w:rPr>
          <w:rFonts w:ascii="Arial" w:eastAsia="Times New Roman" w:hAnsi="Arial" w:cs="Arial"/>
          <w:color w:val="666666"/>
          <w:kern w:val="0"/>
          <w:sz w:val="24"/>
          <w:szCs w:val="24"/>
          <w:lang w:val="pt-PT" w:eastAsia="es-UY"/>
          <w14:ligatures w14:val="none"/>
        </w:rPr>
        <w:t> voltar a se interiorizar mais ou animar grupos de pessoas, incluindo famílias, a ocupar ou adquirir lotes de terra nas imediações das terras indígenas, onde tentariam também viver experiências semelhantes às vividas pelos indígenas e os primeiros cristãos, reforçando e animando o prosseguimento do paradigma de vida dos povos indígenas?</w:t>
      </w:r>
    </w:p>
    <w:p w14:paraId="15E01EA3" w14:textId="519D5F56"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Pr>
          <w:rFonts w:ascii="Arial" w:eastAsia="Times New Roman" w:hAnsi="Arial" w:cs="Arial"/>
          <w:color w:val="666666"/>
          <w:kern w:val="0"/>
          <w:sz w:val="24"/>
          <w:szCs w:val="24"/>
          <w:lang w:val="pt-PT" w:eastAsia="es-UY"/>
          <w14:ligatures w14:val="none"/>
        </w:rPr>
        <w:t>9999999</w:t>
      </w:r>
    </w:p>
    <w:p w14:paraId="0116D7BB" w14:textId="77777777" w:rsidR="004D1BB3" w:rsidRDefault="004D1BB3" w:rsidP="004D1BB3">
      <w:pPr>
        <w:spacing w:after="0" w:line="240" w:lineRule="auto"/>
        <w:jc w:val="both"/>
        <w:rPr>
          <w:rFonts w:ascii="Arial" w:eastAsia="Times New Roman" w:hAnsi="Arial" w:cs="Arial"/>
          <w:color w:val="666666"/>
          <w:kern w:val="0"/>
          <w:sz w:val="24"/>
          <w:szCs w:val="24"/>
          <w:lang w:eastAsia="es-UY"/>
          <w14:ligatures w14:val="none"/>
        </w:rPr>
      </w:pPr>
      <w:r w:rsidRPr="004D1BB3">
        <w:rPr>
          <w:rFonts w:ascii="Arial" w:eastAsia="Times New Roman" w:hAnsi="Arial" w:cs="Arial"/>
          <w:b/>
          <w:bCs/>
          <w:color w:val="666666"/>
          <w:kern w:val="0"/>
          <w:sz w:val="24"/>
          <w:szCs w:val="24"/>
          <w:lang w:val="pt-PT" w:eastAsia="es-UY"/>
          <w14:ligatures w14:val="none"/>
        </w:rPr>
        <w:t>Jussara Rezende –</w:t>
      </w:r>
      <w:r w:rsidRPr="004D1BB3">
        <w:rPr>
          <w:rFonts w:ascii="Arial" w:eastAsia="Times New Roman" w:hAnsi="Arial" w:cs="Arial"/>
          <w:color w:val="666666"/>
          <w:kern w:val="0"/>
          <w:sz w:val="24"/>
          <w:szCs w:val="24"/>
          <w:lang w:val="pt-PT" w:eastAsia="es-UY"/>
          <w14:ligatures w14:val="none"/>
        </w:rPr>
        <w:t> O </w:t>
      </w:r>
      <w:hyperlink r:id="rId12" w:tgtFrame="_blank" w:history="1">
        <w:r w:rsidRPr="004D1BB3">
          <w:rPr>
            <w:rFonts w:ascii="Arial" w:eastAsia="Times New Roman" w:hAnsi="Arial" w:cs="Arial"/>
            <w:b/>
            <w:bCs/>
            <w:color w:val="FC6B01"/>
            <w:kern w:val="0"/>
            <w:sz w:val="24"/>
            <w:szCs w:val="24"/>
            <w:u w:val="single"/>
            <w:lang w:val="pt-PT" w:eastAsia="es-UY"/>
            <w14:ligatures w14:val="none"/>
          </w:rPr>
          <w:t>Cimi</w:t>
        </w:r>
        <w:r w:rsidRPr="004D1BB3">
          <w:rPr>
            <w:rFonts w:ascii="Arial" w:eastAsia="Times New Roman" w:hAnsi="Arial" w:cs="Arial"/>
            <w:color w:val="FC6B01"/>
            <w:kern w:val="0"/>
            <w:sz w:val="24"/>
            <w:szCs w:val="24"/>
            <w:u w:val="single"/>
            <w:lang w:val="pt-PT" w:eastAsia="es-UY"/>
            <w14:ligatures w14:val="none"/>
          </w:rPr>
          <w:t> ainda tem papel importante no apoio à causa</w:t>
        </w:r>
      </w:hyperlink>
      <w:r w:rsidRPr="004D1BB3">
        <w:rPr>
          <w:rFonts w:ascii="Arial" w:eastAsia="Times New Roman" w:hAnsi="Arial" w:cs="Arial"/>
          <w:color w:val="666666"/>
          <w:kern w:val="0"/>
          <w:sz w:val="24"/>
          <w:szCs w:val="24"/>
          <w:lang w:val="pt-PT" w:eastAsia="es-UY"/>
          <w14:ligatures w14:val="none"/>
        </w:rPr>
        <w:t>, na luta dos povos indígenas pela manutenção, conquista e garantia dos seus direitos fundamentais, com destaque para a demarcação da terra e defesa da </w:t>
      </w:r>
      <w:r w:rsidRPr="004D1BB3">
        <w:rPr>
          <w:rFonts w:ascii="Arial" w:eastAsia="Times New Roman" w:hAnsi="Arial" w:cs="Arial"/>
          <w:b/>
          <w:bCs/>
          <w:color w:val="666666"/>
          <w:kern w:val="0"/>
          <w:sz w:val="24"/>
          <w:szCs w:val="24"/>
          <w:lang w:val="pt-PT" w:eastAsia="es-UY"/>
          <w14:ligatures w14:val="none"/>
        </w:rPr>
        <w:t>ecologia integral</w:t>
      </w:r>
      <w:r w:rsidRPr="004D1BB3">
        <w:rPr>
          <w:rFonts w:ascii="Arial" w:eastAsia="Times New Roman" w:hAnsi="Arial" w:cs="Arial"/>
          <w:color w:val="666666"/>
          <w:kern w:val="0"/>
          <w:sz w:val="24"/>
          <w:szCs w:val="24"/>
          <w:lang w:val="pt-PT" w:eastAsia="es-UY"/>
          <w14:ligatures w14:val="none"/>
        </w:rPr>
        <w:t xml:space="preserve">. É um desafio que se mantém dada a quase cristalização da estrutura capitalista de sociedade e sistema sócio/político/econômico que a rege, atualmente, com características fascistas. </w:t>
      </w:r>
      <w:r w:rsidRPr="004D1BB3">
        <w:rPr>
          <w:rFonts w:ascii="Arial" w:eastAsia="Times New Roman" w:hAnsi="Arial" w:cs="Arial"/>
          <w:color w:val="666666"/>
          <w:kern w:val="0"/>
          <w:sz w:val="24"/>
          <w:szCs w:val="24"/>
          <w:lang w:eastAsia="es-UY"/>
          <w14:ligatures w14:val="none"/>
        </w:rPr>
        <w:t xml:space="preserve">A </w:t>
      </w:r>
      <w:proofErr w:type="spellStart"/>
      <w:r w:rsidRPr="004D1BB3">
        <w:rPr>
          <w:rFonts w:ascii="Arial" w:eastAsia="Times New Roman" w:hAnsi="Arial" w:cs="Arial"/>
          <w:color w:val="666666"/>
          <w:kern w:val="0"/>
          <w:sz w:val="24"/>
          <w:szCs w:val="24"/>
          <w:lang w:eastAsia="es-UY"/>
          <w14:ligatures w14:val="none"/>
        </w:rPr>
        <w:t>ultradireita</w:t>
      </w:r>
      <w:proofErr w:type="spellEnd"/>
      <w:r w:rsidRPr="004D1BB3">
        <w:rPr>
          <w:rFonts w:ascii="Arial" w:eastAsia="Times New Roman" w:hAnsi="Arial" w:cs="Arial"/>
          <w:color w:val="666666"/>
          <w:kern w:val="0"/>
          <w:sz w:val="24"/>
          <w:szCs w:val="24"/>
          <w:lang w:eastAsia="es-UY"/>
          <w14:ligatures w14:val="none"/>
        </w:rPr>
        <w:t xml:space="preserve"> </w:t>
      </w:r>
      <w:proofErr w:type="spellStart"/>
      <w:r w:rsidRPr="004D1BB3">
        <w:rPr>
          <w:rFonts w:ascii="Arial" w:eastAsia="Times New Roman" w:hAnsi="Arial" w:cs="Arial"/>
          <w:color w:val="666666"/>
          <w:kern w:val="0"/>
          <w:sz w:val="24"/>
          <w:szCs w:val="24"/>
          <w:lang w:eastAsia="es-UY"/>
          <w14:ligatures w14:val="none"/>
        </w:rPr>
        <w:t>dá</w:t>
      </w:r>
      <w:proofErr w:type="spellEnd"/>
      <w:r w:rsidRPr="004D1BB3">
        <w:rPr>
          <w:rFonts w:ascii="Arial" w:eastAsia="Times New Roman" w:hAnsi="Arial" w:cs="Arial"/>
          <w:color w:val="666666"/>
          <w:kern w:val="0"/>
          <w:sz w:val="24"/>
          <w:szCs w:val="24"/>
          <w:lang w:eastAsia="es-UY"/>
          <w14:ligatures w14:val="none"/>
        </w:rPr>
        <w:t xml:space="preserve"> </w:t>
      </w:r>
      <w:proofErr w:type="spellStart"/>
      <w:r w:rsidRPr="004D1BB3">
        <w:rPr>
          <w:rFonts w:ascii="Arial" w:eastAsia="Times New Roman" w:hAnsi="Arial" w:cs="Arial"/>
          <w:color w:val="666666"/>
          <w:kern w:val="0"/>
          <w:sz w:val="24"/>
          <w:szCs w:val="24"/>
          <w:lang w:eastAsia="es-UY"/>
          <w14:ligatures w14:val="none"/>
        </w:rPr>
        <w:t>passos</w:t>
      </w:r>
      <w:proofErr w:type="spellEnd"/>
      <w:r w:rsidRPr="004D1BB3">
        <w:rPr>
          <w:rFonts w:ascii="Arial" w:eastAsia="Times New Roman" w:hAnsi="Arial" w:cs="Arial"/>
          <w:color w:val="666666"/>
          <w:kern w:val="0"/>
          <w:sz w:val="24"/>
          <w:szCs w:val="24"/>
          <w:lang w:eastAsia="es-UY"/>
          <w14:ligatures w14:val="none"/>
        </w:rPr>
        <w:t xml:space="preserve"> largos, articulados, organizados internacionalmente.</w:t>
      </w:r>
    </w:p>
    <w:p w14:paraId="68BD27B9" w14:textId="77777777" w:rsidR="004D1BB3" w:rsidRPr="004D1BB3" w:rsidRDefault="004D1BB3" w:rsidP="004D1BB3">
      <w:pPr>
        <w:spacing w:after="0" w:line="240" w:lineRule="auto"/>
        <w:jc w:val="both"/>
        <w:rPr>
          <w:rFonts w:ascii="Arial" w:eastAsia="Times New Roman" w:hAnsi="Arial" w:cs="Arial"/>
          <w:color w:val="666666"/>
          <w:kern w:val="0"/>
          <w:sz w:val="24"/>
          <w:szCs w:val="24"/>
          <w:lang w:eastAsia="es-UY"/>
          <w14:ligatures w14:val="none"/>
        </w:rPr>
      </w:pPr>
    </w:p>
    <w:p w14:paraId="645EDF46"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Penso ser fundamental o </w:t>
      </w:r>
      <w:r w:rsidRPr="004D1BB3">
        <w:rPr>
          <w:rFonts w:ascii="Arial" w:eastAsia="Times New Roman" w:hAnsi="Arial" w:cs="Arial"/>
          <w:b/>
          <w:bCs/>
          <w:color w:val="666666"/>
          <w:kern w:val="0"/>
          <w:sz w:val="24"/>
          <w:szCs w:val="24"/>
          <w:lang w:val="pt-PT" w:eastAsia="es-UY"/>
          <w14:ligatures w14:val="none"/>
        </w:rPr>
        <w:t>Cimi</w:t>
      </w:r>
      <w:r w:rsidRPr="004D1BB3">
        <w:rPr>
          <w:rFonts w:ascii="Arial" w:eastAsia="Times New Roman" w:hAnsi="Arial" w:cs="Arial"/>
          <w:color w:val="666666"/>
          <w:kern w:val="0"/>
          <w:sz w:val="24"/>
          <w:szCs w:val="24"/>
          <w:lang w:val="pt-PT" w:eastAsia="es-UY"/>
          <w14:ligatures w14:val="none"/>
        </w:rPr>
        <w:t> compreender e saber bem assessorar o movimento indígena de base, povos e suas comunidades, contribuindo com e para a relação horizontal e coletiva com os novos tipos de organização indígena, nacional, regional, por povos e mesmo por categorias, objetivando que estes novos modelos de organização expressem e defendam os legítimos e fundamentais desejos e necessidades dos povos originários. Falo isto considerando a presença do Cimi, sua capilaridade em todas as regiões do Brasil. Desafio grande, considerando as diferenças, muitas vezes antagônicas nos modos de representação entre esses povos e os novos tipos de organização impostos pela cultura capitalista hegemônica.</w:t>
      </w:r>
    </w:p>
    <w:p w14:paraId="7D8D1A41" w14:textId="29353AFB"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Pr>
          <w:rFonts w:ascii="Arial" w:eastAsia="Times New Roman" w:hAnsi="Arial" w:cs="Arial"/>
          <w:color w:val="666666"/>
          <w:kern w:val="0"/>
          <w:sz w:val="24"/>
          <w:szCs w:val="24"/>
          <w:lang w:val="pt-PT" w:eastAsia="es-UY"/>
          <w14:ligatures w14:val="none"/>
        </w:rPr>
        <w:t>9</w:t>
      </w:r>
    </w:p>
    <w:p w14:paraId="26A85F11" w14:textId="77777777" w:rsid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Outro desafio é favorecer a produção dos indígenas em suas terras visando a </w:t>
      </w:r>
      <w:r w:rsidRPr="004D1BB3">
        <w:rPr>
          <w:rFonts w:ascii="Arial" w:eastAsia="Times New Roman" w:hAnsi="Arial" w:cs="Arial"/>
          <w:b/>
          <w:bCs/>
          <w:color w:val="666666"/>
          <w:kern w:val="0"/>
          <w:sz w:val="24"/>
          <w:szCs w:val="24"/>
          <w:lang w:val="pt-PT" w:eastAsia="es-UY"/>
          <w14:ligatures w14:val="none"/>
        </w:rPr>
        <w:t>sustentabilidade</w:t>
      </w:r>
      <w:r w:rsidRPr="004D1BB3">
        <w:rPr>
          <w:rFonts w:ascii="Arial" w:eastAsia="Times New Roman" w:hAnsi="Arial" w:cs="Arial"/>
          <w:color w:val="666666"/>
          <w:kern w:val="0"/>
          <w:sz w:val="24"/>
          <w:szCs w:val="24"/>
          <w:lang w:val="pt-PT" w:eastAsia="es-UY"/>
          <w14:ligatures w14:val="none"/>
        </w:rPr>
        <w:t> e a </w:t>
      </w:r>
      <w:r w:rsidRPr="004D1BB3">
        <w:rPr>
          <w:rFonts w:ascii="Arial" w:eastAsia="Times New Roman" w:hAnsi="Arial" w:cs="Arial"/>
          <w:b/>
          <w:bCs/>
          <w:color w:val="666666"/>
          <w:kern w:val="0"/>
          <w:sz w:val="24"/>
          <w:szCs w:val="24"/>
          <w:lang w:val="pt-PT" w:eastAsia="es-UY"/>
          <w14:ligatures w14:val="none"/>
        </w:rPr>
        <w:t>geração de renda</w:t>
      </w:r>
      <w:r w:rsidRPr="004D1BB3">
        <w:rPr>
          <w:rFonts w:ascii="Arial" w:eastAsia="Times New Roman" w:hAnsi="Arial" w:cs="Arial"/>
          <w:color w:val="666666"/>
          <w:kern w:val="0"/>
          <w:sz w:val="24"/>
          <w:szCs w:val="24"/>
          <w:lang w:val="pt-PT" w:eastAsia="es-UY"/>
          <w14:ligatures w14:val="none"/>
        </w:rPr>
        <w:t> para que satisfaçam suas necessidades de sobrevivência, antigas e as novas decorrentes do contexto histórico pós-contato. É uma estratégia que visa defender os povos e suas terras contra as investidas dos senhores do capital, na exploração dos bens comuns presentes na natureza. É sempre bom lembrar que o sistema funciona pretendendo que se transformem em alvos fáceis e manipuláveis do poder econômico pela “invasão, a grilagem e o arrendamento das terras indígenas por parte do agronegócio, a invasão mineradora, a devastação das florestas e sua biodiversidade por madeireiros e as falsas soluções às mudanças climáticas que violam os direitos indígenas e os direitos da Natureza” (</w:t>
      </w:r>
      <w:r w:rsidRPr="004D1BB3">
        <w:rPr>
          <w:rFonts w:ascii="Arial" w:eastAsia="Times New Roman" w:hAnsi="Arial" w:cs="Arial"/>
          <w:i/>
          <w:iCs/>
          <w:color w:val="666666"/>
          <w:kern w:val="0"/>
          <w:sz w:val="24"/>
          <w:szCs w:val="24"/>
          <w:lang w:val="pt-PT" w:eastAsia="es-UY"/>
          <w14:ligatures w14:val="none"/>
        </w:rPr>
        <w:t>Semana dos Povos Indígenas 2024</w:t>
      </w:r>
      <w:r w:rsidRPr="004D1BB3">
        <w:rPr>
          <w:rFonts w:ascii="Arial" w:eastAsia="Times New Roman" w:hAnsi="Arial" w:cs="Arial"/>
          <w:color w:val="666666"/>
          <w:kern w:val="0"/>
          <w:sz w:val="24"/>
          <w:szCs w:val="24"/>
          <w:lang w:val="pt-PT" w:eastAsia="es-UY"/>
          <w14:ligatures w14:val="none"/>
        </w:rPr>
        <w:t>).</w:t>
      </w:r>
    </w:p>
    <w:p w14:paraId="65CF06AE"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p>
    <w:p w14:paraId="2453DDED" w14:textId="77777777" w:rsidR="004D1BB3" w:rsidRPr="004D1BB3" w:rsidRDefault="004D1BB3" w:rsidP="004D1BB3">
      <w:pPr>
        <w:spacing w:after="0" w:line="240" w:lineRule="auto"/>
        <w:jc w:val="both"/>
        <w:rPr>
          <w:rFonts w:ascii="Arial" w:eastAsia="Times New Roman" w:hAnsi="Arial" w:cs="Arial"/>
          <w:color w:val="666666"/>
          <w:kern w:val="0"/>
          <w:sz w:val="24"/>
          <w:szCs w:val="24"/>
          <w:lang w:val="pt-PT" w:eastAsia="es-UY"/>
          <w14:ligatures w14:val="none"/>
        </w:rPr>
      </w:pPr>
      <w:r w:rsidRPr="004D1BB3">
        <w:rPr>
          <w:rFonts w:ascii="Arial" w:eastAsia="Times New Roman" w:hAnsi="Arial" w:cs="Arial"/>
          <w:color w:val="666666"/>
          <w:kern w:val="0"/>
          <w:sz w:val="24"/>
          <w:szCs w:val="24"/>
          <w:lang w:val="pt-PT" w:eastAsia="es-UY"/>
          <w14:ligatures w14:val="none"/>
        </w:rPr>
        <w:t>Por fim, acho imprescindível que o </w:t>
      </w:r>
      <w:r w:rsidRPr="004D1BB3">
        <w:rPr>
          <w:rFonts w:ascii="Arial" w:eastAsia="Times New Roman" w:hAnsi="Arial" w:cs="Arial"/>
          <w:b/>
          <w:bCs/>
          <w:color w:val="666666"/>
          <w:kern w:val="0"/>
          <w:sz w:val="24"/>
          <w:szCs w:val="24"/>
          <w:lang w:val="pt-PT" w:eastAsia="es-UY"/>
          <w14:ligatures w14:val="none"/>
        </w:rPr>
        <w:t>Cimi</w:t>
      </w:r>
      <w:r w:rsidRPr="004D1BB3">
        <w:rPr>
          <w:rFonts w:ascii="Arial" w:eastAsia="Times New Roman" w:hAnsi="Arial" w:cs="Arial"/>
          <w:color w:val="666666"/>
          <w:kern w:val="0"/>
          <w:sz w:val="24"/>
          <w:szCs w:val="24"/>
          <w:lang w:val="pt-PT" w:eastAsia="es-UY"/>
          <w14:ligatures w14:val="none"/>
        </w:rPr>
        <w:t> proponha e contribua com o movimento indígena para que povos e organizações assumam com outros movimentos populares, a luta pela derrubada do sistema político, social, econômico capitalista que a todos explora e oprime, inclusive e principalmente a Nossa Casa Comum.</w:t>
      </w:r>
    </w:p>
    <w:p w14:paraId="68004D17" w14:textId="5B6D6E76" w:rsidR="00926044" w:rsidRDefault="004D1BB3">
      <w:pPr>
        <w:rPr>
          <w:lang w:val="pt-PT"/>
        </w:rPr>
      </w:pPr>
      <w:hyperlink r:id="rId13" w:history="1">
        <w:r w:rsidRPr="00337CFB">
          <w:rPr>
            <w:rStyle w:val="Hipervnculo"/>
            <w:lang w:val="pt-PT"/>
          </w:rPr>
          <w:t>https://www.ihu.unisinos.br/638807-brasil-indigena-em-perspectiva-historias-de-compromisso-e-dedicacao-entrevista-com-egydio-schwade-e-jussara-rezende</w:t>
        </w:r>
      </w:hyperlink>
    </w:p>
    <w:p w14:paraId="089AA18C" w14:textId="77777777" w:rsidR="004D1BB3" w:rsidRPr="004D1BB3" w:rsidRDefault="004D1BB3">
      <w:pPr>
        <w:rPr>
          <w:lang w:val="pt-PT"/>
        </w:rPr>
      </w:pPr>
    </w:p>
    <w:sectPr w:rsidR="004D1BB3" w:rsidRPr="004D1B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B3"/>
    <w:rsid w:val="004D1BB3"/>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9482"/>
  <w15:chartTrackingRefBased/>
  <w15:docId w15:val="{9DCCAA36-02BD-4864-8FB6-7A06441D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D1B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D1B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D1BB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D1BB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D1BB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D1BB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D1BB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D1BB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D1BB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1BB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D1BB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D1BB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D1BB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D1BB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D1BB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D1BB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D1BB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D1BB3"/>
    <w:rPr>
      <w:rFonts w:eastAsiaTheme="majorEastAsia" w:cstheme="majorBidi"/>
      <w:color w:val="272727" w:themeColor="text1" w:themeTint="D8"/>
    </w:rPr>
  </w:style>
  <w:style w:type="paragraph" w:styleId="Ttulo">
    <w:name w:val="Title"/>
    <w:basedOn w:val="Normal"/>
    <w:next w:val="Normal"/>
    <w:link w:val="TtuloCar"/>
    <w:uiPriority w:val="10"/>
    <w:qFormat/>
    <w:rsid w:val="004D1B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D1BB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D1BB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D1BB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D1BB3"/>
    <w:pPr>
      <w:spacing w:before="160"/>
      <w:jc w:val="center"/>
    </w:pPr>
    <w:rPr>
      <w:i/>
      <w:iCs/>
      <w:color w:val="404040" w:themeColor="text1" w:themeTint="BF"/>
    </w:rPr>
  </w:style>
  <w:style w:type="character" w:customStyle="1" w:styleId="CitaCar">
    <w:name w:val="Cita Car"/>
    <w:basedOn w:val="Fuentedeprrafopredeter"/>
    <w:link w:val="Cita"/>
    <w:uiPriority w:val="29"/>
    <w:rsid w:val="004D1BB3"/>
    <w:rPr>
      <w:i/>
      <w:iCs/>
      <w:color w:val="404040" w:themeColor="text1" w:themeTint="BF"/>
    </w:rPr>
  </w:style>
  <w:style w:type="paragraph" w:styleId="Prrafodelista">
    <w:name w:val="List Paragraph"/>
    <w:basedOn w:val="Normal"/>
    <w:uiPriority w:val="34"/>
    <w:qFormat/>
    <w:rsid w:val="004D1BB3"/>
    <w:pPr>
      <w:ind w:left="720"/>
      <w:contextualSpacing/>
    </w:pPr>
  </w:style>
  <w:style w:type="character" w:styleId="nfasisintenso">
    <w:name w:val="Intense Emphasis"/>
    <w:basedOn w:val="Fuentedeprrafopredeter"/>
    <w:uiPriority w:val="21"/>
    <w:qFormat/>
    <w:rsid w:val="004D1BB3"/>
    <w:rPr>
      <w:i/>
      <w:iCs/>
      <w:color w:val="0F4761" w:themeColor="accent1" w:themeShade="BF"/>
    </w:rPr>
  </w:style>
  <w:style w:type="paragraph" w:styleId="Citadestacada">
    <w:name w:val="Intense Quote"/>
    <w:basedOn w:val="Normal"/>
    <w:next w:val="Normal"/>
    <w:link w:val="CitadestacadaCar"/>
    <w:uiPriority w:val="30"/>
    <w:qFormat/>
    <w:rsid w:val="004D1B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D1BB3"/>
    <w:rPr>
      <w:i/>
      <w:iCs/>
      <w:color w:val="0F4761" w:themeColor="accent1" w:themeShade="BF"/>
    </w:rPr>
  </w:style>
  <w:style w:type="character" w:styleId="Referenciaintensa">
    <w:name w:val="Intense Reference"/>
    <w:basedOn w:val="Fuentedeprrafopredeter"/>
    <w:uiPriority w:val="32"/>
    <w:qFormat/>
    <w:rsid w:val="004D1BB3"/>
    <w:rPr>
      <w:b/>
      <w:bCs/>
      <w:smallCaps/>
      <w:color w:val="0F4761" w:themeColor="accent1" w:themeShade="BF"/>
      <w:spacing w:val="5"/>
    </w:rPr>
  </w:style>
  <w:style w:type="character" w:styleId="Hipervnculo">
    <w:name w:val="Hyperlink"/>
    <w:basedOn w:val="Fuentedeprrafopredeter"/>
    <w:uiPriority w:val="99"/>
    <w:unhideWhenUsed/>
    <w:rsid w:val="004D1BB3"/>
    <w:rPr>
      <w:color w:val="467886" w:themeColor="hyperlink"/>
      <w:u w:val="single"/>
    </w:rPr>
  </w:style>
  <w:style w:type="character" w:styleId="Mencinsinresolver">
    <w:name w:val="Unresolved Mention"/>
    <w:basedOn w:val="Fuentedeprrafopredeter"/>
    <w:uiPriority w:val="99"/>
    <w:semiHidden/>
    <w:unhideWhenUsed/>
    <w:rsid w:val="004D1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18920">
      <w:bodyDiv w:val="1"/>
      <w:marLeft w:val="0"/>
      <w:marRight w:val="0"/>
      <w:marTop w:val="0"/>
      <w:marBottom w:val="0"/>
      <w:divBdr>
        <w:top w:val="none" w:sz="0" w:space="0" w:color="auto"/>
        <w:left w:val="none" w:sz="0" w:space="0" w:color="auto"/>
        <w:bottom w:val="none" w:sz="0" w:space="0" w:color="auto"/>
        <w:right w:val="none" w:sz="0" w:space="0" w:color="auto"/>
      </w:divBdr>
      <w:divsChild>
        <w:div w:id="1967278105">
          <w:marLeft w:val="0"/>
          <w:marRight w:val="0"/>
          <w:marTop w:val="0"/>
          <w:marBottom w:val="0"/>
          <w:divBdr>
            <w:top w:val="none" w:sz="0" w:space="0" w:color="auto"/>
            <w:left w:val="none" w:sz="0" w:space="0" w:color="auto"/>
            <w:bottom w:val="none" w:sz="0" w:space="0" w:color="auto"/>
            <w:right w:val="none" w:sz="0" w:space="0" w:color="auto"/>
          </w:divBdr>
        </w:div>
        <w:div w:id="308051358">
          <w:marLeft w:val="0"/>
          <w:marRight w:val="0"/>
          <w:marTop w:val="0"/>
          <w:marBottom w:val="0"/>
          <w:divBdr>
            <w:top w:val="none" w:sz="0" w:space="0" w:color="auto"/>
            <w:left w:val="none" w:sz="0" w:space="0" w:color="auto"/>
            <w:bottom w:val="none" w:sz="0" w:space="0" w:color="auto"/>
            <w:right w:val="none" w:sz="0" w:space="0" w:color="auto"/>
          </w:divBdr>
        </w:div>
        <w:div w:id="924151185">
          <w:marLeft w:val="0"/>
          <w:marRight w:val="0"/>
          <w:marTop w:val="0"/>
          <w:marBottom w:val="0"/>
          <w:divBdr>
            <w:top w:val="none" w:sz="0" w:space="0" w:color="auto"/>
            <w:left w:val="none" w:sz="0" w:space="0" w:color="auto"/>
            <w:bottom w:val="none" w:sz="0" w:space="0" w:color="auto"/>
            <w:right w:val="none" w:sz="0" w:space="0" w:color="auto"/>
          </w:divBdr>
        </w:div>
        <w:div w:id="2007828211">
          <w:marLeft w:val="0"/>
          <w:marRight w:val="0"/>
          <w:marTop w:val="0"/>
          <w:marBottom w:val="0"/>
          <w:divBdr>
            <w:top w:val="none" w:sz="0" w:space="0" w:color="auto"/>
            <w:left w:val="none" w:sz="0" w:space="0" w:color="auto"/>
            <w:bottom w:val="none" w:sz="0" w:space="0" w:color="auto"/>
            <w:right w:val="none" w:sz="0" w:space="0" w:color="auto"/>
          </w:divBdr>
        </w:div>
        <w:div w:id="327634812">
          <w:marLeft w:val="0"/>
          <w:marRight w:val="0"/>
          <w:marTop w:val="450"/>
          <w:marBottom w:val="450"/>
          <w:divBdr>
            <w:top w:val="single" w:sz="12" w:space="11" w:color="DDDDDD"/>
            <w:left w:val="none" w:sz="0" w:space="0" w:color="auto"/>
            <w:bottom w:val="single" w:sz="12" w:space="11" w:color="DDDDDD"/>
            <w:right w:val="none" w:sz="0" w:space="0" w:color="auto"/>
          </w:divBdr>
        </w:div>
        <w:div w:id="2057198443">
          <w:marLeft w:val="0"/>
          <w:marRight w:val="0"/>
          <w:marTop w:val="450"/>
          <w:marBottom w:val="450"/>
          <w:divBdr>
            <w:top w:val="single" w:sz="12" w:space="11" w:color="DDDDDD"/>
            <w:left w:val="none" w:sz="0" w:space="0" w:color="auto"/>
            <w:bottom w:val="single" w:sz="12" w:space="11" w:color="DDDDDD"/>
            <w:right w:val="none" w:sz="0" w:space="0" w:color="auto"/>
          </w:divBdr>
        </w:div>
        <w:div w:id="675427732">
          <w:marLeft w:val="0"/>
          <w:marRight w:val="0"/>
          <w:marTop w:val="450"/>
          <w:marBottom w:val="450"/>
          <w:divBdr>
            <w:top w:val="single" w:sz="12" w:space="11" w:color="DDDDDD"/>
            <w:left w:val="none" w:sz="0" w:space="0" w:color="auto"/>
            <w:bottom w:val="single" w:sz="12" w:space="11" w:color="DDDDDD"/>
            <w:right w:val="none" w:sz="0" w:space="0" w:color="auto"/>
          </w:divBdr>
        </w:div>
        <w:div w:id="1981185088">
          <w:marLeft w:val="0"/>
          <w:marRight w:val="0"/>
          <w:marTop w:val="0"/>
          <w:marBottom w:val="0"/>
          <w:divBdr>
            <w:top w:val="none" w:sz="0" w:space="0" w:color="auto"/>
            <w:left w:val="none" w:sz="0" w:space="0" w:color="auto"/>
            <w:bottom w:val="none" w:sz="0" w:space="0" w:color="auto"/>
            <w:right w:val="none" w:sz="0" w:space="0" w:color="auto"/>
          </w:divBdr>
        </w:div>
        <w:div w:id="1612393540">
          <w:marLeft w:val="0"/>
          <w:marRight w:val="0"/>
          <w:marTop w:val="0"/>
          <w:marBottom w:val="0"/>
          <w:divBdr>
            <w:top w:val="none" w:sz="0" w:space="0" w:color="auto"/>
            <w:left w:val="none" w:sz="0" w:space="0" w:color="auto"/>
            <w:bottom w:val="none" w:sz="0" w:space="0" w:color="auto"/>
            <w:right w:val="none" w:sz="0" w:space="0" w:color="auto"/>
          </w:divBdr>
        </w:div>
        <w:div w:id="989364143">
          <w:marLeft w:val="0"/>
          <w:marRight w:val="0"/>
          <w:marTop w:val="0"/>
          <w:marBottom w:val="0"/>
          <w:divBdr>
            <w:top w:val="none" w:sz="0" w:space="0" w:color="auto"/>
            <w:left w:val="none" w:sz="0" w:space="0" w:color="auto"/>
            <w:bottom w:val="none" w:sz="0" w:space="0" w:color="auto"/>
            <w:right w:val="none" w:sz="0" w:space="0" w:color="auto"/>
          </w:divBdr>
        </w:div>
        <w:div w:id="243421406">
          <w:marLeft w:val="0"/>
          <w:marRight w:val="0"/>
          <w:marTop w:val="450"/>
          <w:marBottom w:val="450"/>
          <w:divBdr>
            <w:top w:val="single" w:sz="12" w:space="11" w:color="DDDDDD"/>
            <w:left w:val="none" w:sz="0" w:space="0" w:color="auto"/>
            <w:bottom w:val="single" w:sz="12" w:space="11"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hu.unisinos.br/638807-brasil-indigena-em-perspectiva-historias-de-compromisso-e-dedicacao-entrevista-com-egydio-schwade-e-jussara-rezend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ihu.unisinos.br/617989-50-anos-do-cimi-novas-formas-de-%20estar-presentes-com-os-povos-indigen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hu.unisinos.br/categorias/628115-egydio-schwade-sera-agraciado-com-o-titulo-de-doutor-honoris-causa" TargetMode="External"/><Relationship Id="rId11" Type="http://schemas.openxmlformats.org/officeDocument/2006/relationships/hyperlink" Target="https://www.ihu.unisinos.br/638923-anti-comemoracao-do-abril-indigena-lula-negocia-o-direito-dos-povos-originarios-artigo-de-gabriel-vilardi"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ihu.unisinos.br/categorias/634249-familia-de-arthur-lira-destruiu-mata-sagrada-dos-kariri-xoco-em-alagoas" TargetMode="External"/><Relationship Id="rId4" Type="http://schemas.openxmlformats.org/officeDocument/2006/relationships/hyperlink" Target="https://www.ihu.unisinos.br/categorias/636758-brasil-indigena-precisa-de-outras-forcas-armadas-artigo-de-egydio-schwade-2"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6689</Words>
  <Characters>36794</Characters>
  <Application>Microsoft Office Word</Application>
  <DocSecurity>0</DocSecurity>
  <Lines>306</Lines>
  <Paragraphs>86</Paragraphs>
  <ScaleCrop>false</ScaleCrop>
  <Company/>
  <LinksUpToDate>false</LinksUpToDate>
  <CharactersWithSpaces>43397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2024-04-30T13:33:00Z</dcterms:created>
  <dcterms:modified xsi:type="dcterms:W3CDTF">2024-04-30T13:39:00Z</dcterms:modified>
</cp:coreProperties>
</file>