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D2B" w:rsidRPr="00EA7D2B" w:rsidRDefault="00EA7D2B" w:rsidP="00EA7D2B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111111"/>
          <w:spacing w:val="-10"/>
          <w:sz w:val="28"/>
          <w:szCs w:val="28"/>
        </w:rPr>
      </w:pPr>
      <w:r w:rsidRPr="00EA7D2B">
        <w:rPr>
          <w:rFonts w:ascii="Roboto" w:hAnsi="Roboto"/>
          <w:color w:val="111111"/>
          <w:spacing w:val="-10"/>
          <w:sz w:val="28"/>
          <w:szCs w:val="28"/>
        </w:rPr>
        <w:t xml:space="preserve">A </w:t>
      </w:r>
      <w:proofErr w:type="spellStart"/>
      <w:r w:rsidRPr="00EA7D2B">
        <w:rPr>
          <w:rFonts w:ascii="Roboto" w:hAnsi="Roboto"/>
          <w:color w:val="111111"/>
          <w:spacing w:val="-10"/>
          <w:sz w:val="28"/>
          <w:szCs w:val="28"/>
        </w:rPr>
        <w:t>homilia</w:t>
      </w:r>
      <w:proofErr w:type="spellEnd"/>
      <w:r w:rsidRPr="00EA7D2B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EA7D2B">
        <w:rPr>
          <w:rFonts w:ascii="Roboto" w:hAnsi="Roboto"/>
          <w:color w:val="111111"/>
          <w:spacing w:val="-10"/>
          <w:sz w:val="28"/>
          <w:szCs w:val="28"/>
        </w:rPr>
        <w:t>com</w:t>
      </w:r>
      <w:proofErr w:type="spellEnd"/>
      <w:r w:rsidRPr="00EA7D2B">
        <w:rPr>
          <w:rFonts w:ascii="Roboto" w:hAnsi="Roboto"/>
          <w:color w:val="111111"/>
          <w:spacing w:val="-10"/>
          <w:sz w:val="28"/>
          <w:szCs w:val="28"/>
        </w:rPr>
        <w:t xml:space="preserve"> padre </w:t>
      </w:r>
      <w:proofErr w:type="spellStart"/>
      <w:r w:rsidRPr="00EA7D2B">
        <w:rPr>
          <w:rFonts w:ascii="Roboto" w:hAnsi="Roboto"/>
          <w:color w:val="111111"/>
          <w:spacing w:val="-10"/>
          <w:sz w:val="28"/>
          <w:szCs w:val="28"/>
        </w:rPr>
        <w:t>Beozzo</w:t>
      </w:r>
      <w:proofErr w:type="spellEnd"/>
      <w:r w:rsidRPr="00EA7D2B">
        <w:rPr>
          <w:rFonts w:ascii="Roboto" w:hAnsi="Roboto"/>
          <w:color w:val="111111"/>
          <w:spacing w:val="-10"/>
          <w:sz w:val="28"/>
          <w:szCs w:val="28"/>
        </w:rPr>
        <w:t xml:space="preserve">: “E </w:t>
      </w:r>
      <w:proofErr w:type="spellStart"/>
      <w:r w:rsidRPr="00EA7D2B">
        <w:rPr>
          <w:rFonts w:ascii="Roboto" w:hAnsi="Roboto"/>
          <w:color w:val="111111"/>
          <w:spacing w:val="-10"/>
          <w:sz w:val="28"/>
          <w:szCs w:val="28"/>
        </w:rPr>
        <w:t>quando</w:t>
      </w:r>
      <w:proofErr w:type="spellEnd"/>
      <w:r w:rsidRPr="00EA7D2B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EA7D2B">
        <w:rPr>
          <w:rFonts w:ascii="Roboto" w:hAnsi="Roboto"/>
          <w:color w:val="111111"/>
          <w:spacing w:val="-10"/>
          <w:sz w:val="28"/>
          <w:szCs w:val="28"/>
        </w:rPr>
        <w:t>eu</w:t>
      </w:r>
      <w:proofErr w:type="spellEnd"/>
      <w:r w:rsidRPr="00EA7D2B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EA7D2B">
        <w:rPr>
          <w:rFonts w:ascii="Roboto" w:hAnsi="Roboto"/>
          <w:color w:val="111111"/>
          <w:spacing w:val="-10"/>
          <w:sz w:val="28"/>
          <w:szCs w:val="28"/>
        </w:rPr>
        <w:t>for</w:t>
      </w:r>
      <w:proofErr w:type="spellEnd"/>
      <w:r w:rsidRPr="00EA7D2B">
        <w:rPr>
          <w:rFonts w:ascii="Roboto" w:hAnsi="Roboto"/>
          <w:color w:val="111111"/>
          <w:spacing w:val="-10"/>
          <w:sz w:val="28"/>
          <w:szCs w:val="28"/>
        </w:rPr>
        <w:t xml:space="preserve"> elevado da </w:t>
      </w:r>
      <w:proofErr w:type="spellStart"/>
      <w:r w:rsidRPr="00EA7D2B">
        <w:rPr>
          <w:rFonts w:ascii="Roboto" w:hAnsi="Roboto"/>
          <w:color w:val="111111"/>
          <w:spacing w:val="-10"/>
          <w:sz w:val="28"/>
          <w:szCs w:val="28"/>
        </w:rPr>
        <w:t>terra</w:t>
      </w:r>
      <w:proofErr w:type="spellEnd"/>
      <w:r w:rsidRPr="00EA7D2B">
        <w:rPr>
          <w:rFonts w:ascii="Roboto" w:hAnsi="Roboto"/>
          <w:color w:val="111111"/>
          <w:spacing w:val="-10"/>
          <w:sz w:val="28"/>
          <w:szCs w:val="28"/>
        </w:rPr>
        <w:t xml:space="preserve">, </w:t>
      </w:r>
      <w:proofErr w:type="spellStart"/>
      <w:r w:rsidRPr="00EA7D2B">
        <w:rPr>
          <w:rFonts w:ascii="Roboto" w:hAnsi="Roboto"/>
          <w:color w:val="111111"/>
          <w:spacing w:val="-10"/>
          <w:sz w:val="28"/>
          <w:szCs w:val="28"/>
        </w:rPr>
        <w:t>atrairei</w:t>
      </w:r>
      <w:proofErr w:type="spellEnd"/>
      <w:r w:rsidRPr="00EA7D2B">
        <w:rPr>
          <w:rFonts w:ascii="Roboto" w:hAnsi="Roboto"/>
          <w:color w:val="111111"/>
          <w:spacing w:val="-10"/>
          <w:sz w:val="28"/>
          <w:szCs w:val="28"/>
        </w:rPr>
        <w:t xml:space="preserve"> todos a </w:t>
      </w:r>
      <w:proofErr w:type="spellStart"/>
      <w:r w:rsidRPr="00EA7D2B">
        <w:rPr>
          <w:rFonts w:ascii="Roboto" w:hAnsi="Roboto"/>
          <w:color w:val="111111"/>
          <w:spacing w:val="-10"/>
          <w:sz w:val="28"/>
          <w:szCs w:val="28"/>
        </w:rPr>
        <w:t>mim</w:t>
      </w:r>
      <w:proofErr w:type="spellEnd"/>
      <w:r w:rsidRPr="00EA7D2B">
        <w:rPr>
          <w:rFonts w:ascii="Roboto" w:hAnsi="Roboto"/>
          <w:color w:val="111111"/>
          <w:spacing w:val="-10"/>
          <w:sz w:val="28"/>
          <w:szCs w:val="28"/>
        </w:rPr>
        <w:t>”. Jo 12,33</w:t>
      </w:r>
    </w:p>
    <w:p w:rsidR="00EA7D2B" w:rsidRPr="00EA7D2B" w:rsidRDefault="00EA7D2B" w:rsidP="00EA7D2B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A0A0A0"/>
          <w:sz w:val="28"/>
          <w:szCs w:val="28"/>
        </w:rPr>
      </w:pPr>
      <w:r w:rsidRPr="00EA7D2B">
        <w:rPr>
          <w:rFonts w:ascii="inherit" w:hAnsi="inherit"/>
          <w:color w:val="A0A0A0"/>
          <w:sz w:val="28"/>
          <w:szCs w:val="28"/>
        </w:rPr>
        <w:t xml:space="preserve">5⁰ domingo do Tempo </w:t>
      </w:r>
      <w:proofErr w:type="spellStart"/>
      <w:r w:rsidRPr="00EA7D2B">
        <w:rPr>
          <w:rFonts w:ascii="inherit" w:hAnsi="inherit"/>
          <w:color w:val="A0A0A0"/>
          <w:sz w:val="28"/>
          <w:szCs w:val="28"/>
        </w:rPr>
        <w:t>Comum</w:t>
      </w:r>
      <w:proofErr w:type="spellEnd"/>
    </w:p>
    <w:p w:rsidR="00EA7D2B" w:rsidRPr="00EA7D2B" w:rsidRDefault="00EA7D2B" w:rsidP="00EA7D2B">
      <w:pPr>
        <w:shd w:val="clear" w:color="auto" w:fill="FFFFFF"/>
        <w:jc w:val="both"/>
        <w:textAlignment w:val="baseline"/>
        <w:rPr>
          <w:rFonts w:ascii="inherit" w:hAnsi="inherit"/>
          <w:color w:val="A0A0A0"/>
          <w:sz w:val="28"/>
          <w:szCs w:val="28"/>
        </w:rPr>
      </w:pPr>
      <w:r w:rsidRPr="00EA7D2B">
        <w:rPr>
          <w:rStyle w:val="metatext"/>
          <w:rFonts w:ascii="inherit" w:hAnsi="inherit"/>
          <w:color w:val="A0A0A0"/>
          <w:sz w:val="28"/>
          <w:szCs w:val="28"/>
          <w:bdr w:val="none" w:sz="0" w:space="0" w:color="auto" w:frame="1"/>
        </w:rPr>
        <w:t>Por</w:t>
      </w:r>
      <w:r w:rsidRPr="00EA7D2B">
        <w:rPr>
          <w:rFonts w:ascii="inherit" w:hAnsi="inherit"/>
          <w:color w:val="A0A0A0"/>
          <w:sz w:val="28"/>
          <w:szCs w:val="28"/>
        </w:rPr>
        <w:t> </w:t>
      </w:r>
      <w:hyperlink r:id="rId4" w:history="1">
        <w:r w:rsidRPr="00EA7D2B">
          <w:rPr>
            <w:rStyle w:val="Hipervnculo"/>
            <w:rFonts w:ascii="inherit" w:hAnsi="inherit"/>
            <w:b/>
            <w:bCs/>
            <w:color w:val="C91212"/>
            <w:sz w:val="28"/>
            <w:szCs w:val="28"/>
            <w:bdr w:val="none" w:sz="0" w:space="0" w:color="auto" w:frame="1"/>
          </w:rPr>
          <w:t xml:space="preserve">O Fato </w:t>
        </w:r>
        <w:proofErr w:type="spellStart"/>
        <w:r w:rsidRPr="00EA7D2B">
          <w:rPr>
            <w:rStyle w:val="Hipervnculo"/>
            <w:rFonts w:ascii="inherit" w:hAnsi="inherit"/>
            <w:b/>
            <w:bCs/>
            <w:color w:val="C91212"/>
            <w:sz w:val="28"/>
            <w:szCs w:val="28"/>
            <w:bdr w:val="none" w:sz="0" w:space="0" w:color="auto" w:frame="1"/>
          </w:rPr>
          <w:t>Redação</w:t>
        </w:r>
        <w:proofErr w:type="spellEnd"/>
      </w:hyperlink>
    </w:p>
    <w:p w:rsidR="00EA7D2B" w:rsidRPr="00EA7D2B" w:rsidRDefault="00EA7D2B" w:rsidP="00EA7D2B">
      <w:pPr>
        <w:shd w:val="clear" w:color="auto" w:fill="FFFFFF"/>
        <w:jc w:val="both"/>
        <w:textAlignment w:val="baseline"/>
        <w:rPr>
          <w:rStyle w:val="Hipervnculo"/>
          <w:rFonts w:ascii="inherit" w:hAnsi="inherit"/>
          <w:color w:val="A0A0A0"/>
          <w:sz w:val="28"/>
          <w:szCs w:val="28"/>
          <w:u w:val="none"/>
        </w:rPr>
      </w:pPr>
      <w:r w:rsidRPr="00EA7D2B">
        <w:rPr>
          <w:rFonts w:ascii="inherit" w:hAnsi="inherit"/>
          <w:color w:val="A0A0A0"/>
          <w:sz w:val="28"/>
          <w:szCs w:val="28"/>
        </w:rPr>
        <w:t> </w:t>
      </w:r>
      <w:r w:rsidRPr="00EA7D2B">
        <w:rPr>
          <w:rFonts w:ascii="Roboto" w:hAnsi="Roboto"/>
          <w:color w:val="323232"/>
          <w:sz w:val="28"/>
          <w:szCs w:val="28"/>
        </w:rPr>
        <w:fldChar w:fldCharType="begin"/>
      </w:r>
      <w:r w:rsidRPr="00EA7D2B">
        <w:rPr>
          <w:rFonts w:ascii="Roboto" w:hAnsi="Roboto"/>
          <w:color w:val="323232"/>
          <w:sz w:val="28"/>
          <w:szCs w:val="28"/>
        </w:rPr>
        <w:instrText>HYPERLINK "https://ofatomaringa.com/wp-content/uploads/2024/03/IMG_20240316_000408.jpg"</w:instrText>
      </w:r>
      <w:r w:rsidRPr="00EA7D2B">
        <w:rPr>
          <w:rFonts w:ascii="Roboto" w:hAnsi="Roboto"/>
          <w:color w:val="323232"/>
          <w:sz w:val="28"/>
          <w:szCs w:val="28"/>
        </w:rPr>
      </w:r>
      <w:r w:rsidRPr="00EA7D2B">
        <w:rPr>
          <w:rFonts w:ascii="Roboto" w:hAnsi="Roboto"/>
          <w:color w:val="323232"/>
          <w:sz w:val="28"/>
          <w:szCs w:val="28"/>
        </w:rPr>
        <w:fldChar w:fldCharType="separate"/>
      </w:r>
    </w:p>
    <w:p w:rsidR="00EA7D2B" w:rsidRPr="00EA7D2B" w:rsidRDefault="00EA7D2B" w:rsidP="00EA7D2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A7D2B">
        <w:rPr>
          <w:rFonts w:ascii="Roboto" w:hAnsi="Roboto"/>
          <w:color w:val="C91212"/>
          <w:sz w:val="28"/>
          <w:szCs w:val="28"/>
          <w:bdr w:val="none" w:sz="0" w:space="0" w:color="auto" w:frame="1"/>
        </w:rPr>
        <w:fldChar w:fldCharType="begin"/>
      </w:r>
      <w:r w:rsidRPr="00EA7D2B">
        <w:rPr>
          <w:rFonts w:ascii="Roboto" w:hAnsi="Roboto"/>
          <w:color w:val="C91212"/>
          <w:sz w:val="28"/>
          <w:szCs w:val="28"/>
          <w:bdr w:val="none" w:sz="0" w:space="0" w:color="auto" w:frame="1"/>
        </w:rPr>
        <w:instrText xml:space="preserve"> INCLUDEPICTURE "https://ofatomaringa.com/wp-content/uploads/2024/03/IMG_20240316_000408.jpg" \* MERGEFORMATINET </w:instrText>
      </w:r>
      <w:r w:rsidRPr="00EA7D2B">
        <w:rPr>
          <w:rFonts w:ascii="Roboto" w:hAnsi="Roboto"/>
          <w:color w:val="C91212"/>
          <w:sz w:val="28"/>
          <w:szCs w:val="28"/>
          <w:bdr w:val="none" w:sz="0" w:space="0" w:color="auto" w:frame="1"/>
        </w:rPr>
        <w:fldChar w:fldCharType="separate"/>
      </w:r>
      <w:r w:rsidRPr="00EA7D2B">
        <w:rPr>
          <w:rFonts w:ascii="Roboto" w:hAnsi="Roboto"/>
          <w:noProof/>
          <w:color w:val="C91212"/>
          <w:sz w:val="28"/>
          <w:szCs w:val="28"/>
          <w:bdr w:val="none" w:sz="0" w:space="0" w:color="auto" w:frame="1"/>
        </w:rPr>
        <w:drawing>
          <wp:inline distT="0" distB="0" distL="0" distR="0">
            <wp:extent cx="2349500" cy="1094105"/>
            <wp:effectExtent l="0" t="0" r="0" b="0"/>
            <wp:docPr id="2016700374" name="Imagen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D2B">
        <w:rPr>
          <w:rFonts w:ascii="Roboto" w:hAnsi="Roboto"/>
          <w:color w:val="C91212"/>
          <w:sz w:val="28"/>
          <w:szCs w:val="28"/>
          <w:bdr w:val="none" w:sz="0" w:space="0" w:color="auto" w:frame="1"/>
        </w:rPr>
        <w:fldChar w:fldCharType="end"/>
      </w:r>
    </w:p>
    <w:p w:rsidR="00EA7D2B" w:rsidRPr="00EA7D2B" w:rsidRDefault="00EA7D2B" w:rsidP="00EA7D2B">
      <w:pPr>
        <w:shd w:val="clear" w:color="auto" w:fill="FFFFFF"/>
        <w:jc w:val="both"/>
        <w:textAlignment w:val="baseline"/>
        <w:rPr>
          <w:rFonts w:ascii="Roboto" w:hAnsi="Roboto"/>
          <w:color w:val="323232"/>
          <w:sz w:val="28"/>
          <w:szCs w:val="28"/>
        </w:rPr>
      </w:pPr>
      <w:r w:rsidRPr="00EA7D2B">
        <w:rPr>
          <w:rFonts w:ascii="Roboto" w:hAnsi="Roboto"/>
          <w:color w:val="323232"/>
          <w:sz w:val="28"/>
          <w:szCs w:val="28"/>
        </w:rPr>
        <w:fldChar w:fldCharType="end"/>
      </w:r>
    </w:p>
    <w:p w:rsidR="00EA7D2B" w:rsidRDefault="00EA7D2B" w:rsidP="00EA7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r w:rsidRPr="00EA7D2B">
        <w:rPr>
          <w:rFonts w:ascii="Helvetica" w:hAnsi="Helvetica"/>
          <w:color w:val="333333"/>
          <w:sz w:val="28"/>
          <w:szCs w:val="28"/>
        </w:rPr>
        <w:t xml:space="preserve">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cenário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para 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evangelho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deste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domingo é o da última semana da vida de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festiva entrada em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Jerusalém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às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vésperas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da festa da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Páscoa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>.</w:t>
      </w:r>
    </w:p>
    <w:p w:rsidR="00EA7D2B" w:rsidRPr="00EA7D2B" w:rsidRDefault="00EA7D2B" w:rsidP="00EA7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</w:p>
    <w:p w:rsidR="00EA7D2B" w:rsidRDefault="00EA7D2B" w:rsidP="00EA7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r w:rsidRPr="00EA7D2B">
        <w:rPr>
          <w:rFonts w:ascii="Helvetica" w:hAnsi="Helvetica"/>
          <w:color w:val="333333"/>
          <w:sz w:val="28"/>
          <w:szCs w:val="28"/>
        </w:rPr>
        <w:t xml:space="preserve">Do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meio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multidão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de peregrinos,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dois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gregos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se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aproximam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de Filipe da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Galileia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dizem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>:</w:t>
      </w:r>
      <w:r>
        <w:rPr>
          <w:rFonts w:ascii="Helvetica" w:hAnsi="Helvetica"/>
          <w:color w:val="333333"/>
          <w:sz w:val="28"/>
          <w:szCs w:val="28"/>
        </w:rPr>
        <w:t xml:space="preserve"> </w:t>
      </w:r>
      <w:r w:rsidRPr="00EA7D2B">
        <w:rPr>
          <w:rFonts w:ascii="Helvetica" w:hAnsi="Helvetica"/>
          <w:color w:val="333333"/>
          <w:sz w:val="28"/>
          <w:szCs w:val="28"/>
        </w:rPr>
        <w:t>“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Senhor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queremos ver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>” (Jo 12, 21).</w:t>
      </w:r>
      <w:r w:rsidRPr="00EA7D2B">
        <w:rPr>
          <w:rFonts w:ascii="Helvetica" w:hAnsi="Helvetica"/>
          <w:color w:val="333333"/>
          <w:sz w:val="28"/>
          <w:szCs w:val="28"/>
        </w:rPr>
        <w:br/>
        <w:t xml:space="preserve">Felipe fala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André e os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dois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vão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falar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>.</w:t>
      </w:r>
      <w:r w:rsidRPr="00EA7D2B">
        <w:rPr>
          <w:rFonts w:ascii="Helvetica" w:hAnsi="Helvetica"/>
          <w:color w:val="333333"/>
          <w:sz w:val="28"/>
          <w:szCs w:val="28"/>
        </w:rPr>
        <w:br/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Daqui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para frente,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há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surpreendente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diálogo,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contraponto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à narrativa dos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três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outros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evangelistas. Em Marcos, Mateus e Lucas,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provocou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choque 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crescente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oposição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quando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anunciou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ia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para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Jerusalém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>, onde “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esse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Homem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devia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padecer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muito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ser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reprovado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pelos senadores, sumos sacerdotes e letrados,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sofrer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morte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depois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três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dias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ressuscitar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>” (Mc 8, 31).</w:t>
      </w:r>
      <w:r w:rsidRPr="00EA7D2B">
        <w:rPr>
          <w:rFonts w:ascii="Helvetica" w:hAnsi="Helvetica"/>
          <w:color w:val="333333"/>
          <w:sz w:val="28"/>
          <w:szCs w:val="28"/>
        </w:rPr>
        <w:br/>
        <w:t xml:space="preserve">É,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porém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à luz da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ressurreição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que João reinterpreta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esse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momento: a cruz é vista como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glorificação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como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sinal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maldição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Passar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pela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morte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é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caminho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necessário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para que 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grão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de trigo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dê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muito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fruto:</w:t>
      </w:r>
      <w:r w:rsidRPr="00EA7D2B">
        <w:rPr>
          <w:rFonts w:ascii="Helvetica" w:hAnsi="Helvetica"/>
          <w:color w:val="333333"/>
          <w:sz w:val="28"/>
          <w:szCs w:val="28"/>
        </w:rPr>
        <w:br/>
        <w:t xml:space="preserve">“Em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verdade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em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verdade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eu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vos digo que se 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grão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de trigo que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cai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terra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morre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ele continuará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grão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de trigo,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mas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se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morre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então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produz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muito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fruto” (12, 28).</w:t>
      </w:r>
    </w:p>
    <w:p w:rsidR="00EA7D2B" w:rsidRPr="00EA7D2B" w:rsidRDefault="00EA7D2B" w:rsidP="00EA7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</w:p>
    <w:p w:rsidR="00EA7D2B" w:rsidRDefault="00EA7D2B" w:rsidP="00EA7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r w:rsidRPr="00EA7D2B">
        <w:rPr>
          <w:rFonts w:ascii="Helvetica" w:hAnsi="Helvetica"/>
          <w:color w:val="333333"/>
          <w:sz w:val="28"/>
          <w:szCs w:val="28"/>
        </w:rPr>
        <w:t xml:space="preserve">João suprime 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episódio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agonia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no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Horto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das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Oliveiras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mas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traz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outra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forma, para este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encontro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os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gregos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>:</w:t>
      </w:r>
      <w:r w:rsidRPr="00EA7D2B">
        <w:rPr>
          <w:rFonts w:ascii="Helvetica" w:hAnsi="Helvetica"/>
          <w:color w:val="333333"/>
          <w:sz w:val="28"/>
          <w:szCs w:val="28"/>
        </w:rPr>
        <w:br/>
        <w:t>“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Agora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sinto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-me angustiado. E que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direi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? Pai,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livra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-me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desta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hora? Mas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foi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precisamente para esta hora que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eu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vim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. Pai glorifica 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teu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nome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>” (12, 27</w:t>
      </w:r>
      <w:r>
        <w:rPr>
          <w:rFonts w:ascii="Helvetica" w:hAnsi="Helvetica"/>
          <w:color w:val="333333"/>
          <w:sz w:val="28"/>
          <w:szCs w:val="28"/>
        </w:rPr>
        <w:t>)</w:t>
      </w:r>
      <w:r w:rsidRPr="00EA7D2B">
        <w:rPr>
          <w:rFonts w:ascii="Helvetica" w:hAnsi="Helvetica"/>
          <w:color w:val="333333"/>
          <w:sz w:val="28"/>
          <w:szCs w:val="28"/>
        </w:rPr>
        <w:t>.</w:t>
      </w:r>
    </w:p>
    <w:p w:rsidR="00EA7D2B" w:rsidRDefault="00EA7D2B" w:rsidP="00EA7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r w:rsidRPr="00EA7D2B">
        <w:rPr>
          <w:rFonts w:ascii="Helvetica" w:hAnsi="Helvetica"/>
          <w:color w:val="333333"/>
          <w:sz w:val="28"/>
          <w:szCs w:val="28"/>
        </w:rPr>
        <w:br/>
        <w:t xml:space="preserve">E João que omite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também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episódio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Transfiguração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mas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traz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para </w:t>
      </w:r>
      <w:r w:rsidRPr="00EA7D2B">
        <w:rPr>
          <w:rFonts w:ascii="Helvetica" w:hAnsi="Helvetica"/>
          <w:color w:val="333333"/>
          <w:sz w:val="28"/>
          <w:szCs w:val="28"/>
        </w:rPr>
        <w:lastRenderedPageBreak/>
        <w:t xml:space="preserve">este momento 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manifestação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Pai: “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Então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veio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uma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voz do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céu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>:</w:t>
      </w:r>
      <w:r>
        <w:rPr>
          <w:rFonts w:ascii="Helvetica" w:hAnsi="Helvetica"/>
          <w:color w:val="333333"/>
          <w:sz w:val="28"/>
          <w:szCs w:val="28"/>
        </w:rPr>
        <w:t xml:space="preserve"> </w:t>
      </w:r>
      <w:r w:rsidRPr="00EA7D2B">
        <w:rPr>
          <w:rFonts w:ascii="Helvetica" w:hAnsi="Helvetica"/>
          <w:color w:val="333333"/>
          <w:sz w:val="28"/>
          <w:szCs w:val="28"/>
        </w:rPr>
        <w:t xml:space="preserve">Eu 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glorifiquei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e 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glorificarei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novo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>”. (12, 28).</w:t>
      </w:r>
      <w:r>
        <w:rPr>
          <w:rFonts w:ascii="Helvetica" w:hAnsi="Helvetica"/>
          <w:color w:val="333333"/>
          <w:sz w:val="28"/>
          <w:szCs w:val="28"/>
        </w:rPr>
        <w:t xml:space="preserve"> </w:t>
      </w:r>
      <w:r w:rsidRPr="00EA7D2B">
        <w:rPr>
          <w:rFonts w:ascii="Helvetica" w:hAnsi="Helvetica"/>
          <w:color w:val="333333"/>
          <w:sz w:val="28"/>
          <w:szCs w:val="28"/>
        </w:rPr>
        <w:t xml:space="preserve">Declara, por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fim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vitória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sobre 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espírito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do mal:</w:t>
      </w:r>
      <w:r>
        <w:rPr>
          <w:rFonts w:ascii="Helvetica" w:hAnsi="Helvetica"/>
          <w:color w:val="333333"/>
          <w:sz w:val="28"/>
          <w:szCs w:val="28"/>
        </w:rPr>
        <w:t xml:space="preserve"> </w:t>
      </w:r>
      <w:r w:rsidRPr="00EA7D2B">
        <w:rPr>
          <w:rFonts w:ascii="Helvetica" w:hAnsi="Helvetica"/>
          <w:color w:val="333333"/>
          <w:sz w:val="28"/>
          <w:szCs w:val="28"/>
        </w:rPr>
        <w:t>“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Agora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chefe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deste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mundo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vai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ser expulso 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eu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quando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for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elevado da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terra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atrairei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todos 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mim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>” (12, 31-32).</w:t>
      </w:r>
      <w:r w:rsidRPr="00EA7D2B">
        <w:rPr>
          <w:rFonts w:ascii="Helvetica" w:hAnsi="Helvetica"/>
          <w:color w:val="333333"/>
          <w:sz w:val="28"/>
          <w:szCs w:val="28"/>
        </w:rPr>
        <w:br/>
      </w:r>
    </w:p>
    <w:p w:rsidR="00EA7D2B" w:rsidRDefault="00EA7D2B" w:rsidP="00EA7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r w:rsidRPr="00EA7D2B">
        <w:rPr>
          <w:rFonts w:ascii="Helvetica" w:hAnsi="Helvetica"/>
          <w:color w:val="333333"/>
          <w:sz w:val="28"/>
          <w:szCs w:val="28"/>
        </w:rPr>
        <w:t xml:space="preserve">Arremata o significado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desse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encontro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ao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indicar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chave de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leitura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chave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desta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mensagem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e da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inteira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vida de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>:</w:t>
      </w:r>
      <w:r w:rsidRPr="00EA7D2B">
        <w:rPr>
          <w:rFonts w:ascii="Helvetica" w:hAnsi="Helvetica"/>
          <w:color w:val="333333"/>
          <w:sz w:val="28"/>
          <w:szCs w:val="28"/>
        </w:rPr>
        <w:br/>
        <w:t>“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falava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assim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para indicar de que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morte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iria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morrer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>” (12, 33)</w:t>
      </w:r>
      <w:r>
        <w:rPr>
          <w:rFonts w:ascii="Helvetica" w:hAnsi="Helvetica"/>
          <w:color w:val="333333"/>
          <w:sz w:val="28"/>
          <w:szCs w:val="28"/>
        </w:rPr>
        <w:t xml:space="preserve">. </w:t>
      </w:r>
      <w:r w:rsidRPr="00EA7D2B">
        <w:rPr>
          <w:rFonts w:ascii="Helvetica" w:hAnsi="Helvetica"/>
          <w:color w:val="333333"/>
          <w:sz w:val="28"/>
          <w:szCs w:val="28"/>
        </w:rPr>
        <w:t xml:space="preserve">Toda esta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passagem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traz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recado para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nós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, que hesitamos em seguir os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passos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>:</w:t>
      </w:r>
      <w:r>
        <w:rPr>
          <w:rFonts w:ascii="Helvetica" w:hAnsi="Helvetica"/>
          <w:color w:val="333333"/>
          <w:sz w:val="28"/>
          <w:szCs w:val="28"/>
        </w:rPr>
        <w:t xml:space="preserve"> </w:t>
      </w:r>
      <w:r w:rsidRPr="00EA7D2B">
        <w:rPr>
          <w:rFonts w:ascii="Helvetica" w:hAnsi="Helvetica"/>
          <w:color w:val="333333"/>
          <w:sz w:val="28"/>
          <w:szCs w:val="28"/>
        </w:rPr>
        <w:t xml:space="preserve">“Se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alguém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se apega à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vida,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perde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-a, mas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quem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faz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pouca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conta de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vida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neste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mundo,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conservá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-la-á para a vida eterna. Se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alguém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me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quer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servir, siga-me onde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eu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estou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estará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também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meu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servo. Se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alguém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me serve, </w:t>
      </w:r>
      <w:proofErr w:type="spellStart"/>
      <w:r w:rsidRPr="00EA7D2B">
        <w:rPr>
          <w:rFonts w:ascii="Helvetica" w:hAnsi="Helvetica"/>
          <w:color w:val="333333"/>
          <w:sz w:val="28"/>
          <w:szCs w:val="28"/>
        </w:rPr>
        <w:t>meu</w:t>
      </w:r>
      <w:proofErr w:type="spellEnd"/>
      <w:r w:rsidRPr="00EA7D2B">
        <w:rPr>
          <w:rFonts w:ascii="Helvetica" w:hAnsi="Helvetica"/>
          <w:color w:val="333333"/>
          <w:sz w:val="28"/>
          <w:szCs w:val="28"/>
        </w:rPr>
        <w:t xml:space="preserve"> Pai o honrará” (12, 25-25).</w:t>
      </w:r>
    </w:p>
    <w:p w:rsidR="00EA7D2B" w:rsidRDefault="00EA7D2B" w:rsidP="00EA7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</w:p>
    <w:p w:rsidR="00EA7D2B" w:rsidRDefault="00EA7D2B" w:rsidP="00EA7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proofErr w:type="spellStart"/>
      <w:r>
        <w:rPr>
          <w:rFonts w:ascii="Helvetica" w:hAnsi="Helvetica"/>
          <w:color w:val="333333"/>
          <w:sz w:val="28"/>
          <w:szCs w:val="28"/>
        </w:rPr>
        <w:t>Confira</w:t>
      </w:r>
      <w:proofErr w:type="spellEnd"/>
      <w:r>
        <w:rPr>
          <w:rFonts w:ascii="Helvetica" w:hAnsi="Helvetica"/>
          <w:color w:val="333333"/>
          <w:sz w:val="28"/>
          <w:szCs w:val="28"/>
        </w:rPr>
        <w:t xml:space="preserve"> o vídeo: </w:t>
      </w:r>
      <w:hyperlink r:id="rId7" w:history="1">
        <w:r w:rsidRPr="00F62811">
          <w:rPr>
            <w:rStyle w:val="Hipervnculo"/>
            <w:rFonts w:ascii="Helvetica" w:hAnsi="Helvetica"/>
            <w:sz w:val="28"/>
            <w:szCs w:val="28"/>
          </w:rPr>
          <w:t>https://www.youtube.com/watch?v=8dXiL_yy9S4</w:t>
        </w:r>
      </w:hyperlink>
      <w:r>
        <w:rPr>
          <w:rFonts w:ascii="Helvetica" w:hAnsi="Helvetica"/>
          <w:color w:val="333333"/>
          <w:sz w:val="28"/>
          <w:szCs w:val="28"/>
        </w:rPr>
        <w:t xml:space="preserve"> </w:t>
      </w:r>
    </w:p>
    <w:p w:rsidR="00EA7D2B" w:rsidRDefault="00EA7D2B" w:rsidP="00EA7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</w:p>
    <w:p w:rsidR="00EA7D2B" w:rsidRPr="00EA7D2B" w:rsidRDefault="00EA7D2B" w:rsidP="00EA7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 xml:space="preserve">Publicado em: </w:t>
      </w:r>
      <w:hyperlink r:id="rId8" w:history="1">
        <w:r w:rsidRPr="00F62811">
          <w:rPr>
            <w:rStyle w:val="Hipervnculo"/>
            <w:rFonts w:ascii="Helvetica" w:hAnsi="Helvetica"/>
            <w:sz w:val="28"/>
            <w:szCs w:val="28"/>
          </w:rPr>
          <w:t>https://ofatomaringa.com/a-homilia-com-padre-beozzo-e-quando-eu-for-elevado-da-terra-atrairei-todos-a-mim-jo-1233/</w:t>
        </w:r>
      </w:hyperlink>
      <w:r>
        <w:rPr>
          <w:rFonts w:ascii="Helvetica" w:hAnsi="Helvetica"/>
          <w:color w:val="333333"/>
          <w:sz w:val="28"/>
          <w:szCs w:val="28"/>
        </w:rPr>
        <w:t xml:space="preserve"> </w:t>
      </w:r>
    </w:p>
    <w:p w:rsidR="006A6A9C" w:rsidRPr="00EA7D2B" w:rsidRDefault="006A6A9C" w:rsidP="00EA7D2B">
      <w:pPr>
        <w:jc w:val="both"/>
        <w:rPr>
          <w:sz w:val="28"/>
          <w:szCs w:val="28"/>
        </w:rPr>
      </w:pPr>
    </w:p>
    <w:sectPr w:rsidR="006A6A9C" w:rsidRPr="00EA7D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1D"/>
    <w:rsid w:val="00522242"/>
    <w:rsid w:val="00582DC4"/>
    <w:rsid w:val="006A6A9C"/>
    <w:rsid w:val="0074717C"/>
    <w:rsid w:val="0075501D"/>
    <w:rsid w:val="00EA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7F5EE4"/>
  <w15:chartTrackingRefBased/>
  <w15:docId w15:val="{EECCD203-32EB-974A-821C-C3EC5617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550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7550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501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75501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75501D"/>
  </w:style>
  <w:style w:type="character" w:styleId="Hipervnculo">
    <w:name w:val="Hyperlink"/>
    <w:basedOn w:val="Fuentedeprrafopredeter"/>
    <w:uiPriority w:val="99"/>
    <w:unhideWhenUsed/>
    <w:rsid w:val="0075501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75501D"/>
  </w:style>
  <w:style w:type="paragraph" w:styleId="NormalWeb">
    <w:name w:val="Normal (Web)"/>
    <w:basedOn w:val="Normal"/>
    <w:uiPriority w:val="99"/>
    <w:semiHidden/>
    <w:unhideWhenUsed/>
    <w:rsid w:val="007550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6A6A9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82DC4"/>
  </w:style>
  <w:style w:type="paragraph" w:customStyle="1" w:styleId="wp-caption-text">
    <w:name w:val="wp-caption-text"/>
    <w:basedOn w:val="Normal"/>
    <w:rsid w:val="00582D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23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306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951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3980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7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7965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3261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7669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5543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501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9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12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1144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629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413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04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02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154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6299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9346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2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8742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000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a-homilia-com-padre-beozzo-e-quando-eu-for-elevado-da-terra-atrairei-todos-a-mim-jo-123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dXiL_yy9S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wp-content/uploads/2024/03/IMG_20240316_000408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2541</Characters>
  <Application>Microsoft Office Word</Application>
  <DocSecurity>0</DocSecurity>
  <Lines>38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4</cp:revision>
  <dcterms:created xsi:type="dcterms:W3CDTF">2024-03-03T11:59:00Z</dcterms:created>
  <dcterms:modified xsi:type="dcterms:W3CDTF">2024-03-17T11:46:00Z</dcterms:modified>
</cp:coreProperties>
</file>