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104"/>
        <w:tblW w:w="10287" w:type="dxa"/>
        <w:tblLayout w:type="fixed"/>
        <w:tblLook w:val="04A0" w:firstRow="1" w:lastRow="0" w:firstColumn="1" w:lastColumn="0" w:noHBand="0" w:noVBand="1"/>
      </w:tblPr>
      <w:tblGrid>
        <w:gridCol w:w="3581"/>
        <w:gridCol w:w="6706"/>
      </w:tblGrid>
      <w:tr w:rsidR="002B6406" w:rsidRPr="00136412" w14:paraId="051929F0" w14:textId="77777777" w:rsidTr="00F4376C">
        <w:trPr>
          <w:trHeight w:val="3445"/>
        </w:trPr>
        <w:tc>
          <w:tcPr>
            <w:tcW w:w="3581" w:type="dxa"/>
            <w:tcBorders>
              <w:top w:val="thinThickLargeGap" w:sz="24" w:space="0" w:color="auto"/>
              <w:left w:val="thinThickLargeGap" w:sz="24" w:space="0" w:color="auto"/>
              <w:bottom w:val="thickThinLargeGap" w:sz="24" w:space="0" w:color="auto"/>
              <w:right w:val="single" w:sz="24" w:space="0" w:color="auto"/>
            </w:tcBorders>
            <w:shd w:val="clear" w:color="auto" w:fill="E2EFD9" w:themeFill="accent6" w:themeFillTint="33"/>
          </w:tcPr>
          <w:p w14:paraId="241DF8B1" w14:textId="7498F01E" w:rsidR="00947ECD" w:rsidRPr="0072185A" w:rsidRDefault="00F4376C" w:rsidP="00F4376C">
            <w:pPr>
              <w:pStyle w:val="Sinespaciado"/>
              <w:rPr>
                <w:rStyle w:val="Textoennegrita"/>
                <w:rFonts w:ascii="Georgia" w:hAnsi="Georgia"/>
                <w:i/>
                <w:iCs/>
                <w:sz w:val="28"/>
                <w:szCs w:val="28"/>
              </w:rPr>
            </w:pPr>
            <w:r w:rsidRPr="0072185A">
              <w:rPr>
                <w:rStyle w:val="Textoennegrita"/>
                <w:rFonts w:ascii="Georgia" w:hAnsi="Georgia"/>
                <w:i/>
                <w:iCs/>
                <w:sz w:val="28"/>
                <w:szCs w:val="28"/>
              </w:rPr>
              <w:t>SANTOS FAUSTINO Y JOVITA DE BRESCIA</w:t>
            </w:r>
          </w:p>
          <w:p w14:paraId="23F81376" w14:textId="3C3EB5FC" w:rsidR="00947ECD" w:rsidRPr="00F4376C" w:rsidRDefault="00F4376C" w:rsidP="00F4376C">
            <w:pPr>
              <w:pStyle w:val="Sinespaciado"/>
              <w:jc w:val="center"/>
              <w:rPr>
                <w:rFonts w:ascii="Georgia" w:hAnsi="Georgia"/>
                <w:b/>
                <w:bCs/>
                <w:sz w:val="28"/>
                <w:szCs w:val="28"/>
              </w:rPr>
            </w:pPr>
            <w:r>
              <w:rPr>
                <w:noProof/>
              </w:rPr>
              <w:drawing>
                <wp:inline distT="0" distB="0" distL="0" distR="0" wp14:anchorId="7A1ECFA4" wp14:editId="0B10D2D9">
                  <wp:extent cx="1771650" cy="1924050"/>
                  <wp:effectExtent l="0" t="0" r="0" b="0"/>
                  <wp:docPr id="18490719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71968" name=""/>
                          <pic:cNvPicPr/>
                        </pic:nvPicPr>
                        <pic:blipFill>
                          <a:blip r:embed="rId8"/>
                          <a:stretch>
                            <a:fillRect/>
                          </a:stretch>
                        </pic:blipFill>
                        <pic:spPr>
                          <a:xfrm>
                            <a:off x="0" y="0"/>
                            <a:ext cx="1771650" cy="1924050"/>
                          </a:xfrm>
                          <a:prstGeom prst="rect">
                            <a:avLst/>
                          </a:prstGeom>
                        </pic:spPr>
                      </pic:pic>
                    </a:graphicData>
                  </a:graphic>
                </wp:inline>
              </w:drawing>
            </w:r>
          </w:p>
        </w:tc>
        <w:tc>
          <w:tcPr>
            <w:tcW w:w="6706" w:type="dxa"/>
            <w:tcBorders>
              <w:top w:val="thinThickLargeGap" w:sz="24" w:space="0" w:color="auto"/>
              <w:left w:val="single" w:sz="24" w:space="0" w:color="auto"/>
              <w:bottom w:val="thickThinLargeGap" w:sz="24" w:space="0" w:color="auto"/>
              <w:right w:val="thinThickLargeGap" w:sz="24" w:space="0" w:color="auto"/>
            </w:tcBorders>
            <w:shd w:val="clear" w:color="auto" w:fill="B187D3"/>
          </w:tcPr>
          <w:p w14:paraId="7F0F503C" w14:textId="77777777" w:rsidR="002B6406" w:rsidRPr="00136412" w:rsidRDefault="002B6406" w:rsidP="002B6406">
            <w:pPr>
              <w:pStyle w:val="Sinespaciado"/>
              <w:jc w:val="both"/>
              <w:rPr>
                <w:rFonts w:ascii="Times New Roman" w:hAnsi="Times New Roman" w:cs="Times New Roman"/>
                <w:b/>
                <w:color w:val="C00000"/>
                <w:sz w:val="28"/>
                <w:szCs w:val="28"/>
              </w:rPr>
            </w:pPr>
          </w:p>
          <w:p w14:paraId="0985FABF" w14:textId="131F5812" w:rsidR="002B6406" w:rsidRDefault="002B6406" w:rsidP="002B6406">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02</w:t>
            </w:r>
            <w:r w:rsidR="00F4376C">
              <w:rPr>
                <w:rFonts w:ascii="Times New Roman" w:hAnsi="Times New Roman" w:cs="Times New Roman"/>
                <w:b/>
                <w:sz w:val="42"/>
                <w:szCs w:val="42"/>
              </w:rPr>
              <w:t>8</w:t>
            </w:r>
          </w:p>
          <w:p w14:paraId="73F1290E" w14:textId="77777777" w:rsidR="002B6406" w:rsidRPr="006E7099" w:rsidRDefault="002B6406" w:rsidP="002B6406">
            <w:pPr>
              <w:pStyle w:val="Sinespaciado"/>
              <w:jc w:val="center"/>
              <w:rPr>
                <w:rFonts w:ascii="Times New Roman" w:hAnsi="Times New Roman" w:cs="Times New Roman"/>
                <w:sz w:val="20"/>
                <w:szCs w:val="20"/>
              </w:rPr>
            </w:pPr>
          </w:p>
          <w:p w14:paraId="05C0FCB8" w14:textId="2295DA0E" w:rsidR="002B6406" w:rsidRPr="006E7099" w:rsidRDefault="008A4FB3" w:rsidP="002B6406">
            <w:pPr>
              <w:pStyle w:val="Sinespaciado"/>
              <w:jc w:val="center"/>
              <w:rPr>
                <w:rFonts w:ascii="Georgia" w:hAnsi="Georgia" w:cs="Times New Roman"/>
                <w:b/>
                <w:sz w:val="40"/>
                <w:szCs w:val="40"/>
              </w:rPr>
            </w:pPr>
            <w:r>
              <w:rPr>
                <w:rFonts w:ascii="Georgia" w:hAnsi="Georgia" w:cs="Times New Roman"/>
                <w:b/>
                <w:sz w:val="40"/>
                <w:szCs w:val="40"/>
              </w:rPr>
              <w:t>1</w:t>
            </w:r>
            <w:r w:rsidR="00F4376C">
              <w:rPr>
                <w:rFonts w:ascii="Georgia" w:hAnsi="Georgia" w:cs="Times New Roman"/>
                <w:b/>
                <w:sz w:val="40"/>
                <w:szCs w:val="40"/>
              </w:rPr>
              <w:t>5</w:t>
            </w:r>
            <w:r w:rsidR="002B6406" w:rsidRPr="006E7099">
              <w:rPr>
                <w:rFonts w:ascii="Georgia" w:hAnsi="Georgia" w:cs="Times New Roman"/>
                <w:b/>
                <w:sz w:val="40"/>
                <w:szCs w:val="40"/>
              </w:rPr>
              <w:t>/</w:t>
            </w:r>
            <w:r w:rsidR="002B6406">
              <w:rPr>
                <w:rFonts w:ascii="Georgia" w:hAnsi="Georgia" w:cs="Times New Roman"/>
                <w:b/>
                <w:sz w:val="40"/>
                <w:szCs w:val="40"/>
              </w:rPr>
              <w:t>02</w:t>
            </w:r>
            <w:r w:rsidR="002B6406" w:rsidRPr="006E7099">
              <w:rPr>
                <w:rFonts w:ascii="Georgia" w:hAnsi="Georgia" w:cs="Times New Roman"/>
                <w:b/>
                <w:sz w:val="40"/>
                <w:szCs w:val="40"/>
              </w:rPr>
              <w:t>/202</w:t>
            </w:r>
            <w:r w:rsidR="002B6406">
              <w:rPr>
                <w:rFonts w:ascii="Georgia" w:hAnsi="Georgia" w:cs="Times New Roman"/>
                <w:b/>
                <w:sz w:val="40"/>
                <w:szCs w:val="40"/>
              </w:rPr>
              <w:t>4</w:t>
            </w:r>
          </w:p>
          <w:p w14:paraId="57ABD16B" w14:textId="77777777" w:rsidR="002B6406" w:rsidRPr="006E7099" w:rsidRDefault="002B6406" w:rsidP="002B6406">
            <w:pPr>
              <w:pStyle w:val="Sinespaciado"/>
              <w:jc w:val="center"/>
              <w:rPr>
                <w:rFonts w:ascii="Times New Roman" w:hAnsi="Times New Roman" w:cs="Times New Roman"/>
                <w:sz w:val="20"/>
                <w:szCs w:val="20"/>
              </w:rPr>
            </w:pPr>
          </w:p>
          <w:p w14:paraId="758DE703" w14:textId="77777777" w:rsidR="002B6406" w:rsidRPr="006E7099" w:rsidRDefault="002B6406" w:rsidP="002B6406">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FE44291" w14:textId="22FF24EF" w:rsidR="002B6406" w:rsidRPr="00E7025A" w:rsidRDefault="00000000" w:rsidP="002B6406">
            <w:pPr>
              <w:pStyle w:val="Sinespaciado"/>
              <w:jc w:val="center"/>
              <w:rPr>
                <w:rFonts w:ascii="Georgia" w:hAnsi="Georgia" w:cs="Times New Roman"/>
                <w:sz w:val="36"/>
                <w:szCs w:val="36"/>
              </w:rPr>
            </w:pPr>
            <w:hyperlink r:id="rId9" w:history="1">
              <w:r w:rsidR="00E7025A" w:rsidRPr="00E7025A">
                <w:rPr>
                  <w:rStyle w:val="Hipervnculo"/>
                  <w:rFonts w:ascii="Georgia" w:hAnsi="Georgia"/>
                  <w:sz w:val="36"/>
                  <w:szCs w:val="36"/>
                </w:rPr>
                <w:t>oscargdolobo1951@gmail.com</w:t>
              </w:r>
            </w:hyperlink>
            <w:r w:rsidR="00E7025A" w:rsidRPr="00E7025A">
              <w:rPr>
                <w:rFonts w:ascii="Georgia" w:hAnsi="Georgia"/>
                <w:sz w:val="36"/>
                <w:szCs w:val="36"/>
              </w:rPr>
              <w:t xml:space="preserve"> </w:t>
            </w:r>
          </w:p>
          <w:p w14:paraId="52DAA4D8" w14:textId="77777777" w:rsidR="002B6406" w:rsidRPr="006E7099" w:rsidRDefault="002B6406" w:rsidP="002B6406">
            <w:pPr>
              <w:pStyle w:val="Sinespaciado"/>
              <w:jc w:val="center"/>
              <w:rPr>
                <w:rFonts w:ascii="Times New Roman" w:hAnsi="Times New Roman" w:cs="Times New Roman"/>
                <w:sz w:val="32"/>
                <w:szCs w:val="32"/>
              </w:rPr>
            </w:pPr>
          </w:p>
          <w:p w14:paraId="28F2C916" w14:textId="77777777" w:rsidR="002B6406" w:rsidRPr="00136412" w:rsidRDefault="002B6406" w:rsidP="002B6406">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3D7FE244" w14:textId="00FB4B3B" w:rsidR="005D1F6B" w:rsidRDefault="005D1F6B" w:rsidP="00F86EDC">
      <w:pPr>
        <w:pStyle w:val="Sinespaciado"/>
        <w:rPr>
          <w:rFonts w:ascii="Times New Roman" w:hAnsi="Times New Roman" w:cs="Times New Roman"/>
          <w:sz w:val="26"/>
          <w:szCs w:val="26"/>
        </w:rPr>
      </w:pPr>
    </w:p>
    <w:p w14:paraId="2AE12232" w14:textId="4FFD5785" w:rsidR="00C07EAC" w:rsidRPr="00C07EAC" w:rsidRDefault="00C07EAC" w:rsidP="00B50BD3">
      <w:pPr>
        <w:pStyle w:val="Sinespaciado"/>
        <w:pBdr>
          <w:top w:val="single" w:sz="4" w:space="1" w:color="auto"/>
          <w:left w:val="single" w:sz="4" w:space="4" w:color="auto"/>
          <w:bottom w:val="single" w:sz="4" w:space="1" w:color="auto"/>
          <w:right w:val="single" w:sz="4" w:space="4" w:color="auto"/>
        </w:pBdr>
        <w:jc w:val="center"/>
        <w:rPr>
          <w:rFonts w:ascii="Georgia" w:hAnsi="Georgia"/>
          <w:sz w:val="40"/>
          <w:szCs w:val="40"/>
        </w:rPr>
      </w:pPr>
      <w:r w:rsidRPr="00C07EAC">
        <w:rPr>
          <w:rFonts w:ascii="Georgia" w:hAnsi="Georgia"/>
          <w:sz w:val="40"/>
          <w:szCs w:val="40"/>
        </w:rPr>
        <w:t>MENSAJ</w:t>
      </w:r>
      <w:r w:rsidR="002C221B">
        <w:rPr>
          <w:rFonts w:ascii="Georgia" w:hAnsi="Georgia"/>
          <w:sz w:val="40"/>
          <w:szCs w:val="40"/>
        </w:rPr>
        <w:t>E</w:t>
      </w:r>
      <w:r w:rsidRPr="00C07EAC">
        <w:rPr>
          <w:rFonts w:ascii="Georgia" w:hAnsi="Georgia"/>
          <w:sz w:val="40"/>
          <w:szCs w:val="40"/>
        </w:rPr>
        <w:t xml:space="preserve"> DE LOS OBISPO</w:t>
      </w:r>
      <w:r w:rsidR="00B50BD3">
        <w:rPr>
          <w:rFonts w:ascii="Georgia" w:hAnsi="Georgia"/>
          <w:sz w:val="40"/>
          <w:szCs w:val="40"/>
        </w:rPr>
        <w:t>S</w:t>
      </w:r>
      <w:r w:rsidRPr="00C07EAC">
        <w:rPr>
          <w:rFonts w:ascii="Georgia" w:hAnsi="Georgia"/>
          <w:sz w:val="40"/>
          <w:szCs w:val="40"/>
        </w:rPr>
        <w:t xml:space="preserve"> DE COSTA RICA:</w:t>
      </w:r>
    </w:p>
    <w:p w14:paraId="4C37A7B0" w14:textId="58BECD91" w:rsidR="00C07EAC" w:rsidRPr="00C07EAC" w:rsidRDefault="00C07EAC" w:rsidP="00B50BD3">
      <w:pPr>
        <w:pStyle w:val="Sinespaciado"/>
        <w:pBdr>
          <w:top w:val="single" w:sz="4" w:space="1" w:color="auto"/>
          <w:left w:val="single" w:sz="4" w:space="4" w:color="auto"/>
          <w:bottom w:val="single" w:sz="4" w:space="1" w:color="auto"/>
          <w:right w:val="single" w:sz="4" w:space="4" w:color="auto"/>
        </w:pBdr>
        <w:jc w:val="center"/>
        <w:rPr>
          <w:rFonts w:ascii="Georgia" w:hAnsi="Georgia"/>
          <w:sz w:val="40"/>
          <w:szCs w:val="40"/>
        </w:rPr>
      </w:pPr>
      <w:r w:rsidRPr="00C07EAC">
        <w:rPr>
          <w:rFonts w:ascii="Georgia" w:hAnsi="Georgia"/>
          <w:sz w:val="40"/>
          <w:szCs w:val="40"/>
        </w:rPr>
        <w:t>«</w:t>
      </w:r>
      <w:r w:rsidRPr="00C07EAC">
        <w:rPr>
          <w:rFonts w:ascii="Georgia" w:hAnsi="Georgia"/>
          <w:sz w:val="40"/>
          <w:szCs w:val="40"/>
        </w:rPr>
        <w:t>Cuaresma: tiempo de oración y misericordia</w:t>
      </w:r>
      <w:r w:rsidRPr="00C07EAC">
        <w:rPr>
          <w:rFonts w:ascii="Georgia" w:hAnsi="Georgia"/>
          <w:sz w:val="40"/>
          <w:szCs w:val="40"/>
        </w:rPr>
        <w:t>», mensaje de los Obispos de la CECOR.</w:t>
      </w:r>
    </w:p>
    <w:p w14:paraId="5427B415" w14:textId="77777777" w:rsidR="00C07EAC" w:rsidRPr="00C07EAC" w:rsidRDefault="00C07EAC" w:rsidP="00B50BD3">
      <w:pPr>
        <w:pStyle w:val="Sinespaciado"/>
        <w:pBdr>
          <w:top w:val="single" w:sz="4" w:space="1" w:color="auto"/>
          <w:left w:val="single" w:sz="4" w:space="4" w:color="auto"/>
          <w:bottom w:val="single" w:sz="4" w:space="1" w:color="auto"/>
          <w:right w:val="single" w:sz="4" w:space="4" w:color="auto"/>
        </w:pBdr>
        <w:jc w:val="center"/>
        <w:rPr>
          <w:rFonts w:ascii="Georgia" w:hAnsi="Georgia"/>
          <w:sz w:val="40"/>
          <w:szCs w:val="40"/>
        </w:rPr>
      </w:pPr>
      <w:r w:rsidRPr="00C07EAC">
        <w:rPr>
          <w:rFonts w:ascii="Georgia" w:hAnsi="Georgia"/>
          <w:sz w:val="40"/>
          <w:szCs w:val="40"/>
        </w:rPr>
        <w:t>14 de febrero de 2024</w:t>
      </w:r>
    </w:p>
    <w:p w14:paraId="12346DE3" w14:textId="75361A5A" w:rsidR="00C07EAC" w:rsidRDefault="00C07EAC" w:rsidP="00B50BD3">
      <w:pPr>
        <w:pStyle w:val="Sinespaciado"/>
        <w:jc w:val="center"/>
        <w:rPr>
          <w:rFonts w:ascii="roboto-regular" w:hAnsi="roboto-regular" w:hint="eastAsia"/>
          <w:sz w:val="21"/>
          <w:szCs w:val="21"/>
        </w:rPr>
      </w:pPr>
      <w:r>
        <w:rPr>
          <w:rFonts w:ascii="roboto-regular" w:hAnsi="roboto-regular"/>
          <w:noProof/>
          <w:color w:val="0000FF"/>
          <w:sz w:val="21"/>
          <w:szCs w:val="21"/>
          <w:bdr w:val="none" w:sz="0" w:space="0" w:color="auto" w:frame="1"/>
        </w:rPr>
        <w:drawing>
          <wp:inline distT="0" distB="0" distL="0" distR="0" wp14:anchorId="33548323" wp14:editId="6B8E1DFA">
            <wp:extent cx="6057265" cy="2705100"/>
            <wp:effectExtent l="0" t="0" r="635" b="0"/>
            <wp:docPr id="1151268058"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837" cy="2708928"/>
                    </a:xfrm>
                    <a:prstGeom prst="rect">
                      <a:avLst/>
                    </a:prstGeom>
                    <a:noFill/>
                    <a:ln>
                      <a:noFill/>
                    </a:ln>
                  </pic:spPr>
                </pic:pic>
              </a:graphicData>
            </a:graphic>
          </wp:inline>
        </w:drawing>
      </w:r>
    </w:p>
    <w:p w14:paraId="72F8A4FB" w14:textId="77777777" w:rsidR="00C07EAC" w:rsidRDefault="00C07EAC" w:rsidP="00C07EAC">
      <w:pPr>
        <w:pStyle w:val="Sinespaciado"/>
        <w:rPr>
          <w:rFonts w:ascii="Times New Roman" w:hAnsi="Times New Roman" w:cs="Times New Roman"/>
          <w:sz w:val="26"/>
          <w:szCs w:val="26"/>
        </w:rPr>
      </w:pPr>
    </w:p>
    <w:p w14:paraId="0068524B" w14:textId="62585D1A" w:rsidR="00C07EAC" w:rsidRP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Queridos hermanos y hermanas:</w:t>
      </w:r>
    </w:p>
    <w:p w14:paraId="3D29BCE5"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Con el signo de la</w:t>
      </w:r>
      <w:r w:rsidRPr="00C07EAC">
        <w:rPr>
          <w:rStyle w:val="Textoennegrita"/>
          <w:rFonts w:ascii="Times New Roman" w:hAnsi="Times New Roman" w:cs="Times New Roman"/>
          <w:color w:val="000000"/>
          <w:sz w:val="26"/>
          <w:szCs w:val="26"/>
          <w:bdr w:val="none" w:sz="0" w:space="0" w:color="auto" w:frame="1"/>
        </w:rPr>
        <w:t> imposición de la ceniza iniciamos un año más la Cuaresma</w:t>
      </w:r>
      <w:r w:rsidRPr="00C07EAC">
        <w:rPr>
          <w:rFonts w:ascii="Times New Roman" w:hAnsi="Times New Roman" w:cs="Times New Roman"/>
          <w:sz w:val="26"/>
          <w:szCs w:val="26"/>
        </w:rPr>
        <w:t>, el tiempo litúrgico durante el cual la Iglesia propone a los fieles</w:t>
      </w:r>
      <w:r w:rsidRPr="00C07EAC">
        <w:rPr>
          <w:rStyle w:val="Textoennegrita"/>
          <w:rFonts w:ascii="Times New Roman" w:hAnsi="Times New Roman" w:cs="Times New Roman"/>
          <w:color w:val="000000"/>
          <w:sz w:val="26"/>
          <w:szCs w:val="26"/>
          <w:bdr w:val="none" w:sz="0" w:space="0" w:color="auto" w:frame="1"/>
        </w:rPr>
        <w:t> el ejemplo de Cristo en su retiro al desierto</w:t>
      </w:r>
      <w:r w:rsidRPr="00C07EAC">
        <w:rPr>
          <w:rFonts w:ascii="Times New Roman" w:hAnsi="Times New Roman" w:cs="Times New Roman"/>
          <w:sz w:val="26"/>
          <w:szCs w:val="26"/>
        </w:rPr>
        <w:t>.</w:t>
      </w:r>
    </w:p>
    <w:p w14:paraId="7B191734" w14:textId="77777777" w:rsidR="00C07EAC" w:rsidRPr="00C07EAC" w:rsidRDefault="00C07EAC" w:rsidP="00C07EAC">
      <w:pPr>
        <w:pStyle w:val="Sinespaciado"/>
        <w:jc w:val="both"/>
        <w:rPr>
          <w:rFonts w:ascii="Times New Roman" w:hAnsi="Times New Roman" w:cs="Times New Roman"/>
          <w:sz w:val="26"/>
          <w:szCs w:val="26"/>
        </w:rPr>
      </w:pPr>
    </w:p>
    <w:p w14:paraId="05407922" w14:textId="77777777" w:rsidR="00C07EAC" w:rsidRP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Los mismos evangelistas indican el sentido salvífico de este acontecimiento. Jesús es el nuevo Adán que permaneció fiel allí donde el primero sucumbió a la tentación. Su triunfo sobre el Tentador es un anticipo de la victoria de la Pasión, suprema obediencia de su amor filial al Padre. (CIC, 539)</w:t>
      </w:r>
    </w:p>
    <w:p w14:paraId="1573CA59"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lastRenderedPageBreak/>
        <w:t>La Cuaresma nos presenta la oportunidad fundamental de peregrinar interiormente hacia Aquel que, venciendo el mal, se convierte en fuente de toda misericordia. Él mismo nos acompaña a través del desierto de nuestra pobreza espiritual y de nuestras muchas limitaciones humanas, perdonándonos y sosteniéndonos en el camino hacia la alegría intensa de la Pascua. </w:t>
      </w:r>
    </w:p>
    <w:p w14:paraId="5A467CE1" w14:textId="77777777" w:rsidR="00C07EAC" w:rsidRPr="00C07EAC" w:rsidRDefault="00C07EAC" w:rsidP="00C07EAC">
      <w:pPr>
        <w:pStyle w:val="Sinespaciado"/>
        <w:jc w:val="both"/>
        <w:rPr>
          <w:rFonts w:ascii="Times New Roman" w:hAnsi="Times New Roman" w:cs="Times New Roman"/>
          <w:sz w:val="26"/>
          <w:szCs w:val="26"/>
        </w:rPr>
      </w:pPr>
    </w:p>
    <w:p w14:paraId="16266644"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Contra la tentación del abatimiento y la tristeza por confiar vanamente en nuestras propias fuerzas, Dios nos anima y favorece. Nos recuerda que fuera de su amor no existe nada que satisfaga realmente el corazón humano.</w:t>
      </w:r>
    </w:p>
    <w:p w14:paraId="568D84DF" w14:textId="77777777" w:rsidR="00C07EAC" w:rsidRPr="00C07EAC" w:rsidRDefault="00C07EAC" w:rsidP="00C07EAC">
      <w:pPr>
        <w:pStyle w:val="Sinespaciado"/>
        <w:jc w:val="both"/>
        <w:rPr>
          <w:rFonts w:ascii="Times New Roman" w:hAnsi="Times New Roman" w:cs="Times New Roman"/>
          <w:sz w:val="26"/>
          <w:szCs w:val="26"/>
        </w:rPr>
      </w:pPr>
    </w:p>
    <w:p w14:paraId="5A2DFF71" w14:textId="77777777" w:rsidR="00C07EAC" w:rsidRDefault="00C07EAC" w:rsidP="00C07EAC">
      <w:pPr>
        <w:pStyle w:val="Sinespaciado"/>
        <w:jc w:val="both"/>
        <w:rPr>
          <w:rStyle w:val="Textoennegrita"/>
          <w:rFonts w:ascii="Times New Roman" w:hAnsi="Times New Roman" w:cs="Times New Roman"/>
          <w:color w:val="000000"/>
          <w:sz w:val="26"/>
          <w:szCs w:val="26"/>
          <w:bdr w:val="none" w:sz="0" w:space="0" w:color="auto" w:frame="1"/>
        </w:rPr>
      </w:pPr>
      <w:r w:rsidRPr="00C07EAC">
        <w:rPr>
          <w:rStyle w:val="Textoennegrita"/>
          <w:rFonts w:ascii="Times New Roman" w:hAnsi="Times New Roman" w:cs="Times New Roman"/>
          <w:color w:val="000000"/>
          <w:sz w:val="26"/>
          <w:szCs w:val="26"/>
          <w:bdr w:val="none" w:sz="0" w:space="0" w:color="auto" w:frame="1"/>
        </w:rPr>
        <w:t>La Cuaresma es un camino de incorporación a Cristo, que cada año lo preparamos en estos 40 días santos. Y esta incorporación al Misterio de Cristo, la liturgia lo expresa con la palabra “conversión”. Un cambio de nuestra vida de pecado y de maldad, a una vida de gracia, a una vida según el Espíritu.</w:t>
      </w:r>
    </w:p>
    <w:p w14:paraId="47371740" w14:textId="77777777" w:rsidR="00C07EAC" w:rsidRPr="00C07EAC" w:rsidRDefault="00C07EAC" w:rsidP="00C07EAC">
      <w:pPr>
        <w:pStyle w:val="Sinespaciado"/>
        <w:jc w:val="both"/>
        <w:rPr>
          <w:rFonts w:ascii="Times New Roman" w:hAnsi="Times New Roman" w:cs="Times New Roman"/>
          <w:sz w:val="26"/>
          <w:szCs w:val="26"/>
        </w:rPr>
      </w:pPr>
    </w:p>
    <w:p w14:paraId="31AD697E"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Los medios que la Iglesia nos ofrece y nos pide, mismos que encontramos en el Evangelio, son el ayuno, la oración y la limosna (caridad), prácticas que nos preparan espiritualmente para celebrar la Pascua.</w:t>
      </w:r>
    </w:p>
    <w:p w14:paraId="0875664C" w14:textId="77777777" w:rsidR="00C07EAC" w:rsidRPr="00C07EAC" w:rsidRDefault="00C07EAC" w:rsidP="00C07EAC">
      <w:pPr>
        <w:pStyle w:val="Sinespaciado"/>
        <w:jc w:val="both"/>
        <w:rPr>
          <w:rFonts w:ascii="Times New Roman" w:hAnsi="Times New Roman" w:cs="Times New Roman"/>
          <w:sz w:val="26"/>
          <w:szCs w:val="26"/>
        </w:rPr>
      </w:pPr>
    </w:p>
    <w:p w14:paraId="64B4DFA3"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En relación al</w:t>
      </w:r>
      <w:r w:rsidRPr="00C07EAC">
        <w:rPr>
          <w:rStyle w:val="Textoennegrita"/>
          <w:rFonts w:ascii="Times New Roman" w:hAnsi="Times New Roman" w:cs="Times New Roman"/>
          <w:color w:val="000000"/>
          <w:sz w:val="26"/>
          <w:szCs w:val="26"/>
          <w:bdr w:val="none" w:sz="0" w:space="0" w:color="auto" w:frame="1"/>
        </w:rPr>
        <w:t> ayuno</w:t>
      </w:r>
      <w:r w:rsidRPr="00C07EAC">
        <w:rPr>
          <w:rFonts w:ascii="Times New Roman" w:hAnsi="Times New Roman" w:cs="Times New Roman"/>
          <w:sz w:val="26"/>
          <w:szCs w:val="26"/>
        </w:rPr>
        <w:t>, debemos recordar que tiene sentido cuando aquello de lo cual nos privamos nos sirve para compartir con el prójimo. “Lo que cada uno sustrae a sus placeres, lo dé a favor de los débiles y de los pobres…”, decía san León Magno en un sermón cuaresmal.</w:t>
      </w:r>
    </w:p>
    <w:p w14:paraId="6E798866" w14:textId="77777777" w:rsidR="00C07EAC" w:rsidRPr="00C07EAC" w:rsidRDefault="00C07EAC" w:rsidP="00C07EAC">
      <w:pPr>
        <w:pStyle w:val="Sinespaciado"/>
        <w:jc w:val="both"/>
        <w:rPr>
          <w:rFonts w:ascii="Times New Roman" w:hAnsi="Times New Roman" w:cs="Times New Roman"/>
          <w:sz w:val="26"/>
          <w:szCs w:val="26"/>
        </w:rPr>
      </w:pPr>
    </w:p>
    <w:p w14:paraId="09F45A64" w14:textId="77777777" w:rsidR="00C07EAC" w:rsidRP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Debemos tomar en cuenta que precisamente</w:t>
      </w:r>
      <w:r w:rsidRPr="00C07EAC">
        <w:rPr>
          <w:rStyle w:val="Textoennegrita"/>
          <w:rFonts w:ascii="Times New Roman" w:hAnsi="Times New Roman" w:cs="Times New Roman"/>
          <w:color w:val="000000"/>
          <w:sz w:val="26"/>
          <w:szCs w:val="26"/>
          <w:bdr w:val="none" w:sz="0" w:space="0" w:color="auto" w:frame="1"/>
        </w:rPr>
        <w:t> vivimos el Año de la Oración, como preparación para el Jubileo del 2025. Es este pues, un tiempo dedicado a redescubrir el gran valor y la absoluta necesidad de la oración en la vida personal, en la vida de la Iglesia y en el mundo.</w:t>
      </w:r>
    </w:p>
    <w:p w14:paraId="7E3C7090"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En particular, recordamos el valor de </w:t>
      </w:r>
      <w:r w:rsidRPr="00C07EAC">
        <w:rPr>
          <w:rStyle w:val="Textoennegrita"/>
          <w:rFonts w:ascii="Times New Roman" w:hAnsi="Times New Roman" w:cs="Times New Roman"/>
          <w:color w:val="000000"/>
          <w:sz w:val="26"/>
          <w:szCs w:val="26"/>
          <w:bdr w:val="none" w:sz="0" w:space="0" w:color="auto" w:frame="1"/>
        </w:rPr>
        <w:t>prácticas devocionales</w:t>
      </w:r>
      <w:r w:rsidRPr="00C07EAC">
        <w:rPr>
          <w:rFonts w:ascii="Times New Roman" w:hAnsi="Times New Roman" w:cs="Times New Roman"/>
          <w:sz w:val="26"/>
          <w:szCs w:val="26"/>
        </w:rPr>
        <w:t> tradicionales de este tiempo, como son el Santo Vía Crucis y los Siete Lunes, que junto al Santo Rosario han fortalecido a nuestro pueblo desde tiempos antiguos. Recordemos que orar es encontrarnos con el Dios cercano que nos escucha, entiende y ama.</w:t>
      </w:r>
    </w:p>
    <w:p w14:paraId="1260CCD5" w14:textId="77777777" w:rsidR="00C07EAC" w:rsidRPr="00C07EAC" w:rsidRDefault="00C07EAC" w:rsidP="00C07EAC">
      <w:pPr>
        <w:pStyle w:val="Sinespaciado"/>
        <w:jc w:val="both"/>
        <w:rPr>
          <w:rFonts w:ascii="Times New Roman" w:hAnsi="Times New Roman" w:cs="Times New Roman"/>
          <w:sz w:val="26"/>
          <w:szCs w:val="26"/>
        </w:rPr>
      </w:pPr>
    </w:p>
    <w:p w14:paraId="6FB73407"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Finalmente la </w:t>
      </w:r>
      <w:r w:rsidRPr="00C07EAC">
        <w:rPr>
          <w:rStyle w:val="Textoennegrita"/>
          <w:rFonts w:ascii="Times New Roman" w:hAnsi="Times New Roman" w:cs="Times New Roman"/>
          <w:color w:val="000000"/>
          <w:sz w:val="26"/>
          <w:szCs w:val="26"/>
          <w:bdr w:val="none" w:sz="0" w:space="0" w:color="auto" w:frame="1"/>
        </w:rPr>
        <w:t>limosna</w:t>
      </w:r>
      <w:r w:rsidRPr="00C07EAC">
        <w:rPr>
          <w:rFonts w:ascii="Times New Roman" w:hAnsi="Times New Roman" w:cs="Times New Roman"/>
          <w:sz w:val="26"/>
          <w:szCs w:val="26"/>
        </w:rPr>
        <w:t>, más que un asistencialismo hacia los pobres, cuya práctica en muchos casos extremos es necesaria, está llamada a ir más allá, implicando el compromiso y defensa de su causa, contra las muchas injusticias de las cuales hoy son víctimas.</w:t>
      </w:r>
    </w:p>
    <w:p w14:paraId="33F743C6" w14:textId="77777777" w:rsidR="00C07EAC" w:rsidRPr="00C07EAC" w:rsidRDefault="00C07EAC" w:rsidP="00C07EAC">
      <w:pPr>
        <w:pStyle w:val="Sinespaciado"/>
        <w:jc w:val="both"/>
        <w:rPr>
          <w:rFonts w:ascii="Times New Roman" w:hAnsi="Times New Roman" w:cs="Times New Roman"/>
          <w:sz w:val="26"/>
          <w:szCs w:val="26"/>
        </w:rPr>
      </w:pPr>
    </w:p>
    <w:p w14:paraId="6253EA26"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De igual modo, la </w:t>
      </w:r>
      <w:r w:rsidRPr="00C07EAC">
        <w:rPr>
          <w:rStyle w:val="Textoennegrita"/>
          <w:rFonts w:ascii="Times New Roman" w:hAnsi="Times New Roman" w:cs="Times New Roman"/>
          <w:color w:val="000000"/>
          <w:sz w:val="26"/>
          <w:szCs w:val="26"/>
          <w:bdr w:val="none" w:sz="0" w:space="0" w:color="auto" w:frame="1"/>
        </w:rPr>
        <w:t>limosna cuaresmal</w:t>
      </w:r>
      <w:r w:rsidRPr="00C07EAC">
        <w:rPr>
          <w:rFonts w:ascii="Times New Roman" w:hAnsi="Times New Roman" w:cs="Times New Roman"/>
          <w:sz w:val="26"/>
          <w:szCs w:val="26"/>
        </w:rPr>
        <w:t> no es dar de lo que nos sobra, o de aquello que nos estorba, sino el desprendimiento de algo necesario, de algo propio. De lo contrario no hay conversión, ni reconocimiento de la dignidad intrínseca del hermano. Se trata de una misericordia compartida, en la que más que dar, nos damos nosotros mismos a los pobres y los que sufren, en la búsqueda de la transformación de nuestra sociedad egoísta y materialista, en una sociedad solidaria y fraternal.</w:t>
      </w:r>
    </w:p>
    <w:p w14:paraId="1D014541" w14:textId="77777777" w:rsidR="00C07EAC" w:rsidRPr="00C07EAC" w:rsidRDefault="00C07EAC" w:rsidP="00C07EAC">
      <w:pPr>
        <w:pStyle w:val="Sinespaciado"/>
        <w:jc w:val="both"/>
        <w:rPr>
          <w:rFonts w:ascii="Times New Roman" w:hAnsi="Times New Roman" w:cs="Times New Roman"/>
          <w:sz w:val="26"/>
          <w:szCs w:val="26"/>
        </w:rPr>
      </w:pPr>
    </w:p>
    <w:p w14:paraId="484AAC84" w14:textId="77777777" w:rsidR="00C07EAC" w:rsidRP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De forma muy oportuna, nos recuerda el Papa Francisco en su mensaje para la Cuaresma de este año, es este el tiempo de actuar, y actuar también es detenernos para orar, para escuchar y acoger la Palabra de Dios y para, como el samaritano, atender al hermano herido.</w:t>
      </w:r>
    </w:p>
    <w:p w14:paraId="73C90F54"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lastRenderedPageBreak/>
        <w:t>“El amor a Dios y al prójimo es un único amor. No tener otros dioses es detenerse ante la presencia de Dios, en la carne del prójimo. Por eso la oración, la limosna y el ayuno no son tres ejercicios independientes, sino un único movimiento de apertura, de vaciamiento: fuera los ídolos que nos agobian, fuera los apegos que nos aprisionan. Entonces el corazón atrofiado y aislado se despertará”, nos anima el Santo Padre.</w:t>
      </w:r>
    </w:p>
    <w:p w14:paraId="794F0E1E" w14:textId="77777777" w:rsidR="00C07EAC" w:rsidRPr="00C07EAC" w:rsidRDefault="00C07EAC" w:rsidP="00C07EAC">
      <w:pPr>
        <w:pStyle w:val="Sinespaciado"/>
        <w:jc w:val="both"/>
        <w:rPr>
          <w:rFonts w:ascii="Times New Roman" w:hAnsi="Times New Roman" w:cs="Times New Roman"/>
          <w:sz w:val="26"/>
          <w:szCs w:val="26"/>
        </w:rPr>
      </w:pPr>
    </w:p>
    <w:p w14:paraId="035DFF62"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En sintonía con el espíritu sinodal que recorre la Iglesia, invitamos a vivir esta Cuaresma en comunidad, creciendo en comunión, creatividad y corresponsabilidad en la misión que hemos recibido por el bautismo.</w:t>
      </w:r>
    </w:p>
    <w:p w14:paraId="166346FE" w14:textId="77777777" w:rsidR="00C07EAC" w:rsidRPr="00C07EAC" w:rsidRDefault="00C07EAC" w:rsidP="00C07EAC">
      <w:pPr>
        <w:pStyle w:val="Sinespaciado"/>
        <w:jc w:val="both"/>
        <w:rPr>
          <w:rFonts w:ascii="Times New Roman" w:hAnsi="Times New Roman" w:cs="Times New Roman"/>
          <w:sz w:val="26"/>
          <w:szCs w:val="26"/>
        </w:rPr>
      </w:pPr>
    </w:p>
    <w:p w14:paraId="481AFB70"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En particular, será valioso que todos nos impliquemos de alguna forma en los espacios de reflexión, oración y acción que el Espíritu Santo suscite como fruto de la oración en este tiempo litúrgico.</w:t>
      </w:r>
    </w:p>
    <w:p w14:paraId="20236DCB" w14:textId="77777777" w:rsidR="00C07EAC" w:rsidRPr="00C07EAC" w:rsidRDefault="00C07EAC" w:rsidP="00C07EAC">
      <w:pPr>
        <w:pStyle w:val="Sinespaciado"/>
        <w:jc w:val="both"/>
        <w:rPr>
          <w:rFonts w:ascii="Times New Roman" w:hAnsi="Times New Roman" w:cs="Times New Roman"/>
          <w:sz w:val="26"/>
          <w:szCs w:val="26"/>
        </w:rPr>
      </w:pPr>
    </w:p>
    <w:p w14:paraId="4E2CD14D" w14:textId="77777777" w:rsidR="00C07EAC" w:rsidRDefault="00C07EAC" w:rsidP="00C07EAC">
      <w:pPr>
        <w:pStyle w:val="Sinespaciado"/>
        <w:jc w:val="both"/>
        <w:rPr>
          <w:rFonts w:ascii="Times New Roman" w:hAnsi="Times New Roman" w:cs="Times New Roman"/>
          <w:sz w:val="26"/>
          <w:szCs w:val="26"/>
        </w:rPr>
      </w:pPr>
      <w:r w:rsidRPr="00C07EAC">
        <w:rPr>
          <w:rFonts w:ascii="Times New Roman" w:hAnsi="Times New Roman" w:cs="Times New Roman"/>
          <w:sz w:val="26"/>
          <w:szCs w:val="26"/>
        </w:rPr>
        <w:t>Nos encomendamos a Nuestra Madre del cielo, la Santísima Virgen María, Nuestra Señora de los Ángeles, para que con su intercesión, seamos capaces de encontrar caminos para una verdadera conversión cuaresmal.</w:t>
      </w:r>
    </w:p>
    <w:p w14:paraId="17BCE7B5" w14:textId="77777777" w:rsidR="00C07EAC" w:rsidRPr="00C07EAC" w:rsidRDefault="00C07EAC" w:rsidP="00C07EAC">
      <w:pPr>
        <w:pStyle w:val="Sinespaciado"/>
        <w:rPr>
          <w:rFonts w:ascii="Times New Roman" w:hAnsi="Times New Roman" w:cs="Times New Roman"/>
          <w:sz w:val="26"/>
          <w:szCs w:val="26"/>
        </w:rPr>
      </w:pPr>
    </w:p>
    <w:p w14:paraId="28665A1B" w14:textId="77777777" w:rsidR="00C07EAC" w:rsidRPr="00C07EAC" w:rsidRDefault="00C07EAC" w:rsidP="00C07EAC">
      <w:pPr>
        <w:pStyle w:val="Sinespaciado"/>
        <w:rPr>
          <w:rFonts w:ascii="Times New Roman" w:hAnsi="Times New Roman" w:cs="Times New Roman"/>
          <w:i/>
          <w:iCs/>
          <w:sz w:val="28"/>
          <w:szCs w:val="28"/>
        </w:rPr>
      </w:pPr>
      <w:r w:rsidRPr="00C07EAC">
        <w:rPr>
          <w:rFonts w:ascii="Times New Roman" w:hAnsi="Times New Roman" w:cs="Times New Roman"/>
          <w:i/>
          <w:iCs/>
          <w:sz w:val="28"/>
          <w:szCs w:val="28"/>
        </w:rPr>
        <w:t>Dado en la sede de la Conferencia Episcopal de Costa Rica.</w:t>
      </w:r>
    </w:p>
    <w:p w14:paraId="28B490E8" w14:textId="37CA39A2" w:rsidR="00C07EAC" w:rsidRDefault="00C07EAC" w:rsidP="00C07EAC">
      <w:pPr>
        <w:pStyle w:val="Sinespaciado"/>
        <w:jc w:val="center"/>
        <w:rPr>
          <w:rFonts w:ascii="Times New Roman" w:hAnsi="Times New Roman" w:cs="Times New Roman"/>
          <w:sz w:val="26"/>
          <w:szCs w:val="26"/>
        </w:rPr>
      </w:pPr>
      <w:r w:rsidRPr="00C07EAC">
        <w:rPr>
          <w:rFonts w:ascii="Times New Roman" w:hAnsi="Times New Roman" w:cs="Times New Roman"/>
          <w:b/>
          <w:bCs/>
          <w:sz w:val="26"/>
          <w:szCs w:val="26"/>
        </w:rPr>
        <w:t>† Javier Román Arias</w:t>
      </w:r>
      <w:r w:rsidRPr="00C07EAC">
        <w:rPr>
          <w:rFonts w:ascii="Times New Roman" w:hAnsi="Times New Roman" w:cs="Times New Roman"/>
          <w:sz w:val="26"/>
          <w:szCs w:val="26"/>
        </w:rPr>
        <w:t>,</w:t>
      </w:r>
    </w:p>
    <w:p w14:paraId="799B7D32" w14:textId="18023B95" w:rsidR="00C07EAC" w:rsidRDefault="00C07EAC" w:rsidP="00C07EAC">
      <w:pPr>
        <w:pStyle w:val="Sinespaciado"/>
        <w:jc w:val="center"/>
        <w:rPr>
          <w:rFonts w:ascii="Times New Roman" w:hAnsi="Times New Roman" w:cs="Times New Roman"/>
          <w:sz w:val="26"/>
          <w:szCs w:val="26"/>
        </w:rPr>
      </w:pPr>
      <w:r w:rsidRPr="00C07EAC">
        <w:rPr>
          <w:rFonts w:ascii="Times New Roman" w:hAnsi="Times New Roman" w:cs="Times New Roman"/>
          <w:sz w:val="26"/>
          <w:szCs w:val="26"/>
        </w:rPr>
        <w:t>Obispo de Limón, Presidente de la Conferencia Episcopal de Costa Rica.</w:t>
      </w:r>
    </w:p>
    <w:p w14:paraId="3E464B32" w14:textId="77777777" w:rsidR="00C07EAC" w:rsidRPr="00C07EAC" w:rsidRDefault="00C07EAC" w:rsidP="00C07EAC">
      <w:pPr>
        <w:pStyle w:val="Sinespaciado"/>
        <w:jc w:val="center"/>
        <w:rPr>
          <w:rFonts w:ascii="Times New Roman" w:hAnsi="Times New Roman" w:cs="Times New Roman"/>
          <w:sz w:val="26"/>
          <w:szCs w:val="26"/>
        </w:rPr>
      </w:pPr>
    </w:p>
    <w:p w14:paraId="33DE36F2" w14:textId="6411D9E2" w:rsidR="00C07EAC" w:rsidRPr="00C07EAC" w:rsidRDefault="00C07EAC" w:rsidP="00C07EAC">
      <w:pPr>
        <w:pStyle w:val="Sinespaciado"/>
        <w:jc w:val="center"/>
        <w:rPr>
          <w:rFonts w:ascii="Times New Roman" w:hAnsi="Times New Roman" w:cs="Times New Roman"/>
          <w:b/>
          <w:bCs/>
          <w:sz w:val="26"/>
          <w:szCs w:val="26"/>
        </w:rPr>
      </w:pPr>
      <w:r w:rsidRPr="00C07EAC">
        <w:rPr>
          <w:rFonts w:ascii="Times New Roman" w:hAnsi="Times New Roman" w:cs="Times New Roman"/>
          <w:b/>
          <w:bCs/>
          <w:sz w:val="26"/>
          <w:szCs w:val="26"/>
        </w:rPr>
        <w:t xml:space="preserve">† Mario Enrique Quirós </w:t>
      </w:r>
      <w:proofErr w:type="spellStart"/>
      <w:r w:rsidRPr="00C07EAC">
        <w:rPr>
          <w:rFonts w:ascii="Times New Roman" w:hAnsi="Times New Roman" w:cs="Times New Roman"/>
          <w:b/>
          <w:bCs/>
          <w:sz w:val="26"/>
          <w:szCs w:val="26"/>
        </w:rPr>
        <w:t>Quirós</w:t>
      </w:r>
      <w:proofErr w:type="spellEnd"/>
      <w:r w:rsidRPr="00C07EAC">
        <w:rPr>
          <w:rFonts w:ascii="Times New Roman" w:hAnsi="Times New Roman" w:cs="Times New Roman"/>
          <w:b/>
          <w:bCs/>
          <w:sz w:val="26"/>
          <w:szCs w:val="26"/>
        </w:rPr>
        <w:t>,</w:t>
      </w:r>
    </w:p>
    <w:p w14:paraId="29CB0399" w14:textId="1BE0B1BC" w:rsidR="00C07EAC" w:rsidRDefault="00C07EAC" w:rsidP="00C07EAC">
      <w:pPr>
        <w:pStyle w:val="Sinespaciado"/>
        <w:jc w:val="center"/>
        <w:rPr>
          <w:rFonts w:ascii="Times New Roman" w:hAnsi="Times New Roman" w:cs="Times New Roman"/>
          <w:sz w:val="26"/>
          <w:szCs w:val="26"/>
        </w:rPr>
      </w:pPr>
      <w:r w:rsidRPr="00C07EAC">
        <w:rPr>
          <w:rFonts w:ascii="Times New Roman" w:hAnsi="Times New Roman" w:cs="Times New Roman"/>
          <w:sz w:val="26"/>
          <w:szCs w:val="26"/>
        </w:rPr>
        <w:t>Obispo de Cartago,</w:t>
      </w:r>
    </w:p>
    <w:p w14:paraId="5D1EDAA1" w14:textId="501752A9" w:rsidR="00C07EAC" w:rsidRDefault="00C07EAC" w:rsidP="00C07EAC">
      <w:pPr>
        <w:pStyle w:val="Sinespaciado"/>
        <w:jc w:val="center"/>
        <w:rPr>
          <w:rFonts w:ascii="Times New Roman" w:hAnsi="Times New Roman" w:cs="Times New Roman"/>
          <w:sz w:val="26"/>
          <w:szCs w:val="26"/>
        </w:rPr>
      </w:pPr>
      <w:r w:rsidRPr="00C07EAC">
        <w:rPr>
          <w:rFonts w:ascii="Times New Roman" w:hAnsi="Times New Roman" w:cs="Times New Roman"/>
          <w:sz w:val="26"/>
          <w:szCs w:val="26"/>
        </w:rPr>
        <w:t>Vicepresidente de la Conferencia Episcopal de Costa Rica.</w:t>
      </w:r>
    </w:p>
    <w:p w14:paraId="36C8CAC2" w14:textId="77777777" w:rsidR="00C07EAC" w:rsidRPr="00C07EAC" w:rsidRDefault="00C07EAC" w:rsidP="00C07EAC">
      <w:pPr>
        <w:pStyle w:val="Sinespaciado"/>
        <w:jc w:val="center"/>
        <w:rPr>
          <w:rFonts w:ascii="Times New Roman" w:hAnsi="Times New Roman" w:cs="Times New Roman"/>
          <w:b/>
          <w:bCs/>
          <w:sz w:val="26"/>
          <w:szCs w:val="26"/>
        </w:rPr>
      </w:pPr>
    </w:p>
    <w:p w14:paraId="53B1DA4F" w14:textId="4434E432" w:rsidR="00C07EAC" w:rsidRPr="00C07EAC" w:rsidRDefault="00C07EAC" w:rsidP="00C07EAC">
      <w:pPr>
        <w:pStyle w:val="Sinespaciado"/>
        <w:jc w:val="center"/>
        <w:rPr>
          <w:rFonts w:ascii="Times New Roman" w:hAnsi="Times New Roman" w:cs="Times New Roman"/>
          <w:b/>
          <w:bCs/>
          <w:sz w:val="26"/>
          <w:szCs w:val="26"/>
        </w:rPr>
      </w:pPr>
      <w:r w:rsidRPr="00C07EAC">
        <w:rPr>
          <w:rFonts w:ascii="Times New Roman" w:hAnsi="Times New Roman" w:cs="Times New Roman"/>
          <w:b/>
          <w:bCs/>
          <w:sz w:val="26"/>
          <w:szCs w:val="26"/>
        </w:rPr>
        <w:t xml:space="preserve">† Bartolomé </w:t>
      </w:r>
      <w:proofErr w:type="spellStart"/>
      <w:r w:rsidRPr="00C07EAC">
        <w:rPr>
          <w:rFonts w:ascii="Times New Roman" w:hAnsi="Times New Roman" w:cs="Times New Roman"/>
          <w:b/>
          <w:bCs/>
          <w:sz w:val="26"/>
          <w:szCs w:val="26"/>
        </w:rPr>
        <w:t>Buigues</w:t>
      </w:r>
      <w:proofErr w:type="spellEnd"/>
      <w:r w:rsidRPr="00C07EAC">
        <w:rPr>
          <w:rFonts w:ascii="Times New Roman" w:hAnsi="Times New Roman" w:cs="Times New Roman"/>
          <w:b/>
          <w:bCs/>
          <w:sz w:val="26"/>
          <w:szCs w:val="26"/>
        </w:rPr>
        <w:t xml:space="preserve"> Oller, TC</w:t>
      </w:r>
    </w:p>
    <w:p w14:paraId="2962364F" w14:textId="160F2BBA" w:rsidR="00C07EAC" w:rsidRDefault="00C07EAC" w:rsidP="00C07EAC">
      <w:pPr>
        <w:pStyle w:val="Sinespaciado"/>
        <w:jc w:val="center"/>
        <w:rPr>
          <w:rFonts w:ascii="Times New Roman" w:hAnsi="Times New Roman" w:cs="Times New Roman"/>
          <w:sz w:val="26"/>
          <w:szCs w:val="26"/>
        </w:rPr>
      </w:pPr>
      <w:r w:rsidRPr="00C07EAC">
        <w:rPr>
          <w:rFonts w:ascii="Times New Roman" w:hAnsi="Times New Roman" w:cs="Times New Roman"/>
          <w:sz w:val="26"/>
          <w:szCs w:val="26"/>
        </w:rPr>
        <w:t>Obispo de Alajuela,</w:t>
      </w:r>
    </w:p>
    <w:p w14:paraId="03B628E2" w14:textId="3C231826" w:rsidR="00C07EAC" w:rsidRPr="00C07EAC" w:rsidRDefault="00C07EAC" w:rsidP="00C07EAC">
      <w:pPr>
        <w:pStyle w:val="Sinespaciado"/>
        <w:jc w:val="center"/>
        <w:rPr>
          <w:rFonts w:ascii="Times New Roman" w:hAnsi="Times New Roman" w:cs="Times New Roman"/>
          <w:sz w:val="26"/>
          <w:szCs w:val="26"/>
        </w:rPr>
      </w:pPr>
      <w:r w:rsidRPr="00C07EAC">
        <w:rPr>
          <w:rFonts w:ascii="Times New Roman" w:hAnsi="Times New Roman" w:cs="Times New Roman"/>
          <w:sz w:val="26"/>
          <w:szCs w:val="26"/>
        </w:rPr>
        <w:t>Secretario General de la Conferencia Episcopal de Costa Rica.</w:t>
      </w:r>
    </w:p>
    <w:p w14:paraId="3EF0D146" w14:textId="0191E032" w:rsidR="0072185A" w:rsidRDefault="00847CED" w:rsidP="00C07EAC">
      <w:pPr>
        <w:pStyle w:val="Sinespaciado"/>
        <w:rPr>
          <w:rFonts w:ascii="inherit" w:hAnsi="inherit" w:hint="eastAsia"/>
          <w:color w:val="373737"/>
        </w:rPr>
      </w:pPr>
      <w:r>
        <w:rPr>
          <w:rFonts w:ascii="Times New Roman" w:hAnsi="Times New Roman" w:cs="Times New Roman"/>
          <w:noProof/>
          <w:sz w:val="26"/>
          <w:szCs w:val="26"/>
        </w:rPr>
        <w:pict w14:anchorId="001D5D53">
          <v:rect id="_x0000_i1028" alt="" style="width:441.9pt;height:.05pt;mso-width-percent:0;mso-height-percent:0;mso-width-percent:0;mso-height-percent:0" o:hralign="center" o:hrstd="t" o:hr="t" fillcolor="#a0a0a0" stroked="f"/>
        </w:pict>
      </w:r>
    </w:p>
    <w:p w14:paraId="5414C159" w14:textId="77777777" w:rsidR="0072185A" w:rsidRDefault="0072185A" w:rsidP="000866F5">
      <w:pPr>
        <w:pStyle w:val="Sinespaciado"/>
        <w:rPr>
          <w:rFonts w:ascii="Times New Roman" w:hAnsi="Times New Roman" w:cs="Times New Roman"/>
          <w:color w:val="333333"/>
          <w:sz w:val="26"/>
          <w:szCs w:val="26"/>
        </w:rPr>
      </w:pPr>
    </w:p>
    <w:p w14:paraId="24E3CA45" w14:textId="77777777" w:rsidR="00782AE8" w:rsidRDefault="00782AE8" w:rsidP="00782AE8">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rPr>
      </w:pPr>
      <w:r w:rsidRPr="00C954C5">
        <w:rPr>
          <w:rFonts w:ascii="Times New Roman" w:hAnsi="Times New Roman" w:cs="Times New Roman"/>
          <w:b/>
          <w:bCs/>
          <w:sz w:val="36"/>
          <w:szCs w:val="36"/>
        </w:rPr>
        <w:t>Mensaje de la Comisión Nacional de Cultura y Educación de la Conferencia Episcopal de Costa Rica (CONACE), con motivo del inicio del curso lectivo 2024</w:t>
      </w:r>
    </w:p>
    <w:p w14:paraId="51D37F33" w14:textId="77777777" w:rsidR="00782AE8" w:rsidRPr="00C954C5" w:rsidRDefault="00782AE8" w:rsidP="00782AE8">
      <w:pPr>
        <w:pStyle w:val="Sinespaciado"/>
        <w:rPr>
          <w:rFonts w:ascii="Times New Roman" w:hAnsi="Times New Roman" w:cs="Times New Roman"/>
          <w:b/>
          <w:bCs/>
          <w:sz w:val="36"/>
          <w:szCs w:val="36"/>
        </w:rPr>
      </w:pPr>
    </w:p>
    <w:p w14:paraId="39C3A1F7" w14:textId="77777777" w:rsidR="00782AE8" w:rsidRPr="00C954C5" w:rsidRDefault="00782AE8" w:rsidP="00782AE8">
      <w:pPr>
        <w:pStyle w:val="Sinespaciado"/>
        <w:rPr>
          <w:rFonts w:ascii="Times New Roman" w:hAnsi="Times New Roman" w:cs="Times New Roman"/>
          <w:sz w:val="28"/>
          <w:szCs w:val="28"/>
        </w:rPr>
      </w:pPr>
      <w:r w:rsidRPr="00C954C5">
        <w:rPr>
          <w:rFonts w:ascii="Times New Roman" w:hAnsi="Times New Roman" w:cs="Times New Roman"/>
          <w:b/>
          <w:bCs/>
          <w:sz w:val="28"/>
          <w:szCs w:val="28"/>
        </w:rPr>
        <w:t>“Colocar a la persona en el centro de todo el proceso educativo”</w:t>
      </w:r>
    </w:p>
    <w:p w14:paraId="212963CA" w14:textId="77777777" w:rsidR="00782AE8" w:rsidRDefault="00782AE8" w:rsidP="00782AE8">
      <w:pPr>
        <w:pStyle w:val="Sinespaciado"/>
        <w:rPr>
          <w:rFonts w:ascii="Times New Roman" w:hAnsi="Times New Roman" w:cs="Times New Roman"/>
          <w:sz w:val="26"/>
          <w:szCs w:val="26"/>
        </w:rPr>
      </w:pPr>
      <w:r w:rsidRPr="00C954C5">
        <w:rPr>
          <w:rFonts w:ascii="Times New Roman" w:hAnsi="Times New Roman" w:cs="Times New Roman"/>
          <w:sz w:val="26"/>
          <w:szCs w:val="26"/>
        </w:rPr>
        <w:t> El primer compromiso que propone el Papa Francisco en el Pacto Educativo Mundial, es el de colocar como centro de todo proceso educativo a la persona, entender esto, es aclarar cuál es el objeto de la educación en la verdadera formación de las nuevas generaciones.</w:t>
      </w:r>
    </w:p>
    <w:p w14:paraId="4BE5F4CE" w14:textId="77777777" w:rsidR="00782AE8" w:rsidRPr="00C954C5" w:rsidRDefault="00782AE8" w:rsidP="00782AE8">
      <w:pPr>
        <w:pStyle w:val="Sinespaciado"/>
        <w:rPr>
          <w:rFonts w:ascii="Times New Roman" w:hAnsi="Times New Roman" w:cs="Times New Roman"/>
          <w:sz w:val="26"/>
          <w:szCs w:val="26"/>
        </w:rPr>
      </w:pPr>
    </w:p>
    <w:p w14:paraId="4FED540F" w14:textId="77777777" w:rsidR="00782AE8" w:rsidRDefault="00782AE8" w:rsidP="00782AE8">
      <w:pPr>
        <w:pStyle w:val="Sinespaciado"/>
        <w:rPr>
          <w:rFonts w:ascii="Times New Roman" w:hAnsi="Times New Roman" w:cs="Times New Roman"/>
          <w:sz w:val="26"/>
          <w:szCs w:val="26"/>
        </w:rPr>
      </w:pPr>
      <w:r w:rsidRPr="00C954C5">
        <w:rPr>
          <w:rFonts w:ascii="Times New Roman" w:hAnsi="Times New Roman" w:cs="Times New Roman"/>
          <w:sz w:val="26"/>
          <w:szCs w:val="26"/>
        </w:rPr>
        <w:t>Es por esto que al inicio del curso lectivo 2024, la CONACE, no puede dejar pasar esta maravillosa oportunidad para recordar a toda la sociedad costarricense, la importancia de los procesos educativos en la transformación de la persona y por ende de la misma sociedad.</w:t>
      </w:r>
    </w:p>
    <w:p w14:paraId="5EBE9964" w14:textId="77777777" w:rsidR="00782AE8" w:rsidRPr="00C954C5" w:rsidRDefault="00782AE8" w:rsidP="00782AE8">
      <w:pPr>
        <w:pStyle w:val="Sinespaciado"/>
        <w:rPr>
          <w:rFonts w:ascii="Times New Roman" w:hAnsi="Times New Roman" w:cs="Times New Roman"/>
          <w:sz w:val="26"/>
          <w:szCs w:val="26"/>
        </w:rPr>
      </w:pPr>
    </w:p>
    <w:p w14:paraId="510F7847" w14:textId="77777777" w:rsidR="00782AE8" w:rsidRDefault="00782AE8" w:rsidP="00782AE8">
      <w:pPr>
        <w:pStyle w:val="Sinespaciado"/>
        <w:rPr>
          <w:rFonts w:ascii="Times New Roman" w:hAnsi="Times New Roman" w:cs="Times New Roman"/>
          <w:sz w:val="26"/>
          <w:szCs w:val="26"/>
        </w:rPr>
      </w:pPr>
      <w:r w:rsidRPr="00C954C5">
        <w:rPr>
          <w:rFonts w:ascii="Times New Roman" w:hAnsi="Times New Roman" w:cs="Times New Roman"/>
          <w:sz w:val="26"/>
          <w:szCs w:val="26"/>
        </w:rPr>
        <w:t>Es cierto que estos tiempos que vivimos son tiempos difíciles, pero ¿qué época de la historia no los ha tenido? La verdad es que la queja y la desesperanza, no resuelve la realidad que enfrentamos, por esta razón, frente a este inicio del curso lectivo se nos presenta la oportunidad de afinar nuestra visión  para reflexionar sobre expectativas, posibilidades y anhelos, de manera muy especial de la niñez y la juventud costarricense, pero también de cada una de las personas educadoras que con entusiasmo y valentía asumen de nuevo la tarea de formar y posibilitan así, la transformación de las nuevas generaciones.</w:t>
      </w:r>
    </w:p>
    <w:p w14:paraId="59862BA9" w14:textId="77777777" w:rsidR="00782AE8" w:rsidRPr="00C954C5" w:rsidRDefault="00782AE8" w:rsidP="00782AE8">
      <w:pPr>
        <w:pStyle w:val="Sinespaciado"/>
        <w:rPr>
          <w:rFonts w:ascii="Times New Roman" w:hAnsi="Times New Roman" w:cs="Times New Roman"/>
          <w:sz w:val="26"/>
          <w:szCs w:val="26"/>
        </w:rPr>
      </w:pPr>
    </w:p>
    <w:p w14:paraId="0B45D381" w14:textId="77777777" w:rsidR="00782AE8" w:rsidRDefault="00782AE8" w:rsidP="00782AE8">
      <w:pPr>
        <w:pStyle w:val="Sinespaciado"/>
        <w:rPr>
          <w:rFonts w:ascii="Times New Roman" w:hAnsi="Times New Roman" w:cs="Times New Roman"/>
          <w:sz w:val="26"/>
          <w:szCs w:val="26"/>
        </w:rPr>
      </w:pPr>
      <w:r w:rsidRPr="00C954C5">
        <w:rPr>
          <w:rFonts w:ascii="Times New Roman" w:hAnsi="Times New Roman" w:cs="Times New Roman"/>
          <w:sz w:val="26"/>
          <w:szCs w:val="26"/>
        </w:rPr>
        <w:t>Por lo anterior, queremos expresar nuestros pensamientos acerca de la importancia de contribuir decididamente a una formación integral de la persona, es decir, una educación que asuma todas las dimensiones de la persona y le lleve a descubrir su potencial, pero sobre todo su trascendencia, no solamente de frente a este momento histórico, sino a los momentos históricos que le deparará el porvenir. La persona debe recibir los insumos necesarios que le capaciten en el pensamiento crítico, para ver la crisis como una oportunidad y poder dar respuestas siempre esperanzadoras a las situaciones que necesariamente deberá enfrentar en su futuro.</w:t>
      </w:r>
    </w:p>
    <w:p w14:paraId="10CFBEED" w14:textId="77777777" w:rsidR="00782AE8" w:rsidRPr="00C954C5" w:rsidRDefault="00782AE8" w:rsidP="00782AE8">
      <w:pPr>
        <w:pStyle w:val="Sinespaciado"/>
        <w:rPr>
          <w:rFonts w:ascii="Times New Roman" w:hAnsi="Times New Roman" w:cs="Times New Roman"/>
          <w:sz w:val="26"/>
          <w:szCs w:val="26"/>
        </w:rPr>
      </w:pPr>
    </w:p>
    <w:p w14:paraId="0CDC5362" w14:textId="77777777" w:rsidR="00782AE8" w:rsidRPr="00C954C5" w:rsidRDefault="00782AE8" w:rsidP="00782AE8">
      <w:pPr>
        <w:pStyle w:val="Sinespaciado"/>
        <w:rPr>
          <w:rFonts w:ascii="Times New Roman" w:hAnsi="Times New Roman" w:cs="Times New Roman"/>
          <w:sz w:val="26"/>
          <w:szCs w:val="26"/>
        </w:rPr>
      </w:pPr>
      <w:r w:rsidRPr="00C954C5">
        <w:rPr>
          <w:rFonts w:ascii="Times New Roman" w:hAnsi="Times New Roman" w:cs="Times New Roman"/>
          <w:b/>
          <w:bCs/>
          <w:sz w:val="26"/>
          <w:szCs w:val="26"/>
        </w:rPr>
        <w:t>Los procesos educativos de la niñez y la juventud no son solo responsabilidad de la estructura gubernamental, sino de todos</w:t>
      </w:r>
      <w:r w:rsidRPr="00C954C5">
        <w:rPr>
          <w:rFonts w:ascii="Times New Roman" w:hAnsi="Times New Roman" w:cs="Times New Roman"/>
          <w:sz w:val="26"/>
          <w:szCs w:val="26"/>
        </w:rPr>
        <w:t>, por esto será conveniente tener en cuenta algunos retos,</w:t>
      </w:r>
    </w:p>
    <w:p w14:paraId="7B777C70" w14:textId="77777777" w:rsidR="00782AE8" w:rsidRPr="00C954C5" w:rsidRDefault="00782AE8" w:rsidP="00782AE8">
      <w:pPr>
        <w:pStyle w:val="Sinespaciado"/>
        <w:numPr>
          <w:ilvl w:val="0"/>
          <w:numId w:val="24"/>
        </w:numPr>
        <w:rPr>
          <w:rFonts w:ascii="Times New Roman" w:hAnsi="Times New Roman" w:cs="Times New Roman"/>
          <w:sz w:val="26"/>
          <w:szCs w:val="26"/>
        </w:rPr>
      </w:pPr>
      <w:r w:rsidRPr="00C954C5">
        <w:rPr>
          <w:rFonts w:ascii="Times New Roman" w:hAnsi="Times New Roman" w:cs="Times New Roman"/>
          <w:b/>
          <w:bCs/>
          <w:sz w:val="26"/>
          <w:szCs w:val="26"/>
        </w:rPr>
        <w:t>Que la persona sea el centro de todo el proceso educativo</w:t>
      </w:r>
      <w:r w:rsidRPr="00C954C5">
        <w:rPr>
          <w:rFonts w:ascii="Times New Roman" w:hAnsi="Times New Roman" w:cs="Times New Roman"/>
          <w:sz w:val="26"/>
          <w:szCs w:val="26"/>
        </w:rPr>
        <w:t>, esto obliga a pensar en las formas de interacción que vamos a promover en la comunidad educativa y necesariamente comprende un proceso educativo en libertad y para la libertad, en la que cada persona sea atendida diligentemente para responderle a sus necesidades.</w:t>
      </w:r>
    </w:p>
    <w:p w14:paraId="31EDCA7A" w14:textId="77777777" w:rsidR="00782AE8" w:rsidRPr="00C954C5" w:rsidRDefault="00782AE8" w:rsidP="00782AE8">
      <w:pPr>
        <w:pStyle w:val="Sinespaciado"/>
        <w:numPr>
          <w:ilvl w:val="0"/>
          <w:numId w:val="24"/>
        </w:numPr>
        <w:rPr>
          <w:rFonts w:ascii="Times New Roman" w:hAnsi="Times New Roman" w:cs="Times New Roman"/>
          <w:sz w:val="26"/>
          <w:szCs w:val="26"/>
        </w:rPr>
      </w:pPr>
      <w:r w:rsidRPr="00C954C5">
        <w:rPr>
          <w:rFonts w:ascii="Times New Roman" w:hAnsi="Times New Roman" w:cs="Times New Roman"/>
          <w:b/>
          <w:bCs/>
          <w:sz w:val="26"/>
          <w:szCs w:val="26"/>
        </w:rPr>
        <w:t>El ejercicio de promover la fraternidad en los centros educativos</w:t>
      </w:r>
      <w:r w:rsidRPr="00C954C5">
        <w:rPr>
          <w:rFonts w:ascii="Times New Roman" w:hAnsi="Times New Roman" w:cs="Times New Roman"/>
          <w:sz w:val="26"/>
          <w:szCs w:val="26"/>
        </w:rPr>
        <w:t>, no puede ser dejada de lado, debe ser responsabilidad de toda autoridad en el centro educativo, de modo que se entienda que la convivencia fraterna, es decir, de los hermanos, no permite, el abuso, el temor, ni ningún tipo de discriminación.</w:t>
      </w:r>
    </w:p>
    <w:p w14:paraId="0A7D727B" w14:textId="77777777" w:rsidR="00782AE8" w:rsidRPr="00C954C5" w:rsidRDefault="00782AE8" w:rsidP="00782AE8">
      <w:pPr>
        <w:pStyle w:val="Sinespaciado"/>
        <w:numPr>
          <w:ilvl w:val="0"/>
          <w:numId w:val="24"/>
        </w:numPr>
        <w:rPr>
          <w:rFonts w:ascii="Times New Roman" w:hAnsi="Times New Roman" w:cs="Times New Roman"/>
          <w:sz w:val="26"/>
          <w:szCs w:val="26"/>
        </w:rPr>
      </w:pPr>
      <w:r w:rsidRPr="00C954C5">
        <w:rPr>
          <w:rFonts w:ascii="Times New Roman" w:hAnsi="Times New Roman" w:cs="Times New Roman"/>
          <w:b/>
          <w:bCs/>
          <w:sz w:val="26"/>
          <w:szCs w:val="26"/>
        </w:rPr>
        <w:t>Ser parte de la solución y no del problema</w:t>
      </w:r>
      <w:r w:rsidRPr="00C954C5">
        <w:rPr>
          <w:rFonts w:ascii="Times New Roman" w:hAnsi="Times New Roman" w:cs="Times New Roman"/>
          <w:sz w:val="26"/>
          <w:szCs w:val="26"/>
        </w:rPr>
        <w:t>, esta es una decisión urgente en los procesos educativos, de manera que cada persona en el sistema educativo comprenda que generar soluciones, incentiva la creatividad despierta la inteligencia y vuelve a la persona más solidaria.</w:t>
      </w:r>
    </w:p>
    <w:p w14:paraId="099D8917" w14:textId="77777777" w:rsidR="00782AE8" w:rsidRPr="00C954C5" w:rsidRDefault="00782AE8" w:rsidP="00782AE8">
      <w:pPr>
        <w:pStyle w:val="Sinespaciado"/>
        <w:numPr>
          <w:ilvl w:val="0"/>
          <w:numId w:val="24"/>
        </w:numPr>
        <w:rPr>
          <w:rFonts w:ascii="Times New Roman" w:hAnsi="Times New Roman" w:cs="Times New Roman"/>
          <w:sz w:val="26"/>
          <w:szCs w:val="26"/>
        </w:rPr>
      </w:pPr>
      <w:r w:rsidRPr="00C954C5">
        <w:rPr>
          <w:rFonts w:ascii="Times New Roman" w:hAnsi="Times New Roman" w:cs="Times New Roman"/>
          <w:sz w:val="26"/>
          <w:szCs w:val="26"/>
        </w:rPr>
        <w:t>Es necesario </w:t>
      </w:r>
      <w:r w:rsidRPr="00C954C5">
        <w:rPr>
          <w:rFonts w:ascii="Times New Roman" w:hAnsi="Times New Roman" w:cs="Times New Roman"/>
          <w:b/>
          <w:bCs/>
          <w:sz w:val="26"/>
          <w:szCs w:val="26"/>
        </w:rPr>
        <w:t>abrir espacios de diálogo con los padres y madres de familia</w:t>
      </w:r>
      <w:r w:rsidRPr="00C954C5">
        <w:rPr>
          <w:rFonts w:ascii="Times New Roman" w:hAnsi="Times New Roman" w:cs="Times New Roman"/>
          <w:sz w:val="26"/>
          <w:szCs w:val="26"/>
        </w:rPr>
        <w:t>, de modo que estos sean colaboradores cercanos con el personal docente, para encontrar acciones que permitan la transformación de los centros educativos, en verdaderos centros de aprendizajes para la vida y el modelo de la convivencia social.</w:t>
      </w:r>
    </w:p>
    <w:p w14:paraId="7BA0F7DE" w14:textId="77777777" w:rsidR="00782AE8" w:rsidRDefault="00782AE8" w:rsidP="00782AE8">
      <w:pPr>
        <w:pStyle w:val="Sinespaciado"/>
        <w:numPr>
          <w:ilvl w:val="0"/>
          <w:numId w:val="26"/>
        </w:numPr>
        <w:rPr>
          <w:rFonts w:ascii="Times New Roman" w:hAnsi="Times New Roman" w:cs="Times New Roman"/>
          <w:sz w:val="26"/>
          <w:szCs w:val="26"/>
        </w:rPr>
      </w:pPr>
      <w:r w:rsidRPr="00C954C5">
        <w:rPr>
          <w:rFonts w:ascii="Times New Roman" w:hAnsi="Times New Roman" w:cs="Times New Roman"/>
          <w:sz w:val="26"/>
          <w:szCs w:val="26"/>
        </w:rPr>
        <w:t>El ejercicio de la vivencia de los valores universales y los principios cristianos debe recordar a todo creyente que </w:t>
      </w:r>
      <w:r w:rsidRPr="00C954C5">
        <w:rPr>
          <w:rFonts w:ascii="Times New Roman" w:hAnsi="Times New Roman" w:cs="Times New Roman"/>
          <w:b/>
          <w:bCs/>
          <w:sz w:val="26"/>
          <w:szCs w:val="26"/>
        </w:rPr>
        <w:t>educar es un acto de amor</w:t>
      </w:r>
      <w:r w:rsidRPr="00C954C5">
        <w:rPr>
          <w:rFonts w:ascii="Times New Roman" w:hAnsi="Times New Roman" w:cs="Times New Roman"/>
          <w:sz w:val="26"/>
          <w:szCs w:val="26"/>
        </w:rPr>
        <w:t>, como lo ha señalado el Papa Francisco, y que este acto debe realizarse para la búsqueda de la verdad que promueva el respeto, la empatía, la equidad y la justicia.</w:t>
      </w:r>
    </w:p>
    <w:p w14:paraId="6951E88C" w14:textId="77777777" w:rsidR="00782AE8" w:rsidRPr="00C954C5" w:rsidRDefault="00782AE8" w:rsidP="00782AE8">
      <w:pPr>
        <w:pStyle w:val="Sinespaciado"/>
        <w:numPr>
          <w:ilvl w:val="0"/>
          <w:numId w:val="26"/>
        </w:numPr>
        <w:rPr>
          <w:rFonts w:ascii="Times New Roman" w:hAnsi="Times New Roman" w:cs="Times New Roman"/>
          <w:sz w:val="26"/>
          <w:szCs w:val="26"/>
        </w:rPr>
      </w:pPr>
    </w:p>
    <w:p w14:paraId="06532817" w14:textId="77777777" w:rsidR="00782AE8" w:rsidRPr="00C954C5" w:rsidRDefault="00782AE8" w:rsidP="00782AE8">
      <w:pPr>
        <w:pStyle w:val="Sinespaciado"/>
        <w:rPr>
          <w:rFonts w:ascii="Times New Roman" w:hAnsi="Times New Roman" w:cs="Times New Roman"/>
          <w:sz w:val="26"/>
          <w:szCs w:val="26"/>
        </w:rPr>
      </w:pPr>
      <w:r w:rsidRPr="00C954C5">
        <w:rPr>
          <w:rFonts w:ascii="Times New Roman" w:hAnsi="Times New Roman" w:cs="Times New Roman"/>
          <w:sz w:val="26"/>
          <w:szCs w:val="26"/>
        </w:rPr>
        <w:t>Elevamos nuestra oración para que Dios que es amor, bendiga a la niñez y juventud de nuestra Patria, así como a cada persona educadora, para que gestemos una sociedad en convivencia fraterna para todas las personas. </w:t>
      </w:r>
    </w:p>
    <w:p w14:paraId="3F35BD0B" w14:textId="77777777" w:rsidR="00782AE8" w:rsidRPr="00C954C5" w:rsidRDefault="00782AE8" w:rsidP="00782AE8">
      <w:pPr>
        <w:pStyle w:val="Sinespaciado"/>
        <w:rPr>
          <w:rFonts w:ascii="Times New Roman" w:hAnsi="Times New Roman" w:cs="Times New Roman"/>
          <w:sz w:val="26"/>
          <w:szCs w:val="26"/>
        </w:rPr>
      </w:pPr>
      <w:r w:rsidRPr="00C954C5">
        <w:rPr>
          <w:rFonts w:ascii="Times New Roman" w:hAnsi="Times New Roman" w:cs="Times New Roman"/>
          <w:sz w:val="26"/>
          <w:szCs w:val="26"/>
        </w:rPr>
        <w:t> </w:t>
      </w:r>
    </w:p>
    <w:p w14:paraId="0BA21BCD" w14:textId="77777777" w:rsidR="00782AE8" w:rsidRPr="00C954C5" w:rsidRDefault="00782AE8" w:rsidP="00782AE8">
      <w:pPr>
        <w:pStyle w:val="Sinespaciado"/>
        <w:jc w:val="center"/>
        <w:rPr>
          <w:rFonts w:ascii="Comic Sans MS" w:hAnsi="Comic Sans MS" w:cs="Times New Roman"/>
          <w:sz w:val="26"/>
          <w:szCs w:val="26"/>
        </w:rPr>
      </w:pPr>
      <w:r>
        <w:rPr>
          <w:rFonts w:ascii="Comic Sans MS" w:hAnsi="Comic Sans MS" w:cs="Times New Roman"/>
          <w:b/>
          <w:bCs/>
          <w:sz w:val="26"/>
          <w:szCs w:val="26"/>
        </w:rPr>
        <w:lastRenderedPageBreak/>
        <w:t xml:space="preserve">+ </w:t>
      </w:r>
      <w:r w:rsidRPr="00C954C5">
        <w:rPr>
          <w:rFonts w:ascii="Comic Sans MS" w:hAnsi="Comic Sans MS" w:cs="Times New Roman"/>
          <w:b/>
          <w:bCs/>
          <w:sz w:val="26"/>
          <w:szCs w:val="26"/>
        </w:rPr>
        <w:t xml:space="preserve">Mario Quirós </w:t>
      </w:r>
      <w:proofErr w:type="spellStart"/>
      <w:r w:rsidRPr="00C954C5">
        <w:rPr>
          <w:rFonts w:ascii="Comic Sans MS" w:hAnsi="Comic Sans MS" w:cs="Times New Roman"/>
          <w:b/>
          <w:bCs/>
          <w:sz w:val="26"/>
          <w:szCs w:val="26"/>
        </w:rPr>
        <w:t>Quirós</w:t>
      </w:r>
      <w:proofErr w:type="spellEnd"/>
    </w:p>
    <w:p w14:paraId="651141EA" w14:textId="77777777" w:rsidR="00782AE8" w:rsidRPr="00C954C5" w:rsidRDefault="00782AE8" w:rsidP="00782AE8">
      <w:pPr>
        <w:pStyle w:val="Sinespaciado"/>
        <w:jc w:val="center"/>
        <w:rPr>
          <w:rFonts w:ascii="Times New Roman" w:hAnsi="Times New Roman" w:cs="Times New Roman"/>
          <w:sz w:val="26"/>
          <w:szCs w:val="26"/>
        </w:rPr>
      </w:pPr>
      <w:r w:rsidRPr="00C954C5">
        <w:rPr>
          <w:rFonts w:ascii="Times New Roman" w:hAnsi="Times New Roman" w:cs="Times New Roman"/>
          <w:sz w:val="26"/>
          <w:szCs w:val="26"/>
        </w:rPr>
        <w:t>Obispo de la Diócesis de Cartago</w:t>
      </w:r>
    </w:p>
    <w:p w14:paraId="621AA1EC" w14:textId="77777777" w:rsidR="00782AE8" w:rsidRPr="00C954C5" w:rsidRDefault="00782AE8" w:rsidP="00782AE8">
      <w:pPr>
        <w:pStyle w:val="Sinespaciado"/>
        <w:jc w:val="center"/>
        <w:rPr>
          <w:rFonts w:ascii="Times New Roman" w:hAnsi="Times New Roman" w:cs="Times New Roman"/>
          <w:sz w:val="26"/>
          <w:szCs w:val="26"/>
        </w:rPr>
      </w:pPr>
      <w:r w:rsidRPr="00C954C5">
        <w:rPr>
          <w:rFonts w:ascii="Times New Roman" w:hAnsi="Times New Roman" w:cs="Times New Roman"/>
          <w:sz w:val="26"/>
          <w:szCs w:val="26"/>
        </w:rPr>
        <w:t>Vicepresidente de la Conferencia Episcopal de Costa Rica</w:t>
      </w:r>
    </w:p>
    <w:p w14:paraId="4BB61F83" w14:textId="77018B5E" w:rsidR="00782AE8" w:rsidRPr="00782AE8" w:rsidRDefault="00782AE8" w:rsidP="00782AE8">
      <w:pPr>
        <w:pStyle w:val="Sinespaciado"/>
        <w:pBdr>
          <w:bottom w:val="single" w:sz="4" w:space="1" w:color="auto"/>
        </w:pBdr>
        <w:jc w:val="center"/>
        <w:rPr>
          <w:rFonts w:ascii="Times New Roman" w:hAnsi="Times New Roman" w:cs="Times New Roman"/>
          <w:sz w:val="26"/>
          <w:szCs w:val="26"/>
        </w:rPr>
      </w:pPr>
      <w:r w:rsidRPr="00C954C5">
        <w:rPr>
          <w:rFonts w:ascii="Times New Roman" w:hAnsi="Times New Roman" w:cs="Times New Roman"/>
          <w:sz w:val="26"/>
          <w:szCs w:val="26"/>
        </w:rPr>
        <w:t>Presidente de la Comisión Nacional de Cultura y Educació</w:t>
      </w:r>
      <w:r>
        <w:rPr>
          <w:rFonts w:ascii="Times New Roman" w:hAnsi="Times New Roman" w:cs="Times New Roman"/>
          <w:sz w:val="26"/>
          <w:szCs w:val="26"/>
        </w:rPr>
        <w:t>n</w:t>
      </w:r>
    </w:p>
    <w:p w14:paraId="5CCD3EF2" w14:textId="59F42345" w:rsidR="00E7025A" w:rsidRPr="00F27434" w:rsidRDefault="00E7025A" w:rsidP="00F86EDC">
      <w:pPr>
        <w:pStyle w:val="Sinespaciado"/>
        <w:rPr>
          <w:rFonts w:ascii="Times New Roman" w:hAnsi="Times New Roman" w:cs="Times New Roman"/>
          <w:sz w:val="16"/>
          <w:szCs w:val="16"/>
        </w:rPr>
      </w:pPr>
    </w:p>
    <w:p w14:paraId="76ADF743" w14:textId="77777777" w:rsidR="00FF7B39" w:rsidRPr="00FF7B39" w:rsidRDefault="00FF7B39" w:rsidP="00FF7B39">
      <w:pPr>
        <w:pStyle w:val="Sinespaciado"/>
        <w:jc w:val="center"/>
        <w:rPr>
          <w:rFonts w:ascii="Times New Roman" w:eastAsia="Times New Roman" w:hAnsi="Times New Roman" w:cs="Times New Roman"/>
          <w:b/>
          <w:bCs/>
          <w:sz w:val="44"/>
          <w:szCs w:val="44"/>
          <w:lang w:eastAsia="es-CR"/>
        </w:rPr>
      </w:pPr>
      <w:r w:rsidRPr="00FF7B39">
        <w:rPr>
          <w:rFonts w:ascii="Times New Roman" w:hAnsi="Times New Roman" w:cs="Times New Roman"/>
          <w:b/>
          <w:bCs/>
          <w:sz w:val="44"/>
          <w:szCs w:val="44"/>
        </w:rPr>
        <w:t>El Vaticano, ante la ONU: educación, trabajo y apoyo a la familia</w:t>
      </w:r>
    </w:p>
    <w:p w14:paraId="4455DE2C" w14:textId="282269B2" w:rsidR="00FF7B39" w:rsidRPr="00F27434" w:rsidRDefault="00FF7B39" w:rsidP="00F27434">
      <w:pPr>
        <w:pStyle w:val="Sinespaciado"/>
        <w:jc w:val="center"/>
        <w:rPr>
          <w:rFonts w:ascii="Times New Roman" w:hAnsi="Times New Roman" w:cs="Times New Roman"/>
          <w:i/>
          <w:iCs/>
          <w:sz w:val="26"/>
          <w:szCs w:val="26"/>
        </w:rPr>
      </w:pPr>
      <w:r w:rsidRPr="00F27434">
        <w:rPr>
          <w:rFonts w:ascii="Times New Roman" w:hAnsi="Times New Roman" w:cs="Times New Roman"/>
          <w:i/>
          <w:iCs/>
          <w:sz w:val="26"/>
          <w:szCs w:val="26"/>
        </w:rPr>
        <w:t>NUEVA YORK (NACIONES UNIDAS /AICA – 14/02/2024)</w:t>
      </w:r>
    </w:p>
    <w:p w14:paraId="2D39198C" w14:textId="4B3D8A3C" w:rsidR="00FF7B39" w:rsidRDefault="00F27434" w:rsidP="00FF7B39">
      <w:pPr>
        <w:pStyle w:val="Sinespaciado"/>
        <w:rPr>
          <w:rFonts w:ascii="Times New Roman" w:hAnsi="Times New Roman" w:cs="Times New Roman"/>
          <w:sz w:val="26"/>
          <w:szCs w:val="26"/>
        </w:rPr>
      </w:pPr>
      <w:r>
        <w:rPr>
          <w:noProof/>
        </w:rPr>
        <w:drawing>
          <wp:anchor distT="0" distB="0" distL="114300" distR="114300" simplePos="0" relativeHeight="251658240" behindDoc="0" locked="0" layoutInCell="1" allowOverlap="1" wp14:anchorId="050C5800" wp14:editId="2D877390">
            <wp:simplePos x="0" y="0"/>
            <wp:positionH relativeFrom="column">
              <wp:posOffset>4362450</wp:posOffset>
            </wp:positionH>
            <wp:positionV relativeFrom="paragraph">
              <wp:posOffset>55880</wp:posOffset>
            </wp:positionV>
            <wp:extent cx="1856740" cy="1990725"/>
            <wp:effectExtent l="0" t="0" r="0" b="9525"/>
            <wp:wrapSquare wrapText="bothSides"/>
            <wp:docPr id="6113870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387029" name=""/>
                    <pic:cNvPicPr/>
                  </pic:nvPicPr>
                  <pic:blipFill>
                    <a:blip r:embed="rId12">
                      <a:extLst>
                        <a:ext uri="{28A0092B-C50C-407E-A947-70E740481C1C}">
                          <a14:useLocalDpi xmlns:a14="http://schemas.microsoft.com/office/drawing/2010/main" val="0"/>
                        </a:ext>
                      </a:extLst>
                    </a:blip>
                    <a:stretch>
                      <a:fillRect/>
                    </a:stretch>
                  </pic:blipFill>
                  <pic:spPr>
                    <a:xfrm>
                      <a:off x="0" y="0"/>
                      <a:ext cx="1856740" cy="1990725"/>
                    </a:xfrm>
                    <a:prstGeom prst="rect">
                      <a:avLst/>
                    </a:prstGeom>
                  </pic:spPr>
                </pic:pic>
              </a:graphicData>
            </a:graphic>
            <wp14:sizeRelH relativeFrom="page">
              <wp14:pctWidth>0</wp14:pctWidth>
            </wp14:sizeRelH>
            <wp14:sizeRelV relativeFrom="page">
              <wp14:pctHeight>0</wp14:pctHeight>
            </wp14:sizeRelV>
          </wp:anchor>
        </w:drawing>
      </w:r>
      <w:r w:rsidR="00FF7B39" w:rsidRPr="00FF7B39">
        <w:rPr>
          <w:rFonts w:ascii="Times New Roman" w:hAnsi="Times New Roman" w:cs="Times New Roman"/>
          <w:sz w:val="26"/>
          <w:szCs w:val="26"/>
        </w:rPr>
        <w:t>Al dirigirse a los participantes de la 62ª sesión de la Comisión de Desarrollo Social, el observador permanente de la Santa Sede reafirmó esos derechos, "cruciales para combatir la pobreza".</w:t>
      </w:r>
    </w:p>
    <w:p w14:paraId="398EDD89" w14:textId="77777777" w:rsidR="00FF7B39" w:rsidRPr="00FF7B39" w:rsidRDefault="00FF7B39" w:rsidP="00FF7B39">
      <w:pPr>
        <w:pStyle w:val="Sinespaciado"/>
        <w:rPr>
          <w:rFonts w:ascii="Times New Roman" w:hAnsi="Times New Roman" w:cs="Times New Roman"/>
          <w:sz w:val="26"/>
          <w:szCs w:val="26"/>
        </w:rPr>
      </w:pPr>
    </w:p>
    <w:p w14:paraId="1C17EEDE" w14:textId="77777777" w:rsidR="00FF7B39" w:rsidRDefault="00FF7B39" w:rsidP="00FF7B39">
      <w:pPr>
        <w:pStyle w:val="Sinespaciado"/>
        <w:rPr>
          <w:rFonts w:ascii="Times New Roman" w:hAnsi="Times New Roman" w:cs="Times New Roman"/>
          <w:sz w:val="26"/>
          <w:szCs w:val="26"/>
        </w:rPr>
      </w:pPr>
      <w:r w:rsidRPr="00FF7B39">
        <w:rPr>
          <w:rFonts w:ascii="Times New Roman" w:hAnsi="Times New Roman" w:cs="Times New Roman"/>
          <w:sz w:val="26"/>
          <w:szCs w:val="26"/>
        </w:rPr>
        <w:t>Los sistemas sólidos de protección social, incluidos aquellos que apoyan a la familia, la educación y el trabajo decente, son cruciales para combatir la pobreza y lograr el desarrollo humano integral, dijo el observador permanente de la Santa Sede ante las Naciones Unidas en Nueva York, el arzobispo </w:t>
      </w:r>
      <w:r w:rsidRPr="00FF7B39">
        <w:rPr>
          <w:rStyle w:val="Textoennegrita"/>
          <w:rFonts w:ascii="Times New Roman" w:hAnsi="Times New Roman" w:cs="Times New Roman"/>
          <w:b w:val="0"/>
          <w:bCs w:val="0"/>
          <w:sz w:val="26"/>
          <w:szCs w:val="26"/>
        </w:rPr>
        <w:t xml:space="preserve">Gabriele </w:t>
      </w:r>
      <w:proofErr w:type="spellStart"/>
      <w:r w:rsidRPr="00FF7B39">
        <w:rPr>
          <w:rStyle w:val="Textoennegrita"/>
          <w:rFonts w:ascii="Times New Roman" w:hAnsi="Times New Roman" w:cs="Times New Roman"/>
          <w:b w:val="0"/>
          <w:bCs w:val="0"/>
          <w:sz w:val="26"/>
          <w:szCs w:val="26"/>
        </w:rPr>
        <w:t>Caccia</w:t>
      </w:r>
      <w:proofErr w:type="spellEnd"/>
      <w:r w:rsidRPr="00FF7B39">
        <w:rPr>
          <w:rFonts w:ascii="Times New Roman" w:hAnsi="Times New Roman" w:cs="Times New Roman"/>
          <w:sz w:val="26"/>
          <w:szCs w:val="26"/>
        </w:rPr>
        <w:t xml:space="preserve">, al dirigirse, el lunes 12 de febrero, a los participantes de la 62ª sesión de </w:t>
      </w:r>
      <w:r w:rsidRPr="00F27434">
        <w:rPr>
          <w:rFonts w:ascii="Times New Roman" w:hAnsi="Times New Roman" w:cs="Times New Roman"/>
          <w:sz w:val="26"/>
          <w:szCs w:val="26"/>
        </w:rPr>
        <w:t>la</w:t>
      </w:r>
      <w:r w:rsidRPr="00F27434">
        <w:rPr>
          <w:rFonts w:ascii="Times New Roman" w:hAnsi="Times New Roman" w:cs="Times New Roman"/>
          <w:b/>
          <w:bCs/>
          <w:i/>
          <w:iCs/>
          <w:sz w:val="26"/>
          <w:szCs w:val="26"/>
        </w:rPr>
        <w:t xml:space="preserve"> Comisión de Desarrollo Social de las Naciones Unidas</w:t>
      </w:r>
      <w:r w:rsidRPr="00FF7B39">
        <w:rPr>
          <w:rFonts w:ascii="Times New Roman" w:hAnsi="Times New Roman" w:cs="Times New Roman"/>
          <w:sz w:val="26"/>
          <w:szCs w:val="26"/>
        </w:rPr>
        <w:t>, convocada para discutir políticas sociales en función de acelerar el progreso en la implementación de la </w:t>
      </w:r>
      <w:r w:rsidRPr="00FF7B39">
        <w:rPr>
          <w:rStyle w:val="Textoennegrita"/>
          <w:rFonts w:ascii="Times New Roman" w:hAnsi="Times New Roman" w:cs="Times New Roman"/>
          <w:b w:val="0"/>
          <w:bCs w:val="0"/>
          <w:sz w:val="26"/>
          <w:szCs w:val="26"/>
        </w:rPr>
        <w:t>Agenda 2030</w:t>
      </w:r>
      <w:r w:rsidRPr="00FF7B39">
        <w:rPr>
          <w:rFonts w:ascii="Times New Roman" w:hAnsi="Times New Roman" w:cs="Times New Roman"/>
          <w:sz w:val="26"/>
          <w:szCs w:val="26"/>
        </w:rPr>
        <w:t>, en función de lograr el objetivo general de erradicar la pobreza.</w:t>
      </w:r>
    </w:p>
    <w:p w14:paraId="42681DD9" w14:textId="77777777" w:rsidR="00F27434" w:rsidRPr="00FF7B39" w:rsidRDefault="00F27434" w:rsidP="00FF7B39">
      <w:pPr>
        <w:pStyle w:val="Sinespaciado"/>
        <w:rPr>
          <w:rFonts w:ascii="Times New Roman" w:hAnsi="Times New Roman" w:cs="Times New Roman"/>
          <w:sz w:val="26"/>
          <w:szCs w:val="26"/>
        </w:rPr>
      </w:pPr>
    </w:p>
    <w:p w14:paraId="5D337384" w14:textId="77777777" w:rsidR="00FF7B39" w:rsidRDefault="00FF7B39" w:rsidP="00FF7B39">
      <w:pPr>
        <w:pStyle w:val="Sinespaciado"/>
        <w:rPr>
          <w:rFonts w:ascii="Times New Roman" w:hAnsi="Times New Roman" w:cs="Times New Roman"/>
          <w:color w:val="181818"/>
          <w:sz w:val="26"/>
          <w:szCs w:val="26"/>
        </w:rPr>
      </w:pPr>
      <w:r w:rsidRPr="00FF7B39">
        <w:rPr>
          <w:rStyle w:val="Textoennegrita"/>
          <w:rFonts w:ascii="Times New Roman" w:hAnsi="Times New Roman" w:cs="Times New Roman"/>
          <w:color w:val="181818"/>
          <w:sz w:val="28"/>
          <w:szCs w:val="28"/>
        </w:rPr>
        <w:t>Garantizar la educación para todos</w:t>
      </w:r>
      <w:r w:rsidRPr="00FF7B39">
        <w:rPr>
          <w:rFonts w:ascii="Times New Roman" w:hAnsi="Times New Roman" w:cs="Times New Roman"/>
          <w:b/>
          <w:bCs/>
          <w:color w:val="181818"/>
          <w:sz w:val="26"/>
          <w:szCs w:val="26"/>
        </w:rPr>
        <w:br/>
      </w:r>
      <w:r w:rsidRPr="00FF7B39">
        <w:rPr>
          <w:rFonts w:ascii="Times New Roman" w:hAnsi="Times New Roman" w:cs="Times New Roman"/>
          <w:color w:val="181818"/>
          <w:sz w:val="26"/>
          <w:szCs w:val="26"/>
        </w:rPr>
        <w:t>Recordando que la pobreza puede ser erradicada “abordando en primer lugar sus causas profundas”, el Observador del Vaticano destacó el papel desempeñado por la educación como “vehículo primario del desarrollo humano integral”, que conduce a mayores oportunidades y mejores resultados para todos.</w:t>
      </w:r>
    </w:p>
    <w:p w14:paraId="1B1FB903" w14:textId="77777777" w:rsidR="00FF7B39" w:rsidRPr="00FF7B39" w:rsidRDefault="00FF7B39" w:rsidP="00FF7B39">
      <w:pPr>
        <w:pStyle w:val="Sinespaciado"/>
        <w:rPr>
          <w:rFonts w:ascii="Times New Roman" w:hAnsi="Times New Roman" w:cs="Times New Roman"/>
          <w:color w:val="181818"/>
          <w:sz w:val="26"/>
          <w:szCs w:val="26"/>
        </w:rPr>
      </w:pPr>
    </w:p>
    <w:p w14:paraId="19E389FD" w14:textId="77777777" w:rsidR="00FF7B39" w:rsidRPr="00FF7B39" w:rsidRDefault="00FF7B39" w:rsidP="00FF7B39">
      <w:pPr>
        <w:pStyle w:val="Sinespaciado"/>
        <w:rPr>
          <w:rFonts w:ascii="Times New Roman" w:hAnsi="Times New Roman" w:cs="Times New Roman"/>
          <w:color w:val="181818"/>
          <w:sz w:val="26"/>
          <w:szCs w:val="26"/>
        </w:rPr>
      </w:pPr>
      <w:r w:rsidRPr="00FF7B39">
        <w:rPr>
          <w:rFonts w:ascii="Times New Roman" w:hAnsi="Times New Roman" w:cs="Times New Roman"/>
          <w:color w:val="181818"/>
          <w:sz w:val="26"/>
          <w:szCs w:val="26"/>
        </w:rPr>
        <w:t>Por lo tanto, reafirmó la necesidad de implementar medidas para garantizar el acceso a la educación de las familias pobres, “para que todos los niños, incluidos los más pobres, sean instruidos y puedan desarrollar su potencial de acuerdo con su dignidad inherente”.</w:t>
      </w:r>
    </w:p>
    <w:p w14:paraId="49316C20" w14:textId="77777777" w:rsidR="00FF7B39" w:rsidRDefault="00FF7B39" w:rsidP="00FF7B39">
      <w:pPr>
        <w:pStyle w:val="Sinespaciado"/>
        <w:rPr>
          <w:rFonts w:ascii="Times New Roman" w:hAnsi="Times New Roman" w:cs="Times New Roman"/>
          <w:color w:val="181818"/>
          <w:sz w:val="26"/>
          <w:szCs w:val="26"/>
        </w:rPr>
      </w:pPr>
      <w:r w:rsidRPr="00FF7B39">
        <w:rPr>
          <w:rFonts w:ascii="Times New Roman" w:hAnsi="Times New Roman" w:cs="Times New Roman"/>
          <w:color w:val="181818"/>
          <w:sz w:val="26"/>
          <w:szCs w:val="26"/>
        </w:rPr>
        <w:t>También destacó que se debe brindar a los adultos oportunidades para continuar su educación, incluyéndose el reciclaje profesional para aquellos que pierden su empleo.</w:t>
      </w:r>
    </w:p>
    <w:p w14:paraId="25B0A5CF" w14:textId="77777777" w:rsidR="00FF7B39" w:rsidRPr="00FF7B39" w:rsidRDefault="00FF7B39" w:rsidP="00FF7B39">
      <w:pPr>
        <w:pStyle w:val="Sinespaciado"/>
        <w:rPr>
          <w:rFonts w:ascii="Times New Roman" w:hAnsi="Times New Roman" w:cs="Times New Roman"/>
          <w:color w:val="181818"/>
          <w:sz w:val="26"/>
          <w:szCs w:val="26"/>
        </w:rPr>
      </w:pPr>
    </w:p>
    <w:p w14:paraId="080DF0D4" w14:textId="77777777" w:rsidR="00FF7B39" w:rsidRDefault="00FF7B39" w:rsidP="00FF7B39">
      <w:pPr>
        <w:pStyle w:val="Sinespaciado"/>
        <w:rPr>
          <w:rFonts w:ascii="Times New Roman" w:hAnsi="Times New Roman" w:cs="Times New Roman"/>
          <w:color w:val="181818"/>
          <w:sz w:val="26"/>
          <w:szCs w:val="26"/>
        </w:rPr>
      </w:pPr>
      <w:r w:rsidRPr="00FF7B39">
        <w:rPr>
          <w:rStyle w:val="Textoennegrita"/>
          <w:rFonts w:ascii="Times New Roman" w:hAnsi="Times New Roman" w:cs="Times New Roman"/>
          <w:color w:val="181818"/>
          <w:sz w:val="28"/>
          <w:szCs w:val="28"/>
        </w:rPr>
        <w:t>Acceso a un trabajo digno y a una remuneración justa</w:t>
      </w:r>
      <w:r w:rsidRPr="00FF7B39">
        <w:rPr>
          <w:rFonts w:ascii="Times New Roman" w:hAnsi="Times New Roman" w:cs="Times New Roman"/>
          <w:b/>
          <w:bCs/>
          <w:color w:val="181818"/>
          <w:sz w:val="28"/>
          <w:szCs w:val="28"/>
        </w:rPr>
        <w:br/>
      </w:r>
      <w:r w:rsidRPr="00FF7B39">
        <w:rPr>
          <w:rFonts w:ascii="Times New Roman" w:hAnsi="Times New Roman" w:cs="Times New Roman"/>
          <w:color w:val="181818"/>
          <w:sz w:val="26"/>
          <w:szCs w:val="26"/>
        </w:rPr>
        <w:t xml:space="preserve">Monseñor </w:t>
      </w:r>
      <w:proofErr w:type="spellStart"/>
      <w:r w:rsidRPr="00FF7B39">
        <w:rPr>
          <w:rFonts w:ascii="Times New Roman" w:hAnsi="Times New Roman" w:cs="Times New Roman"/>
          <w:color w:val="181818"/>
          <w:sz w:val="26"/>
          <w:szCs w:val="26"/>
        </w:rPr>
        <w:t>Caccia</w:t>
      </w:r>
      <w:proofErr w:type="spellEnd"/>
      <w:r w:rsidRPr="00FF7B39">
        <w:rPr>
          <w:rFonts w:ascii="Times New Roman" w:hAnsi="Times New Roman" w:cs="Times New Roman"/>
          <w:color w:val="181818"/>
          <w:sz w:val="26"/>
          <w:szCs w:val="26"/>
        </w:rPr>
        <w:t xml:space="preserve"> mencionó además otra condición esencial para el desarrollo: el acceso a un trabajo decente, con una remuneración justa para todos, y subrayó así la importancia de políticas laborales que “promuevan condiciones de justicia en el lugar de trabajo y en la economía, reflejando al mismo tiempo que el trabajo es una expresión de la persona humana, no los fines para los que están hechas las personas”.</w:t>
      </w:r>
    </w:p>
    <w:p w14:paraId="2FEA98FB" w14:textId="77777777" w:rsidR="00FF7B39" w:rsidRPr="00FF7B39" w:rsidRDefault="00FF7B39" w:rsidP="00FF7B39">
      <w:pPr>
        <w:pStyle w:val="Sinespaciado"/>
        <w:rPr>
          <w:rFonts w:ascii="Times New Roman" w:hAnsi="Times New Roman" w:cs="Times New Roman"/>
          <w:color w:val="181818"/>
          <w:sz w:val="26"/>
          <w:szCs w:val="26"/>
        </w:rPr>
      </w:pPr>
    </w:p>
    <w:p w14:paraId="65DD66AC" w14:textId="77777777" w:rsidR="00FF7B39" w:rsidRDefault="00FF7B39" w:rsidP="00FF7B39">
      <w:pPr>
        <w:pStyle w:val="Sinespaciado"/>
        <w:rPr>
          <w:rFonts w:ascii="Times New Roman" w:hAnsi="Times New Roman" w:cs="Times New Roman"/>
          <w:color w:val="181818"/>
          <w:sz w:val="26"/>
          <w:szCs w:val="26"/>
        </w:rPr>
      </w:pPr>
      <w:r w:rsidRPr="00FF7B39">
        <w:rPr>
          <w:rFonts w:ascii="Times New Roman" w:hAnsi="Times New Roman" w:cs="Times New Roman"/>
          <w:color w:val="181818"/>
          <w:sz w:val="26"/>
          <w:szCs w:val="26"/>
        </w:rPr>
        <w:lastRenderedPageBreak/>
        <w:t>“El trabajo debe ser accesible para todos, realizarse en condiciones decentes y seguras, y debe ser remunerado a un nivel que permita a los trabajadores mantener y disfrutar de la vida familiar y del ocio”.</w:t>
      </w:r>
    </w:p>
    <w:p w14:paraId="20E79F3A" w14:textId="77777777" w:rsidR="00FF7B39" w:rsidRPr="00FF7B39" w:rsidRDefault="00FF7B39" w:rsidP="00FF7B39">
      <w:pPr>
        <w:pStyle w:val="Sinespaciado"/>
        <w:rPr>
          <w:rFonts w:ascii="Times New Roman" w:eastAsia="Times New Roman" w:hAnsi="Times New Roman" w:cs="Times New Roman"/>
          <w:color w:val="181818"/>
          <w:sz w:val="28"/>
          <w:szCs w:val="28"/>
          <w:lang w:eastAsia="es-CR"/>
        </w:rPr>
      </w:pPr>
    </w:p>
    <w:p w14:paraId="79B8B451" w14:textId="77777777" w:rsidR="00FF7B39" w:rsidRDefault="00FF7B39" w:rsidP="00FF7B39">
      <w:pPr>
        <w:pStyle w:val="Sinespaciado"/>
        <w:rPr>
          <w:rFonts w:ascii="Times New Roman" w:hAnsi="Times New Roman" w:cs="Times New Roman"/>
          <w:color w:val="181818"/>
          <w:sz w:val="26"/>
          <w:szCs w:val="26"/>
        </w:rPr>
      </w:pPr>
      <w:r w:rsidRPr="00FF7B39">
        <w:rPr>
          <w:rStyle w:val="Textoennegrita"/>
          <w:rFonts w:ascii="Times New Roman" w:hAnsi="Times New Roman" w:cs="Times New Roman"/>
          <w:color w:val="181818"/>
          <w:sz w:val="28"/>
          <w:szCs w:val="28"/>
        </w:rPr>
        <w:t>La familia merece protección y apoyo</w:t>
      </w:r>
      <w:r w:rsidRPr="00FF7B39">
        <w:rPr>
          <w:rFonts w:ascii="Times New Roman" w:hAnsi="Times New Roman" w:cs="Times New Roman"/>
          <w:b/>
          <w:bCs/>
          <w:color w:val="181818"/>
          <w:sz w:val="26"/>
          <w:szCs w:val="26"/>
        </w:rPr>
        <w:br/>
      </w:r>
      <w:r w:rsidRPr="00FF7B39">
        <w:rPr>
          <w:rFonts w:ascii="Times New Roman" w:hAnsi="Times New Roman" w:cs="Times New Roman"/>
          <w:color w:val="181818"/>
          <w:sz w:val="26"/>
          <w:szCs w:val="26"/>
        </w:rPr>
        <w:t>Finalmente, el representante vaticano pidió que se preste más atención a la familia como actor crucial en el desarrollo social, merecedor de protección y apoyo de la sociedad y del Estado. A este respecto, reiteró la preocupación de la Santa Sede por su cada vez menor reconocimiento en los debates internacionales: “La familia es cada vez más minimizada o incluso denigrada en los foros internacionales”, lamentó.</w:t>
      </w:r>
    </w:p>
    <w:p w14:paraId="2EF2BED8" w14:textId="77777777" w:rsidR="00FF7B39" w:rsidRPr="00FF7B39" w:rsidRDefault="00FF7B39" w:rsidP="00FF7B39">
      <w:pPr>
        <w:pStyle w:val="Sinespaciado"/>
        <w:rPr>
          <w:rFonts w:ascii="Times New Roman" w:hAnsi="Times New Roman" w:cs="Times New Roman"/>
          <w:color w:val="181818"/>
          <w:sz w:val="26"/>
          <w:szCs w:val="26"/>
        </w:rPr>
      </w:pPr>
    </w:p>
    <w:p w14:paraId="3DEA6D7B" w14:textId="77777777" w:rsidR="00FF7B39" w:rsidRDefault="00FF7B39" w:rsidP="00FF7B39">
      <w:pPr>
        <w:pStyle w:val="Sinespaciado"/>
        <w:rPr>
          <w:rFonts w:ascii="Times New Roman" w:hAnsi="Times New Roman" w:cs="Times New Roman"/>
          <w:color w:val="181818"/>
          <w:sz w:val="26"/>
          <w:szCs w:val="26"/>
        </w:rPr>
      </w:pPr>
      <w:r w:rsidRPr="00FF7B39">
        <w:rPr>
          <w:rFonts w:ascii="Times New Roman" w:hAnsi="Times New Roman" w:cs="Times New Roman"/>
          <w:color w:val="181818"/>
          <w:sz w:val="26"/>
          <w:szCs w:val="26"/>
        </w:rPr>
        <w:t xml:space="preserve">Recordando que, “para muchas personas en todo el mundo, la familia no es sólo la primera sino también la única forma de protección social, el arzobispo </w:t>
      </w:r>
      <w:proofErr w:type="spellStart"/>
      <w:r w:rsidRPr="00FF7B39">
        <w:rPr>
          <w:rFonts w:ascii="Times New Roman" w:hAnsi="Times New Roman" w:cs="Times New Roman"/>
          <w:color w:val="181818"/>
          <w:sz w:val="26"/>
          <w:szCs w:val="26"/>
        </w:rPr>
        <w:t>Caccia</w:t>
      </w:r>
      <w:proofErr w:type="spellEnd"/>
      <w:r w:rsidRPr="00FF7B39">
        <w:rPr>
          <w:rFonts w:ascii="Times New Roman" w:hAnsi="Times New Roman" w:cs="Times New Roman"/>
          <w:color w:val="181818"/>
          <w:sz w:val="26"/>
          <w:szCs w:val="26"/>
        </w:rPr>
        <w:t xml:space="preserve"> insistió en que las políticas sociales deben apoyar a esta unidad fundamental de la sociedad “en su papel esencial para lograr la justicia social y la prosperidad social”.</w:t>
      </w:r>
    </w:p>
    <w:p w14:paraId="00F06536" w14:textId="77777777" w:rsidR="00FF7B39" w:rsidRPr="00FF7B39" w:rsidRDefault="00FF7B39" w:rsidP="00FF7B39">
      <w:pPr>
        <w:pStyle w:val="Sinespaciado"/>
        <w:rPr>
          <w:rFonts w:ascii="Times New Roman" w:hAnsi="Times New Roman" w:cs="Times New Roman"/>
          <w:color w:val="181818"/>
          <w:sz w:val="26"/>
          <w:szCs w:val="26"/>
        </w:rPr>
      </w:pPr>
    </w:p>
    <w:p w14:paraId="6576CA71" w14:textId="77777777" w:rsidR="00FF7B39" w:rsidRPr="00FF7B39" w:rsidRDefault="00FF7B39" w:rsidP="00FF7B39">
      <w:pPr>
        <w:pStyle w:val="Sinespaciado"/>
        <w:rPr>
          <w:rFonts w:ascii="Times New Roman" w:hAnsi="Times New Roman" w:cs="Times New Roman"/>
          <w:color w:val="181818"/>
          <w:sz w:val="26"/>
          <w:szCs w:val="26"/>
        </w:rPr>
      </w:pPr>
      <w:r w:rsidRPr="00FF7B39">
        <w:rPr>
          <w:rFonts w:ascii="Times New Roman" w:hAnsi="Times New Roman" w:cs="Times New Roman"/>
          <w:color w:val="181818"/>
          <w:sz w:val="26"/>
          <w:szCs w:val="26"/>
        </w:rPr>
        <w:t>“La familia es una 'escuela de humanidad más profunda' y, como subraya el Papa Francisco, 'el primer lugar donde se viven y transmiten los valores del amor y la fraternidad, la unión y el compartir, la preocupación y el cuidado por los demás'”, concluyó el observador permanente.+</w:t>
      </w:r>
    </w:p>
    <w:p w14:paraId="212D15FF" w14:textId="7299A05D" w:rsidR="00B723B7" w:rsidRDefault="00847CED" w:rsidP="00C954C5">
      <w:pPr>
        <w:pStyle w:val="Sinespaciado"/>
        <w:rPr>
          <w:rFonts w:ascii="Times New Roman" w:hAnsi="Times New Roman" w:cs="Times New Roman"/>
          <w:sz w:val="26"/>
          <w:szCs w:val="26"/>
        </w:rPr>
      </w:pPr>
      <w:r>
        <w:rPr>
          <w:rFonts w:ascii="Times New Roman" w:hAnsi="Times New Roman" w:cs="Times New Roman"/>
          <w:noProof/>
          <w:sz w:val="26"/>
          <w:szCs w:val="26"/>
        </w:rPr>
        <w:pict w14:anchorId="117FE5A5">
          <v:rect id="_x0000_i1027" alt="" style="width:441.9pt;height:.05pt;mso-width-percent:0;mso-height-percent:0;mso-width-percent:0;mso-height-percent:0" o:hralign="center" o:hrstd="t" o:hr="t" fillcolor="#a0a0a0" stroked="f"/>
        </w:pict>
      </w:r>
    </w:p>
    <w:p w14:paraId="23F739A2" w14:textId="77777777" w:rsidR="00B723B7" w:rsidRPr="00B723B7" w:rsidRDefault="00B723B7" w:rsidP="00B723B7">
      <w:pPr>
        <w:pStyle w:val="Sinespaciado"/>
        <w:jc w:val="center"/>
        <w:rPr>
          <w:rFonts w:ascii="Georgia" w:eastAsia="Times New Roman" w:hAnsi="Georgia" w:cs="Times New Roman"/>
          <w:b/>
          <w:bCs/>
          <w:sz w:val="44"/>
          <w:szCs w:val="44"/>
          <w:lang w:eastAsia="es-CR"/>
        </w:rPr>
      </w:pPr>
      <w:r w:rsidRPr="00B723B7">
        <w:rPr>
          <w:rFonts w:ascii="Georgia" w:hAnsi="Georgia"/>
          <w:b/>
          <w:bCs/>
          <w:sz w:val="44"/>
          <w:szCs w:val="44"/>
        </w:rPr>
        <w:t>Liberan a 2 sacerdotes misioneros secuestrados en Nigeria</w:t>
      </w:r>
    </w:p>
    <w:p w14:paraId="6AF7523C" w14:textId="69F20486" w:rsidR="00B723B7" w:rsidRPr="00B723B7" w:rsidRDefault="00B723B7" w:rsidP="00B723B7">
      <w:pPr>
        <w:pStyle w:val="Sinespaciado"/>
        <w:rPr>
          <w:rFonts w:ascii="Times New Roman" w:hAnsi="Times New Roman" w:cs="Times New Roman"/>
          <w:sz w:val="26"/>
          <w:szCs w:val="26"/>
        </w:rPr>
      </w:pPr>
    </w:p>
    <w:p w14:paraId="2A8B85A2" w14:textId="04A4854A" w:rsidR="00B723B7" w:rsidRDefault="00DC5B0A" w:rsidP="00B723B7">
      <w:pPr>
        <w:pStyle w:val="Sinespaciado"/>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027F26E0" wp14:editId="2F0C9873">
            <wp:simplePos x="0" y="0"/>
            <wp:positionH relativeFrom="column">
              <wp:posOffset>3705225</wp:posOffset>
            </wp:positionH>
            <wp:positionV relativeFrom="paragraph">
              <wp:posOffset>72390</wp:posOffset>
            </wp:positionV>
            <wp:extent cx="2399665" cy="1981200"/>
            <wp:effectExtent l="0" t="0" r="635" b="0"/>
            <wp:wrapSquare wrapText="bothSides"/>
            <wp:docPr id="1386888023" name="Imagen 3" descr="Realizan acciones para lograr liberación de 2 sacerdotes secuestr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lizan acciones para lograr liberación de 2 sacerdotes secuestrado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66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3B7">
        <w:rPr>
          <w:rFonts w:ascii="Times New Roman" w:hAnsi="Times New Roman" w:cs="Times New Roman"/>
          <w:sz w:val="26"/>
          <w:szCs w:val="26"/>
        </w:rPr>
        <w:t xml:space="preserve"> </w:t>
      </w:r>
      <w:r w:rsidR="00B723B7" w:rsidRPr="00B723B7">
        <w:rPr>
          <w:rFonts w:ascii="Times New Roman" w:hAnsi="Times New Roman" w:cs="Times New Roman"/>
          <w:sz w:val="26"/>
          <w:szCs w:val="26"/>
        </w:rPr>
        <w:t>(ACIPRENSA – MADRID – 14/02/2024)… Dos sacerdotes misioneros de la Congregación de los Misioneros Hijos del Inmaculado Corazón de María (Claretianos), quienes habían sido secuestrados en Nigeria a principios de este mes, han sido finalmente liberados y trasladados a un hospital para recibir atención médica.</w:t>
      </w:r>
    </w:p>
    <w:p w14:paraId="3A977C9C" w14:textId="77777777" w:rsidR="00B723B7" w:rsidRPr="00B723B7" w:rsidRDefault="00B723B7" w:rsidP="00B723B7">
      <w:pPr>
        <w:pStyle w:val="Sinespaciado"/>
        <w:rPr>
          <w:rFonts w:ascii="Times New Roman" w:eastAsia="Times New Roman" w:hAnsi="Times New Roman" w:cs="Times New Roman"/>
          <w:sz w:val="26"/>
          <w:szCs w:val="26"/>
          <w:lang w:eastAsia="es-CR"/>
        </w:rPr>
      </w:pPr>
    </w:p>
    <w:p w14:paraId="45926FD1" w14:textId="77777777" w:rsidR="00B723B7" w:rsidRDefault="00B723B7" w:rsidP="00B723B7">
      <w:pPr>
        <w:pStyle w:val="Sinespaciado"/>
        <w:rPr>
          <w:rFonts w:ascii="Times New Roman" w:hAnsi="Times New Roman" w:cs="Times New Roman"/>
          <w:sz w:val="26"/>
          <w:szCs w:val="26"/>
        </w:rPr>
      </w:pPr>
      <w:r w:rsidRPr="00B723B7">
        <w:rPr>
          <w:rFonts w:ascii="Times New Roman" w:hAnsi="Times New Roman" w:cs="Times New Roman"/>
          <w:sz w:val="26"/>
          <w:szCs w:val="26"/>
        </w:rPr>
        <w:t xml:space="preserve">El P. Kenneth </w:t>
      </w:r>
      <w:proofErr w:type="spellStart"/>
      <w:r w:rsidRPr="00B723B7">
        <w:rPr>
          <w:rFonts w:ascii="Times New Roman" w:hAnsi="Times New Roman" w:cs="Times New Roman"/>
          <w:sz w:val="26"/>
          <w:szCs w:val="26"/>
        </w:rPr>
        <w:t>Kanwa</w:t>
      </w:r>
      <w:proofErr w:type="spellEnd"/>
      <w:r w:rsidRPr="00B723B7">
        <w:rPr>
          <w:rFonts w:ascii="Times New Roman" w:hAnsi="Times New Roman" w:cs="Times New Roman"/>
          <w:sz w:val="26"/>
          <w:szCs w:val="26"/>
        </w:rPr>
        <w:t xml:space="preserve"> y el P. </w:t>
      </w:r>
      <w:proofErr w:type="spellStart"/>
      <w:r w:rsidRPr="00B723B7">
        <w:rPr>
          <w:rFonts w:ascii="Times New Roman" w:hAnsi="Times New Roman" w:cs="Times New Roman"/>
          <w:sz w:val="26"/>
          <w:szCs w:val="26"/>
        </w:rPr>
        <w:t>Jude</w:t>
      </w:r>
      <w:proofErr w:type="spellEnd"/>
      <w:r w:rsidRPr="00B723B7">
        <w:rPr>
          <w:rFonts w:ascii="Times New Roman" w:hAnsi="Times New Roman" w:cs="Times New Roman"/>
          <w:sz w:val="26"/>
          <w:szCs w:val="26"/>
        </w:rPr>
        <w:t xml:space="preserve"> </w:t>
      </w:r>
      <w:proofErr w:type="spellStart"/>
      <w:r w:rsidRPr="00B723B7">
        <w:rPr>
          <w:rFonts w:ascii="Times New Roman" w:hAnsi="Times New Roman" w:cs="Times New Roman"/>
          <w:sz w:val="26"/>
          <w:szCs w:val="26"/>
        </w:rPr>
        <w:t>Nwachukwu</w:t>
      </w:r>
      <w:proofErr w:type="spellEnd"/>
      <w:r w:rsidRPr="00B723B7">
        <w:rPr>
          <w:rFonts w:ascii="Times New Roman" w:hAnsi="Times New Roman" w:cs="Times New Roman"/>
          <w:sz w:val="26"/>
          <w:szCs w:val="26"/>
        </w:rPr>
        <w:t xml:space="preserve"> fueron raptados el 1 de febrero de la rectoría de la parroquia St. Vincent de Paul Fier en la Diócesis de </w:t>
      </w:r>
      <w:proofErr w:type="spellStart"/>
      <w:r w:rsidRPr="00B723B7">
        <w:rPr>
          <w:rFonts w:ascii="Times New Roman" w:hAnsi="Times New Roman" w:cs="Times New Roman"/>
          <w:sz w:val="26"/>
          <w:szCs w:val="26"/>
        </w:rPr>
        <w:t>Pankshin</w:t>
      </w:r>
      <w:proofErr w:type="spellEnd"/>
      <w:r w:rsidRPr="00B723B7">
        <w:rPr>
          <w:rFonts w:ascii="Times New Roman" w:hAnsi="Times New Roman" w:cs="Times New Roman"/>
          <w:sz w:val="26"/>
          <w:szCs w:val="26"/>
        </w:rPr>
        <w:t xml:space="preserve">, en el estado nigeriano de </w:t>
      </w:r>
      <w:proofErr w:type="spellStart"/>
      <w:r w:rsidRPr="00B723B7">
        <w:rPr>
          <w:rFonts w:ascii="Times New Roman" w:hAnsi="Times New Roman" w:cs="Times New Roman"/>
          <w:sz w:val="26"/>
          <w:szCs w:val="26"/>
        </w:rPr>
        <w:t>Plateau</w:t>
      </w:r>
      <w:proofErr w:type="spellEnd"/>
      <w:r w:rsidRPr="00B723B7">
        <w:rPr>
          <w:rFonts w:ascii="Times New Roman" w:hAnsi="Times New Roman" w:cs="Times New Roman"/>
          <w:sz w:val="26"/>
          <w:szCs w:val="26"/>
        </w:rPr>
        <w:t>.</w:t>
      </w:r>
    </w:p>
    <w:p w14:paraId="32E08715" w14:textId="77777777" w:rsidR="00B723B7" w:rsidRPr="00B723B7" w:rsidRDefault="00B723B7" w:rsidP="00B723B7">
      <w:pPr>
        <w:pStyle w:val="Sinespaciado"/>
        <w:rPr>
          <w:rFonts w:ascii="Times New Roman" w:hAnsi="Times New Roman" w:cs="Times New Roman"/>
          <w:sz w:val="26"/>
          <w:szCs w:val="26"/>
        </w:rPr>
      </w:pPr>
    </w:p>
    <w:p w14:paraId="1DD88835" w14:textId="77777777" w:rsidR="00B723B7" w:rsidRPr="00B723B7" w:rsidRDefault="00B723B7" w:rsidP="00B723B7">
      <w:pPr>
        <w:pStyle w:val="Sinespaciado"/>
        <w:rPr>
          <w:rFonts w:ascii="Times New Roman" w:hAnsi="Times New Roman" w:cs="Times New Roman"/>
          <w:sz w:val="26"/>
          <w:szCs w:val="26"/>
        </w:rPr>
      </w:pPr>
      <w:r w:rsidRPr="00B723B7">
        <w:rPr>
          <w:rFonts w:ascii="Times New Roman" w:hAnsi="Times New Roman" w:cs="Times New Roman"/>
          <w:sz w:val="26"/>
          <w:szCs w:val="26"/>
        </w:rPr>
        <w:t>En</w:t>
      </w:r>
      <w:hyperlink r:id="rId14" w:history="1">
        <w:r w:rsidRPr="00B723B7">
          <w:rPr>
            <w:rStyle w:val="Hipervnculo"/>
            <w:rFonts w:ascii="Times New Roman" w:hAnsi="Times New Roman" w:cs="Times New Roman"/>
            <w:b/>
            <w:bCs/>
            <w:color w:val="EA1C2D"/>
            <w:sz w:val="26"/>
            <w:szCs w:val="26"/>
          </w:rPr>
          <w:t> una entrevista</w:t>
        </w:r>
      </w:hyperlink>
      <w:r w:rsidRPr="00B723B7">
        <w:rPr>
          <w:rFonts w:ascii="Times New Roman" w:hAnsi="Times New Roman" w:cs="Times New Roman"/>
          <w:sz w:val="26"/>
          <w:szCs w:val="26"/>
        </w:rPr>
        <w:t> con el medio local </w:t>
      </w:r>
      <w:proofErr w:type="spellStart"/>
      <w:r w:rsidRPr="00B723B7">
        <w:rPr>
          <w:rStyle w:val="nfasis"/>
          <w:rFonts w:ascii="Times New Roman" w:hAnsi="Times New Roman" w:cs="Times New Roman"/>
          <w:color w:val="2F222A"/>
          <w:sz w:val="26"/>
          <w:szCs w:val="26"/>
        </w:rPr>
        <w:t>Channels</w:t>
      </w:r>
      <w:proofErr w:type="spellEnd"/>
      <w:r w:rsidRPr="00B723B7">
        <w:rPr>
          <w:rStyle w:val="nfasis"/>
          <w:rFonts w:ascii="Times New Roman" w:hAnsi="Times New Roman" w:cs="Times New Roman"/>
          <w:color w:val="2F222A"/>
          <w:sz w:val="26"/>
          <w:szCs w:val="26"/>
        </w:rPr>
        <w:t xml:space="preserve"> TV</w:t>
      </w:r>
      <w:r w:rsidRPr="00B723B7">
        <w:rPr>
          <w:rFonts w:ascii="Times New Roman" w:hAnsi="Times New Roman" w:cs="Times New Roman"/>
          <w:sz w:val="26"/>
          <w:szCs w:val="26"/>
        </w:rPr>
        <w:t xml:space="preserve">, el P. </w:t>
      </w:r>
      <w:proofErr w:type="spellStart"/>
      <w:r w:rsidRPr="00B723B7">
        <w:rPr>
          <w:rFonts w:ascii="Times New Roman" w:hAnsi="Times New Roman" w:cs="Times New Roman"/>
          <w:sz w:val="26"/>
          <w:szCs w:val="26"/>
        </w:rPr>
        <w:t>Polycarp</w:t>
      </w:r>
      <w:proofErr w:type="spellEnd"/>
      <w:r w:rsidRPr="00B723B7">
        <w:rPr>
          <w:rFonts w:ascii="Times New Roman" w:hAnsi="Times New Roman" w:cs="Times New Roman"/>
          <w:sz w:val="26"/>
          <w:szCs w:val="26"/>
        </w:rPr>
        <w:t xml:space="preserve"> </w:t>
      </w:r>
      <w:proofErr w:type="spellStart"/>
      <w:r w:rsidRPr="00B723B7">
        <w:rPr>
          <w:rFonts w:ascii="Times New Roman" w:hAnsi="Times New Roman" w:cs="Times New Roman"/>
          <w:sz w:val="26"/>
          <w:szCs w:val="26"/>
        </w:rPr>
        <w:t>Lubo</w:t>
      </w:r>
      <w:proofErr w:type="spellEnd"/>
      <w:r w:rsidRPr="00B723B7">
        <w:rPr>
          <w:rFonts w:ascii="Times New Roman" w:hAnsi="Times New Roman" w:cs="Times New Roman"/>
          <w:sz w:val="26"/>
          <w:szCs w:val="26"/>
        </w:rPr>
        <w:t xml:space="preserve">, presidente de la Asociación Cristiana de Nigeria (CAN, por sus siglas en inglés) en </w:t>
      </w:r>
      <w:proofErr w:type="spellStart"/>
      <w:r w:rsidRPr="00B723B7">
        <w:rPr>
          <w:rFonts w:ascii="Times New Roman" w:hAnsi="Times New Roman" w:cs="Times New Roman"/>
          <w:sz w:val="26"/>
          <w:szCs w:val="26"/>
        </w:rPr>
        <w:t>Plateau</w:t>
      </w:r>
      <w:proofErr w:type="spellEnd"/>
      <w:r w:rsidRPr="00B723B7">
        <w:rPr>
          <w:rFonts w:ascii="Times New Roman" w:hAnsi="Times New Roman" w:cs="Times New Roman"/>
          <w:sz w:val="26"/>
          <w:szCs w:val="26"/>
        </w:rPr>
        <w:t>, confirmó la liberación e informó que ambos fueron liberados “en las primeras horas” del jueves 8 de febrero.</w:t>
      </w:r>
    </w:p>
    <w:p w14:paraId="1E5E99D3" w14:textId="77777777" w:rsidR="00B723B7" w:rsidRDefault="00B723B7" w:rsidP="00B723B7">
      <w:pPr>
        <w:pStyle w:val="Sinespaciado"/>
        <w:rPr>
          <w:rFonts w:ascii="Times New Roman" w:hAnsi="Times New Roman" w:cs="Times New Roman"/>
          <w:sz w:val="26"/>
          <w:szCs w:val="26"/>
        </w:rPr>
      </w:pPr>
      <w:r w:rsidRPr="00B723B7">
        <w:rPr>
          <w:rFonts w:ascii="Times New Roman" w:hAnsi="Times New Roman" w:cs="Times New Roman"/>
          <w:sz w:val="26"/>
          <w:szCs w:val="26"/>
        </w:rPr>
        <w:t>Aunque no pudo revelar “si se pagó un rescate para asegurar la liberación de los sacerdotes”, el presbítero informó que “habían sido llevados al hospital para exámenes médicos”.</w:t>
      </w:r>
    </w:p>
    <w:p w14:paraId="3DB7DB09" w14:textId="77777777" w:rsidR="00B723B7" w:rsidRPr="00B723B7" w:rsidRDefault="00B723B7" w:rsidP="00B723B7">
      <w:pPr>
        <w:pStyle w:val="Sinespaciado"/>
        <w:rPr>
          <w:rFonts w:ascii="Times New Roman" w:eastAsia="Times New Roman" w:hAnsi="Times New Roman" w:cs="Times New Roman"/>
          <w:sz w:val="26"/>
          <w:szCs w:val="26"/>
          <w:lang w:eastAsia="es-CR"/>
        </w:rPr>
      </w:pPr>
    </w:p>
    <w:p w14:paraId="2E3FE794" w14:textId="77777777" w:rsidR="00B723B7" w:rsidRDefault="00B723B7" w:rsidP="00B723B7">
      <w:pPr>
        <w:pStyle w:val="Sinespaciado"/>
        <w:rPr>
          <w:rFonts w:ascii="Times New Roman" w:hAnsi="Times New Roman" w:cs="Times New Roman"/>
          <w:sz w:val="26"/>
          <w:szCs w:val="26"/>
        </w:rPr>
      </w:pPr>
      <w:r w:rsidRPr="00B723B7">
        <w:rPr>
          <w:rFonts w:ascii="Times New Roman" w:hAnsi="Times New Roman" w:cs="Times New Roman"/>
          <w:sz w:val="26"/>
          <w:szCs w:val="26"/>
        </w:rPr>
        <w:lastRenderedPageBreak/>
        <w:t xml:space="preserve">Alfred Alabo, el responsable de relaciones públicas del Comando de Seguridad del Estado de </w:t>
      </w:r>
      <w:proofErr w:type="spellStart"/>
      <w:r w:rsidRPr="00B723B7">
        <w:rPr>
          <w:rFonts w:ascii="Times New Roman" w:hAnsi="Times New Roman" w:cs="Times New Roman"/>
          <w:sz w:val="26"/>
          <w:szCs w:val="26"/>
        </w:rPr>
        <w:t>Plateau</w:t>
      </w:r>
      <w:proofErr w:type="spellEnd"/>
      <w:r w:rsidRPr="00B723B7">
        <w:rPr>
          <w:rFonts w:ascii="Times New Roman" w:hAnsi="Times New Roman" w:cs="Times New Roman"/>
          <w:sz w:val="26"/>
          <w:szCs w:val="26"/>
        </w:rPr>
        <w:t>, también confirmó la liberación.</w:t>
      </w:r>
    </w:p>
    <w:p w14:paraId="2079AD7F" w14:textId="77777777" w:rsidR="00B723B7" w:rsidRPr="00B723B7" w:rsidRDefault="00B723B7" w:rsidP="00B723B7">
      <w:pPr>
        <w:pStyle w:val="Sinespaciado"/>
        <w:rPr>
          <w:rFonts w:ascii="Times New Roman" w:hAnsi="Times New Roman" w:cs="Times New Roman"/>
          <w:sz w:val="26"/>
          <w:szCs w:val="26"/>
        </w:rPr>
      </w:pPr>
    </w:p>
    <w:p w14:paraId="64A3EDE2" w14:textId="77777777" w:rsidR="00B723B7" w:rsidRDefault="00B723B7" w:rsidP="00B723B7">
      <w:pPr>
        <w:pStyle w:val="Sinespaciado"/>
        <w:rPr>
          <w:rFonts w:ascii="Times New Roman" w:hAnsi="Times New Roman" w:cs="Times New Roman"/>
          <w:sz w:val="26"/>
          <w:szCs w:val="26"/>
        </w:rPr>
      </w:pPr>
      <w:r w:rsidRPr="00B723B7">
        <w:rPr>
          <w:rFonts w:ascii="Times New Roman" w:hAnsi="Times New Roman" w:cs="Times New Roman"/>
          <w:sz w:val="26"/>
          <w:szCs w:val="26"/>
        </w:rPr>
        <w:t>“Ningún sospechoso está bajo custodia policial aún, ya que aquellos arrestados por los vigilantes locales, nunca fueron entregados a la policía”, informó.</w:t>
      </w:r>
    </w:p>
    <w:p w14:paraId="517D0591" w14:textId="77777777" w:rsidR="00DC5B0A" w:rsidRDefault="00DC5B0A" w:rsidP="00B723B7">
      <w:pPr>
        <w:pStyle w:val="Sinespaciado"/>
        <w:rPr>
          <w:rFonts w:ascii="Times New Roman" w:hAnsi="Times New Roman" w:cs="Times New Roman"/>
          <w:sz w:val="26"/>
          <w:szCs w:val="26"/>
        </w:rPr>
      </w:pPr>
    </w:p>
    <w:p w14:paraId="0FFF63F5" w14:textId="77777777" w:rsidR="00DC5B0A" w:rsidRDefault="00DC5B0A" w:rsidP="00DC5B0A">
      <w:pPr>
        <w:pStyle w:val="Sinespaciado"/>
        <w:rPr>
          <w:rFonts w:ascii="Times New Roman" w:hAnsi="Times New Roman" w:cs="Times New Roman"/>
          <w:sz w:val="26"/>
          <w:szCs w:val="26"/>
        </w:rPr>
      </w:pPr>
      <w:r w:rsidRPr="00DC5B0A">
        <w:rPr>
          <w:rFonts w:ascii="Times New Roman" w:hAnsi="Times New Roman" w:cs="Times New Roman"/>
          <w:sz w:val="26"/>
          <w:szCs w:val="26"/>
        </w:rPr>
        <w:t xml:space="preserve">El P. </w:t>
      </w:r>
      <w:proofErr w:type="spellStart"/>
      <w:r w:rsidRPr="00DC5B0A">
        <w:rPr>
          <w:rFonts w:ascii="Times New Roman" w:hAnsi="Times New Roman" w:cs="Times New Roman"/>
          <w:sz w:val="26"/>
          <w:szCs w:val="26"/>
        </w:rPr>
        <w:t>Dominic</w:t>
      </w:r>
      <w:proofErr w:type="spellEnd"/>
      <w:r w:rsidRPr="00DC5B0A">
        <w:rPr>
          <w:rFonts w:ascii="Times New Roman" w:hAnsi="Times New Roman" w:cs="Times New Roman"/>
          <w:sz w:val="26"/>
          <w:szCs w:val="26"/>
        </w:rPr>
        <w:t xml:space="preserve"> </w:t>
      </w:r>
      <w:proofErr w:type="spellStart"/>
      <w:r w:rsidRPr="00DC5B0A">
        <w:rPr>
          <w:rFonts w:ascii="Times New Roman" w:hAnsi="Times New Roman" w:cs="Times New Roman"/>
          <w:sz w:val="26"/>
          <w:szCs w:val="26"/>
        </w:rPr>
        <w:t>Ukpong</w:t>
      </w:r>
      <w:proofErr w:type="spellEnd"/>
      <w:r w:rsidRPr="00DC5B0A">
        <w:rPr>
          <w:rFonts w:ascii="Times New Roman" w:hAnsi="Times New Roman" w:cs="Times New Roman"/>
          <w:sz w:val="26"/>
          <w:szCs w:val="26"/>
        </w:rPr>
        <w:t>, secretario provincial de los Claretianos, denunció el secuestro de sus dos sacerdotes en un comunicado el 2 de febrero, pidiendo “oraciones en este momento difícil por su seguridad y su rápida liberación del cautiverio”.</w:t>
      </w:r>
    </w:p>
    <w:p w14:paraId="26C78E35" w14:textId="77777777" w:rsidR="00DC5B0A" w:rsidRPr="00DC5B0A" w:rsidRDefault="00DC5B0A" w:rsidP="00DC5B0A">
      <w:pPr>
        <w:pStyle w:val="Sinespaciado"/>
        <w:rPr>
          <w:rFonts w:ascii="Times New Roman" w:eastAsia="Times New Roman" w:hAnsi="Times New Roman" w:cs="Times New Roman"/>
          <w:sz w:val="26"/>
          <w:szCs w:val="26"/>
          <w:lang w:eastAsia="es-CR"/>
        </w:rPr>
      </w:pPr>
    </w:p>
    <w:p w14:paraId="53AA7064" w14:textId="77777777" w:rsidR="00DC5B0A" w:rsidRPr="00DC5B0A" w:rsidRDefault="00DC5B0A" w:rsidP="00DC5B0A">
      <w:pPr>
        <w:pStyle w:val="Sinespaciado"/>
        <w:rPr>
          <w:rFonts w:ascii="Times New Roman" w:hAnsi="Times New Roman" w:cs="Times New Roman"/>
          <w:sz w:val="26"/>
          <w:szCs w:val="26"/>
        </w:rPr>
      </w:pPr>
      <w:r w:rsidRPr="00DC5B0A">
        <w:rPr>
          <w:rFonts w:ascii="Times New Roman" w:hAnsi="Times New Roman" w:cs="Times New Roman"/>
          <w:sz w:val="26"/>
          <w:szCs w:val="26"/>
        </w:rPr>
        <w:t xml:space="preserve">Nigeria ha estado enfrentando una ola de violencia perpetrada por pandillas, cuyos miembros realizan ataques indiscriminados, secuestros con rescate y, en algunos casos, asesinatos. Desde 2009, la insurgencia de </w:t>
      </w:r>
      <w:proofErr w:type="spellStart"/>
      <w:r w:rsidRPr="00DC5B0A">
        <w:rPr>
          <w:rFonts w:ascii="Times New Roman" w:hAnsi="Times New Roman" w:cs="Times New Roman"/>
          <w:sz w:val="26"/>
          <w:szCs w:val="26"/>
        </w:rPr>
        <w:t>Boko</w:t>
      </w:r>
      <w:proofErr w:type="spellEnd"/>
      <w:r w:rsidRPr="00DC5B0A">
        <w:rPr>
          <w:rFonts w:ascii="Times New Roman" w:hAnsi="Times New Roman" w:cs="Times New Roman"/>
          <w:sz w:val="26"/>
          <w:szCs w:val="26"/>
        </w:rPr>
        <w:t xml:space="preserve"> </w:t>
      </w:r>
      <w:proofErr w:type="spellStart"/>
      <w:r w:rsidRPr="00DC5B0A">
        <w:rPr>
          <w:rFonts w:ascii="Times New Roman" w:hAnsi="Times New Roman" w:cs="Times New Roman"/>
          <w:sz w:val="26"/>
          <w:szCs w:val="26"/>
        </w:rPr>
        <w:t>Haram</w:t>
      </w:r>
      <w:proofErr w:type="spellEnd"/>
      <w:r w:rsidRPr="00DC5B0A">
        <w:rPr>
          <w:rFonts w:ascii="Times New Roman" w:hAnsi="Times New Roman" w:cs="Times New Roman"/>
          <w:sz w:val="26"/>
          <w:szCs w:val="26"/>
        </w:rPr>
        <w:t>, un grupo que busca convertir la nación más poblada de África en un estado islámico, ha representado un gran desafío para el país.</w:t>
      </w:r>
    </w:p>
    <w:p w14:paraId="4CA6839E" w14:textId="77777777" w:rsidR="00DC5B0A" w:rsidRPr="00DC5B0A" w:rsidRDefault="00DC5B0A" w:rsidP="00DC5B0A">
      <w:pPr>
        <w:pStyle w:val="Sinespaciado"/>
        <w:rPr>
          <w:rFonts w:ascii="Times New Roman" w:hAnsi="Times New Roman" w:cs="Times New Roman"/>
          <w:sz w:val="26"/>
          <w:szCs w:val="26"/>
        </w:rPr>
      </w:pPr>
      <w:r w:rsidRPr="00DC5B0A">
        <w:rPr>
          <w:rStyle w:val="nfasis"/>
          <w:rFonts w:ascii="Times New Roman" w:hAnsi="Times New Roman" w:cs="Times New Roman"/>
          <w:color w:val="2F222A"/>
          <w:sz w:val="26"/>
          <w:szCs w:val="26"/>
        </w:rPr>
        <w:t>Traducido y adaptado por el equipo de ACI Prensa. Publicado originalmente en </w:t>
      </w:r>
      <w:hyperlink r:id="rId15" w:history="1">
        <w:r w:rsidRPr="00DC5B0A">
          <w:rPr>
            <w:rStyle w:val="nfasis"/>
            <w:rFonts w:ascii="Times New Roman" w:hAnsi="Times New Roman" w:cs="Times New Roman"/>
            <w:b/>
            <w:bCs/>
            <w:color w:val="EA1C2D"/>
            <w:sz w:val="26"/>
            <w:szCs w:val="26"/>
            <w:u w:val="single"/>
          </w:rPr>
          <w:t>ACI África</w:t>
        </w:r>
      </w:hyperlink>
      <w:r w:rsidRPr="00DC5B0A">
        <w:rPr>
          <w:rStyle w:val="nfasis"/>
          <w:rFonts w:ascii="Times New Roman" w:hAnsi="Times New Roman" w:cs="Times New Roman"/>
          <w:color w:val="2F222A"/>
          <w:sz w:val="26"/>
          <w:szCs w:val="26"/>
        </w:rPr>
        <w:t>.</w:t>
      </w:r>
    </w:p>
    <w:p w14:paraId="3BD9D86A" w14:textId="77777777" w:rsidR="00DC5B0A" w:rsidRPr="00B723B7" w:rsidRDefault="00DC5B0A" w:rsidP="00B723B7">
      <w:pPr>
        <w:pStyle w:val="Sinespaciado"/>
        <w:rPr>
          <w:rFonts w:ascii="Times New Roman" w:hAnsi="Times New Roman" w:cs="Times New Roman"/>
          <w:sz w:val="26"/>
          <w:szCs w:val="26"/>
        </w:rPr>
      </w:pPr>
    </w:p>
    <w:p w14:paraId="3433CB50" w14:textId="2637E7FE" w:rsidR="00C954C5" w:rsidRDefault="00DC5B0A" w:rsidP="00B723B7">
      <w:pPr>
        <w:pStyle w:val="Sinespaciado"/>
        <w:rPr>
          <w:rFonts w:ascii="Times New Roman" w:hAnsi="Times New Roman" w:cs="Times New Roman"/>
          <w:sz w:val="26"/>
          <w:szCs w:val="26"/>
        </w:rPr>
      </w:pPr>
      <w:r>
        <w:rPr>
          <w:noProof/>
        </w:rPr>
        <w:drawing>
          <wp:inline distT="0" distB="0" distL="0" distR="0" wp14:anchorId="687602C9" wp14:editId="5554BE12">
            <wp:extent cx="6400800" cy="1422400"/>
            <wp:effectExtent l="0" t="0" r="0" b="6350"/>
            <wp:docPr id="1433374022"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422400"/>
                    </a:xfrm>
                    <a:prstGeom prst="rect">
                      <a:avLst/>
                    </a:prstGeom>
                    <a:noFill/>
                    <a:ln>
                      <a:noFill/>
                    </a:ln>
                  </pic:spPr>
                </pic:pic>
              </a:graphicData>
            </a:graphic>
          </wp:inline>
        </w:drawing>
      </w:r>
    </w:p>
    <w:p w14:paraId="08117FD7" w14:textId="39BD4308" w:rsidR="00211133" w:rsidRDefault="00847CED" w:rsidP="00B723B7">
      <w:pPr>
        <w:pStyle w:val="Sinespaciado"/>
        <w:rPr>
          <w:rFonts w:ascii="Times New Roman" w:hAnsi="Times New Roman" w:cs="Times New Roman"/>
          <w:sz w:val="26"/>
          <w:szCs w:val="26"/>
        </w:rPr>
      </w:pPr>
      <w:r>
        <w:rPr>
          <w:rFonts w:ascii="Times New Roman" w:hAnsi="Times New Roman" w:cs="Times New Roman"/>
          <w:noProof/>
          <w:sz w:val="26"/>
          <w:szCs w:val="26"/>
        </w:rPr>
        <w:pict w14:anchorId="57D8F85F">
          <v:rect id="_x0000_i1026" alt="" style="width:441.9pt;height:.05pt;mso-width-percent:0;mso-height-percent:0;mso-width-percent:0;mso-height-percent:0" o:hralign="center" o:hrstd="t" o:hr="t" fillcolor="#a0a0a0" stroked="f"/>
        </w:pict>
      </w:r>
    </w:p>
    <w:p w14:paraId="4C1A41A5" w14:textId="77777777" w:rsidR="00211133" w:rsidRPr="00211133" w:rsidRDefault="00211133" w:rsidP="00211133">
      <w:pPr>
        <w:pStyle w:val="Sinespaciado"/>
        <w:jc w:val="center"/>
        <w:rPr>
          <w:rFonts w:ascii="Georgia" w:hAnsi="Georgia"/>
          <w:sz w:val="44"/>
          <w:szCs w:val="44"/>
        </w:rPr>
      </w:pPr>
      <w:r w:rsidRPr="00211133">
        <w:rPr>
          <w:rFonts w:ascii="Georgia" w:hAnsi="Georgia"/>
          <w:sz w:val="44"/>
          <w:szCs w:val="44"/>
        </w:rPr>
        <w:t>Detener la "carnicería"</w:t>
      </w:r>
    </w:p>
    <w:p w14:paraId="26553CEC" w14:textId="77777777" w:rsidR="00211133" w:rsidRPr="00211133" w:rsidRDefault="00211133" w:rsidP="00CD444C">
      <w:pPr>
        <w:spacing w:line="360" w:lineRule="atLeast"/>
        <w:jc w:val="center"/>
        <w:rPr>
          <w:rFonts w:ascii="Museo Sans Cyrl" w:eastAsia="Times New Roman" w:hAnsi="Museo Sans Cyrl" w:cs="Times New Roman"/>
          <w:b/>
          <w:bCs/>
          <w:color w:val="373737"/>
          <w:sz w:val="30"/>
          <w:szCs w:val="30"/>
          <w:lang w:eastAsia="es-CR"/>
        </w:rPr>
      </w:pPr>
      <w:r w:rsidRPr="00211133">
        <w:rPr>
          <w:rFonts w:ascii="Museo Sans Cyrl" w:eastAsia="Times New Roman" w:hAnsi="Museo Sans Cyrl" w:cs="Times New Roman"/>
          <w:b/>
          <w:bCs/>
          <w:color w:val="C00000"/>
          <w:sz w:val="30"/>
          <w:szCs w:val="30"/>
          <w:lang w:eastAsia="es-CR"/>
        </w:rPr>
        <w:t xml:space="preserve">Las palabras del Cardenal </w:t>
      </w:r>
      <w:proofErr w:type="spellStart"/>
      <w:r w:rsidRPr="00211133">
        <w:rPr>
          <w:rFonts w:ascii="Museo Sans Cyrl" w:eastAsia="Times New Roman" w:hAnsi="Museo Sans Cyrl" w:cs="Times New Roman"/>
          <w:b/>
          <w:bCs/>
          <w:color w:val="C00000"/>
          <w:sz w:val="30"/>
          <w:szCs w:val="30"/>
          <w:lang w:eastAsia="es-CR"/>
        </w:rPr>
        <w:t>Parolin</w:t>
      </w:r>
      <w:proofErr w:type="spellEnd"/>
      <w:r w:rsidRPr="00211133">
        <w:rPr>
          <w:rFonts w:ascii="Museo Sans Cyrl" w:eastAsia="Times New Roman" w:hAnsi="Museo Sans Cyrl" w:cs="Times New Roman"/>
          <w:b/>
          <w:bCs/>
          <w:color w:val="C00000"/>
          <w:sz w:val="30"/>
          <w:szCs w:val="30"/>
          <w:lang w:eastAsia="es-CR"/>
        </w:rPr>
        <w:t xml:space="preserve"> sobre los 30.000 muertos en Gaza</w:t>
      </w:r>
    </w:p>
    <w:p w14:paraId="3C9DECE5" w14:textId="3DC36CFB" w:rsidR="00211133" w:rsidRDefault="00211133" w:rsidP="00CD444C">
      <w:pPr>
        <w:pStyle w:val="NormalWeb"/>
        <w:shd w:val="clear" w:color="auto" w:fill="FFFFFF"/>
        <w:spacing w:before="0" w:beforeAutospacing="0" w:after="0" w:afterAutospacing="0"/>
        <w:jc w:val="center"/>
        <w:rPr>
          <w:rFonts w:ascii="Museo Sans Cyrl" w:hAnsi="Museo Sans Cyrl"/>
          <w:b/>
          <w:bCs/>
          <w:color w:val="373737"/>
        </w:rPr>
      </w:pPr>
      <w:r>
        <w:rPr>
          <w:rFonts w:ascii="Museo Sans Cyrl" w:hAnsi="Museo Sans Cyrl"/>
          <w:b/>
          <w:bCs/>
          <w:color w:val="373737"/>
        </w:rPr>
        <w:t xml:space="preserve">Andrea </w:t>
      </w:r>
      <w:proofErr w:type="spellStart"/>
      <w:r>
        <w:rPr>
          <w:rFonts w:ascii="Museo Sans Cyrl" w:hAnsi="Museo Sans Cyrl"/>
          <w:b/>
          <w:bCs/>
          <w:color w:val="373737"/>
        </w:rPr>
        <w:t>Tornielli</w:t>
      </w:r>
      <w:proofErr w:type="spellEnd"/>
      <w:r>
        <w:rPr>
          <w:rFonts w:ascii="Museo Sans Cyrl" w:hAnsi="Museo Sans Cyrl"/>
          <w:b/>
          <w:bCs/>
          <w:color w:val="373737"/>
        </w:rPr>
        <w:t xml:space="preserve"> – 15/02/2024 – Editorial</w:t>
      </w:r>
    </w:p>
    <w:p w14:paraId="6C6B00A8" w14:textId="77777777" w:rsidR="00211133" w:rsidRDefault="00211133" w:rsidP="00211133">
      <w:pPr>
        <w:pStyle w:val="NormalWeb"/>
        <w:shd w:val="clear" w:color="auto" w:fill="FFFFFF"/>
        <w:spacing w:before="0" w:beforeAutospacing="0" w:after="0" w:afterAutospacing="0"/>
        <w:rPr>
          <w:rFonts w:ascii="Museo Sans Cyrl" w:hAnsi="Museo Sans Cyrl"/>
          <w:color w:val="373737"/>
        </w:rPr>
      </w:pPr>
    </w:p>
    <w:p w14:paraId="5EC5981A" w14:textId="2F6833D6" w:rsidR="00211133" w:rsidRDefault="00CD444C" w:rsidP="00CD444C">
      <w:pPr>
        <w:pStyle w:val="NormalWeb"/>
        <w:shd w:val="clear" w:color="auto" w:fill="FFFFFF"/>
        <w:spacing w:before="0" w:beforeAutospacing="0" w:after="0" w:afterAutospacing="0"/>
        <w:jc w:val="both"/>
        <w:rPr>
          <w:color w:val="373737"/>
          <w:sz w:val="26"/>
          <w:szCs w:val="26"/>
        </w:rPr>
      </w:pPr>
      <w:r>
        <w:rPr>
          <w:noProof/>
        </w:rPr>
        <w:drawing>
          <wp:anchor distT="0" distB="0" distL="114300" distR="114300" simplePos="0" relativeHeight="251660288" behindDoc="0" locked="0" layoutInCell="1" allowOverlap="1" wp14:anchorId="24D2B796" wp14:editId="25485127">
            <wp:simplePos x="0" y="0"/>
            <wp:positionH relativeFrom="column">
              <wp:posOffset>3718560</wp:posOffset>
            </wp:positionH>
            <wp:positionV relativeFrom="paragraph">
              <wp:posOffset>83820</wp:posOffset>
            </wp:positionV>
            <wp:extent cx="2576830" cy="1724025"/>
            <wp:effectExtent l="0" t="0" r="0" b="9525"/>
            <wp:wrapSquare wrapText="bothSides"/>
            <wp:docPr id="2113462536" name="Imagen 1" descr="Resultado de imagen de guerra de gaza ima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guerra de gaza imag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83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133" w:rsidRPr="00211133">
        <w:rPr>
          <w:color w:val="373737"/>
          <w:sz w:val="26"/>
          <w:szCs w:val="26"/>
        </w:rPr>
        <w:t xml:space="preserve">El cardenal secretario de Estado Pietro </w:t>
      </w:r>
      <w:proofErr w:type="spellStart"/>
      <w:r w:rsidR="00211133" w:rsidRPr="00211133">
        <w:rPr>
          <w:color w:val="373737"/>
          <w:sz w:val="26"/>
          <w:szCs w:val="26"/>
        </w:rPr>
        <w:t>Parolin</w:t>
      </w:r>
      <w:proofErr w:type="spellEnd"/>
      <w:r w:rsidR="00211133" w:rsidRPr="00211133">
        <w:rPr>
          <w:color w:val="373737"/>
          <w:sz w:val="26"/>
          <w:szCs w:val="26"/>
        </w:rPr>
        <w:t xml:space="preserve">, inmediatamente después de la masacre perpetrada por los terroristas de Hamás el 7 de octubre de 2023 contra pacíficas familias israelíes, había definido "inhumano" ese ataque. Había indicado como prioritaria la liberación de los rehenes, hablando también del derecho a la defensa de Israel e indicando el necesario parámetro de la proporcionalidad. El martes 13 de febrero, al término de su encuentro con las autoridades italianas, con motivo de la reunión anual para celebrar los Pactos de Letrán, </w:t>
      </w:r>
      <w:proofErr w:type="spellStart"/>
      <w:r w:rsidR="00211133" w:rsidRPr="00211133">
        <w:rPr>
          <w:color w:val="373737"/>
          <w:sz w:val="26"/>
          <w:szCs w:val="26"/>
        </w:rPr>
        <w:t>Parolin</w:t>
      </w:r>
      <w:proofErr w:type="spellEnd"/>
      <w:r w:rsidR="00211133" w:rsidRPr="00211133">
        <w:rPr>
          <w:color w:val="373737"/>
          <w:sz w:val="26"/>
          <w:szCs w:val="26"/>
        </w:rPr>
        <w:t xml:space="preserve"> dialogando con los periodistas usó palabras inequívocas sobre lo que está ocurriendo en Gaza. Reiteró la "condena neta y sin reservas de todo tipo de antisemitismo", pero al mismo tiempo reiteró su "petición de que el derecho a la defensa de Israel que ha sido invocado para justificar esta operación sea proporcionado y ciertamente con 30.000 muertos no lo es". El cardenal añadió: </w:t>
      </w:r>
    </w:p>
    <w:p w14:paraId="3480207E" w14:textId="1FAF9EB4" w:rsidR="00211133" w:rsidRPr="00211133" w:rsidRDefault="00211133" w:rsidP="00CD444C">
      <w:pPr>
        <w:pStyle w:val="NormalWeb"/>
        <w:shd w:val="clear" w:color="auto" w:fill="FFFFFF"/>
        <w:spacing w:before="0" w:beforeAutospacing="0" w:after="0" w:afterAutospacing="0"/>
        <w:jc w:val="both"/>
        <w:rPr>
          <w:color w:val="373737"/>
          <w:sz w:val="26"/>
          <w:szCs w:val="26"/>
        </w:rPr>
      </w:pPr>
    </w:p>
    <w:p w14:paraId="1195ED07" w14:textId="1AE47502" w:rsidR="00211133" w:rsidRDefault="00211133" w:rsidP="00CD444C">
      <w:pPr>
        <w:pStyle w:val="NormalWeb"/>
        <w:shd w:val="clear" w:color="auto" w:fill="FFFFFF"/>
        <w:spacing w:before="0" w:beforeAutospacing="0" w:after="0" w:afterAutospacing="0"/>
        <w:jc w:val="both"/>
        <w:rPr>
          <w:color w:val="373737"/>
          <w:sz w:val="26"/>
          <w:szCs w:val="26"/>
        </w:rPr>
      </w:pPr>
      <w:r w:rsidRPr="00211133">
        <w:rPr>
          <w:color w:val="373737"/>
          <w:sz w:val="26"/>
          <w:szCs w:val="26"/>
        </w:rPr>
        <w:lastRenderedPageBreak/>
        <w:t>"Creo que todos estamos indignados por lo que está sucediendo, por esta carnicería, pero debemos tener el valor de seguir adelante y de no perder la esperanza". Una invitación a no dejarse llevar por el desánimo, por la presunta inevitabilidad de una espiral de violencia que nunca puede ser un presagio de paz, sino que desgraciadamente corre el riesgo de generar nuevos odios.</w:t>
      </w:r>
    </w:p>
    <w:p w14:paraId="5C41AC39" w14:textId="77777777" w:rsidR="00211133" w:rsidRPr="00211133" w:rsidRDefault="00211133" w:rsidP="00CD444C">
      <w:pPr>
        <w:pStyle w:val="NormalWeb"/>
        <w:shd w:val="clear" w:color="auto" w:fill="FFFFFF"/>
        <w:spacing w:before="0" w:beforeAutospacing="0" w:after="0" w:afterAutospacing="0"/>
        <w:jc w:val="both"/>
        <w:rPr>
          <w:color w:val="373737"/>
          <w:sz w:val="26"/>
          <w:szCs w:val="26"/>
        </w:rPr>
      </w:pPr>
    </w:p>
    <w:p w14:paraId="0C612EA1" w14:textId="0010FD5E" w:rsidR="00211133" w:rsidRDefault="00211133" w:rsidP="00CD444C">
      <w:pPr>
        <w:pStyle w:val="NormalWeb"/>
        <w:shd w:val="clear" w:color="auto" w:fill="FFFFFF"/>
        <w:spacing w:before="0" w:beforeAutospacing="0" w:after="0" w:afterAutospacing="0"/>
        <w:jc w:val="both"/>
        <w:rPr>
          <w:color w:val="373737"/>
          <w:sz w:val="26"/>
          <w:szCs w:val="26"/>
        </w:rPr>
      </w:pPr>
      <w:r w:rsidRPr="00211133">
        <w:rPr>
          <w:color w:val="373737"/>
          <w:sz w:val="26"/>
          <w:szCs w:val="26"/>
        </w:rPr>
        <w:t xml:space="preserve">Entrevistada por </w:t>
      </w:r>
      <w:proofErr w:type="spellStart"/>
      <w:r w:rsidRPr="00211133">
        <w:rPr>
          <w:color w:val="373737"/>
          <w:sz w:val="26"/>
          <w:szCs w:val="26"/>
        </w:rPr>
        <w:t>Il</w:t>
      </w:r>
      <w:proofErr w:type="spellEnd"/>
      <w:r w:rsidRPr="00211133">
        <w:rPr>
          <w:color w:val="373737"/>
          <w:sz w:val="26"/>
          <w:szCs w:val="26"/>
        </w:rPr>
        <w:t xml:space="preserve"> </w:t>
      </w:r>
      <w:proofErr w:type="spellStart"/>
      <w:r w:rsidRPr="00211133">
        <w:rPr>
          <w:color w:val="373737"/>
          <w:sz w:val="26"/>
          <w:szCs w:val="26"/>
        </w:rPr>
        <w:t>Fatto</w:t>
      </w:r>
      <w:proofErr w:type="spellEnd"/>
      <w:r w:rsidRPr="00211133">
        <w:rPr>
          <w:color w:val="373737"/>
          <w:sz w:val="26"/>
          <w:szCs w:val="26"/>
        </w:rPr>
        <w:t xml:space="preserve"> </w:t>
      </w:r>
      <w:proofErr w:type="spellStart"/>
      <w:r w:rsidRPr="00211133">
        <w:rPr>
          <w:color w:val="373737"/>
          <w:sz w:val="26"/>
          <w:szCs w:val="26"/>
        </w:rPr>
        <w:t>quotidiano</w:t>
      </w:r>
      <w:proofErr w:type="spellEnd"/>
      <w:r w:rsidRPr="00211133">
        <w:rPr>
          <w:color w:val="373737"/>
          <w:sz w:val="26"/>
          <w:szCs w:val="26"/>
        </w:rPr>
        <w:t xml:space="preserve">, también la escritora y poeta Edith </w:t>
      </w:r>
      <w:proofErr w:type="spellStart"/>
      <w:r w:rsidRPr="00211133">
        <w:rPr>
          <w:color w:val="373737"/>
          <w:sz w:val="26"/>
          <w:szCs w:val="26"/>
        </w:rPr>
        <w:t>Bruck</w:t>
      </w:r>
      <w:proofErr w:type="spellEnd"/>
      <w:r w:rsidRPr="00211133">
        <w:rPr>
          <w:color w:val="373737"/>
          <w:sz w:val="26"/>
          <w:szCs w:val="26"/>
        </w:rPr>
        <w:t xml:space="preserve"> - que en la primavera de 1944, a la edad de trece años, fue capturada en el gueto húngaro de </w:t>
      </w:r>
      <w:proofErr w:type="spellStart"/>
      <w:r w:rsidRPr="00211133">
        <w:rPr>
          <w:color w:val="373737"/>
          <w:sz w:val="26"/>
          <w:szCs w:val="26"/>
        </w:rPr>
        <w:t>Sátoraljaújhely</w:t>
      </w:r>
      <w:proofErr w:type="spellEnd"/>
      <w:r w:rsidRPr="00211133">
        <w:rPr>
          <w:color w:val="373737"/>
          <w:sz w:val="26"/>
          <w:szCs w:val="26"/>
        </w:rPr>
        <w:t xml:space="preserve"> y deportada a Auschwitz - expresó posiciones similares. Dirigió críticas severas contra el actual Primer Ministro israelí, afirmando que "ha perjudicado a los judíos de la diáspora porque ha reavivado el antisemitismo que nunca ha desaparecido y que ahora ha aumentado". </w:t>
      </w:r>
      <w:proofErr w:type="spellStart"/>
      <w:r w:rsidRPr="00211133">
        <w:rPr>
          <w:color w:val="373737"/>
          <w:sz w:val="26"/>
          <w:szCs w:val="26"/>
        </w:rPr>
        <w:t>Bruck</w:t>
      </w:r>
      <w:proofErr w:type="spellEnd"/>
      <w:r w:rsidRPr="00211133">
        <w:rPr>
          <w:color w:val="373737"/>
          <w:sz w:val="26"/>
          <w:szCs w:val="26"/>
        </w:rPr>
        <w:t xml:space="preserve"> añadió su convicción de que nunca se eliminará a los terroristas con esta política.</w:t>
      </w:r>
    </w:p>
    <w:p w14:paraId="453B4FDC" w14:textId="77777777" w:rsidR="00CD444C" w:rsidRPr="00211133" w:rsidRDefault="00CD444C" w:rsidP="00CD444C">
      <w:pPr>
        <w:pStyle w:val="NormalWeb"/>
        <w:shd w:val="clear" w:color="auto" w:fill="FFFFFF"/>
        <w:spacing w:before="0" w:beforeAutospacing="0" w:after="0" w:afterAutospacing="0"/>
        <w:jc w:val="both"/>
        <w:rPr>
          <w:color w:val="373737"/>
          <w:sz w:val="26"/>
          <w:szCs w:val="26"/>
        </w:rPr>
      </w:pPr>
    </w:p>
    <w:p w14:paraId="07468493" w14:textId="77777777" w:rsidR="00211133" w:rsidRDefault="00211133" w:rsidP="00CD444C">
      <w:pPr>
        <w:pStyle w:val="NormalWeb"/>
        <w:shd w:val="clear" w:color="auto" w:fill="FFFFFF"/>
        <w:spacing w:before="0" w:beforeAutospacing="0" w:after="0" w:afterAutospacing="0"/>
        <w:jc w:val="both"/>
        <w:rPr>
          <w:color w:val="373737"/>
          <w:sz w:val="26"/>
          <w:szCs w:val="26"/>
        </w:rPr>
      </w:pPr>
      <w:r w:rsidRPr="00211133">
        <w:rPr>
          <w:color w:val="373737"/>
          <w:sz w:val="26"/>
          <w:szCs w:val="26"/>
        </w:rPr>
        <w:t xml:space="preserve">Aquellas del cardenal y de la poetisa judía son palabras dictadas por una visión realista del drama en curso. Para la Santa Sede, la elección de campo es siempre por las víctimas. Y, por tanto, por los israelíes masacrados en los </w:t>
      </w:r>
      <w:proofErr w:type="spellStart"/>
      <w:r w:rsidRPr="00211133">
        <w:rPr>
          <w:color w:val="373737"/>
          <w:sz w:val="26"/>
          <w:szCs w:val="26"/>
        </w:rPr>
        <w:t>kibutzim</w:t>
      </w:r>
      <w:proofErr w:type="spellEnd"/>
      <w:r w:rsidRPr="00211133">
        <w:rPr>
          <w:color w:val="373737"/>
          <w:sz w:val="26"/>
          <w:szCs w:val="26"/>
        </w:rPr>
        <w:t xml:space="preserve"> cuando se disponían a celebrar el día de </w:t>
      </w:r>
      <w:proofErr w:type="spellStart"/>
      <w:r w:rsidRPr="00211133">
        <w:rPr>
          <w:color w:val="373737"/>
          <w:sz w:val="26"/>
          <w:szCs w:val="26"/>
        </w:rPr>
        <w:t>Simchat</w:t>
      </w:r>
      <w:proofErr w:type="spellEnd"/>
      <w:r w:rsidRPr="00211133">
        <w:rPr>
          <w:color w:val="373737"/>
          <w:sz w:val="26"/>
          <w:szCs w:val="26"/>
        </w:rPr>
        <w:t xml:space="preserve"> Torá, por los rehenes arrancados a sus familias, como por los civiles inocentes - un tercio de los cuales son niños - asesinados por los bombardeos en Gaza. Nadie puede definir lo que está ocurriendo en la Franja como un "daño colateral" de la lucha al terrorismo. El derecho a la defensa, el derecho de Israel de llevar ante la justicia a los responsables de la masacre de octubre, no puede justificar esta carnicería.</w:t>
      </w:r>
    </w:p>
    <w:p w14:paraId="619116DE" w14:textId="77777777" w:rsidR="00211133" w:rsidRPr="00211133" w:rsidRDefault="00211133" w:rsidP="00CD444C">
      <w:pPr>
        <w:pStyle w:val="NormalWeb"/>
        <w:shd w:val="clear" w:color="auto" w:fill="FFFFFF"/>
        <w:spacing w:before="0" w:beforeAutospacing="0" w:after="0" w:afterAutospacing="0"/>
        <w:jc w:val="both"/>
        <w:rPr>
          <w:color w:val="373737"/>
          <w:sz w:val="26"/>
          <w:szCs w:val="26"/>
        </w:rPr>
      </w:pPr>
    </w:p>
    <w:p w14:paraId="3758A3B7" w14:textId="77777777" w:rsidR="00211133" w:rsidRPr="00211133" w:rsidRDefault="00211133" w:rsidP="00CD444C">
      <w:pPr>
        <w:pStyle w:val="NormalWeb"/>
        <w:shd w:val="clear" w:color="auto" w:fill="FFFFFF"/>
        <w:spacing w:before="0" w:beforeAutospacing="0" w:after="0" w:afterAutospacing="0"/>
        <w:jc w:val="both"/>
        <w:rPr>
          <w:color w:val="373737"/>
          <w:sz w:val="26"/>
          <w:szCs w:val="26"/>
        </w:rPr>
      </w:pPr>
      <w:r w:rsidRPr="00211133">
        <w:rPr>
          <w:color w:val="373737"/>
          <w:sz w:val="26"/>
          <w:szCs w:val="26"/>
        </w:rPr>
        <w:t>En el Ángelus del pasado 17 de diciembre, tras el asesinato de dos mujeres cristianas refugiadas en la parroquia de Gaza, el Papa Francisco había dicho: «Civiles indefensos son objeto de bombardeos y disparos... Alguien dice: “Es el terrorismo, es la guerra”. Sí, es la guerra, es el terrorismo. Por eso la Escritura afirma que “Dios elimina la guerra hasta los extremos del mundo; rompe el arco, quiebra la lanza” (cf. Sal 46,9). Roguemos al Señor por la paz». Al comienzo de la Cuaresma, mientras continúa el macabro recuento de víctimas inocentes, esta llamada se hace aún más insistente, para invocar el cese de las armas antes de que sea demasiado tarde para nuestro mundo al borde del abismo.</w:t>
      </w:r>
    </w:p>
    <w:p w14:paraId="211E75D0" w14:textId="0CF8F59B" w:rsidR="00211133" w:rsidRDefault="00847CED" w:rsidP="00CD444C">
      <w:pPr>
        <w:pStyle w:val="Sinespaciado"/>
        <w:jc w:val="both"/>
        <w:rPr>
          <w:rFonts w:ascii="Times New Roman" w:hAnsi="Times New Roman" w:cs="Times New Roman"/>
          <w:sz w:val="26"/>
          <w:szCs w:val="26"/>
        </w:rPr>
      </w:pPr>
      <w:r>
        <w:rPr>
          <w:rFonts w:ascii="Times New Roman" w:hAnsi="Times New Roman" w:cs="Times New Roman"/>
          <w:noProof/>
          <w:sz w:val="26"/>
          <w:szCs w:val="26"/>
        </w:rPr>
        <w:pict w14:anchorId="5585E6ED">
          <v:rect id="_x0000_i1025" alt="" style="width:441.9pt;height:.05pt;mso-width-percent:0;mso-height-percent:0;mso-width-percent:0;mso-height-percent:0" o:hralign="center" o:hrstd="t" o:hr="t" fillcolor="#a0a0a0" stroked="f"/>
        </w:pict>
      </w:r>
    </w:p>
    <w:p w14:paraId="24BF93DB" w14:textId="3C545A86" w:rsidR="00211133" w:rsidRPr="00B723B7" w:rsidRDefault="00211133" w:rsidP="00CD444C">
      <w:pPr>
        <w:pStyle w:val="Sinespaciado"/>
        <w:jc w:val="both"/>
        <w:rPr>
          <w:rFonts w:ascii="Times New Roman" w:hAnsi="Times New Roman" w:cs="Times New Roman"/>
          <w:sz w:val="26"/>
          <w:szCs w:val="26"/>
        </w:rPr>
      </w:pPr>
    </w:p>
    <w:sectPr w:rsidR="00211133" w:rsidRPr="00B723B7" w:rsidSect="00CB37F4">
      <w:pgSz w:w="12240" w:h="15840" w:code="1"/>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39EA" w14:textId="77777777" w:rsidR="00847CED" w:rsidRDefault="00847CED" w:rsidP="000E09D3">
      <w:r>
        <w:separator/>
      </w:r>
    </w:p>
  </w:endnote>
  <w:endnote w:type="continuationSeparator" w:id="0">
    <w:p w14:paraId="62DE8DA9" w14:textId="77777777" w:rsidR="00847CED" w:rsidRDefault="00847CED"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boto-regular">
    <w:altName w:val="Roboto"/>
    <w:panose1 w:val="020B0604020202020204"/>
    <w:charset w:val="00"/>
    <w:family w:val="roman"/>
    <w:notTrueType/>
    <w:pitch w:val="default"/>
  </w:font>
  <w:font w:name="inherit">
    <w:altName w:val="Cambria"/>
    <w:panose1 w:val="020B0604020202020204"/>
    <w:charset w:val="00"/>
    <w:family w:val="roman"/>
    <w:notTrueType/>
    <w:pitch w:val="default"/>
  </w:font>
  <w:font w:name="Museo Sans Cyrl">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E0AF" w14:textId="77777777" w:rsidR="00847CED" w:rsidRDefault="00847CED" w:rsidP="000E09D3">
      <w:r>
        <w:separator/>
      </w:r>
    </w:p>
  </w:footnote>
  <w:footnote w:type="continuationSeparator" w:id="0">
    <w:p w14:paraId="4535FBE3" w14:textId="77777777" w:rsidR="00847CED" w:rsidRDefault="00847CED"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05D"/>
    <w:multiLevelType w:val="hybridMultilevel"/>
    <w:tmpl w:val="CCBCE304"/>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93315"/>
    <w:multiLevelType w:val="multilevel"/>
    <w:tmpl w:val="F3C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63995"/>
    <w:multiLevelType w:val="multilevel"/>
    <w:tmpl w:val="A6C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D0587"/>
    <w:multiLevelType w:val="hybridMultilevel"/>
    <w:tmpl w:val="5E962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16B614D"/>
    <w:multiLevelType w:val="multilevel"/>
    <w:tmpl w:val="23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E15FEA"/>
    <w:multiLevelType w:val="multilevel"/>
    <w:tmpl w:val="B36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D4C5B"/>
    <w:multiLevelType w:val="multilevel"/>
    <w:tmpl w:val="085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C10E7"/>
    <w:multiLevelType w:val="hybridMultilevel"/>
    <w:tmpl w:val="471A15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07E01"/>
    <w:multiLevelType w:val="hybridMultilevel"/>
    <w:tmpl w:val="76E825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202351B"/>
    <w:multiLevelType w:val="multilevel"/>
    <w:tmpl w:val="2DF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12C52"/>
    <w:multiLevelType w:val="multilevel"/>
    <w:tmpl w:val="19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B5D14"/>
    <w:multiLevelType w:val="multilevel"/>
    <w:tmpl w:val="3A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964A9"/>
    <w:multiLevelType w:val="multilevel"/>
    <w:tmpl w:val="CEF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76609"/>
    <w:multiLevelType w:val="multilevel"/>
    <w:tmpl w:val="86E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8735B0"/>
    <w:multiLevelType w:val="multilevel"/>
    <w:tmpl w:val="C8BA11C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1" w15:restartNumberingAfterBreak="0">
    <w:nsid w:val="69A113A2"/>
    <w:multiLevelType w:val="multilevel"/>
    <w:tmpl w:val="D53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43321DD"/>
    <w:multiLevelType w:val="multilevel"/>
    <w:tmpl w:val="C22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216FD"/>
    <w:multiLevelType w:val="hybridMultilevel"/>
    <w:tmpl w:val="56D24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E65344D"/>
    <w:multiLevelType w:val="multilevel"/>
    <w:tmpl w:val="690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621165">
    <w:abstractNumId w:val="6"/>
  </w:num>
  <w:num w:numId="2" w16cid:durableId="324550054">
    <w:abstractNumId w:val="18"/>
  </w:num>
  <w:num w:numId="3" w16cid:durableId="1694108143">
    <w:abstractNumId w:val="13"/>
  </w:num>
  <w:num w:numId="4" w16cid:durableId="346060744">
    <w:abstractNumId w:val="4"/>
  </w:num>
  <w:num w:numId="5" w16cid:durableId="517089236">
    <w:abstractNumId w:val="14"/>
  </w:num>
  <w:num w:numId="6" w16cid:durableId="1261640445">
    <w:abstractNumId w:val="10"/>
  </w:num>
  <w:num w:numId="7" w16cid:durableId="153105255">
    <w:abstractNumId w:val="22"/>
  </w:num>
  <w:num w:numId="8" w16cid:durableId="16740907">
    <w:abstractNumId w:val="19"/>
  </w:num>
  <w:num w:numId="9" w16cid:durableId="1098719869">
    <w:abstractNumId w:val="24"/>
  </w:num>
  <w:num w:numId="10" w16cid:durableId="86121775">
    <w:abstractNumId w:val="5"/>
  </w:num>
  <w:num w:numId="11" w16cid:durableId="996222428">
    <w:abstractNumId w:val="21"/>
  </w:num>
  <w:num w:numId="12" w16cid:durableId="1070738115">
    <w:abstractNumId w:val="7"/>
  </w:num>
  <w:num w:numId="13" w16cid:durableId="1173373532">
    <w:abstractNumId w:val="15"/>
  </w:num>
  <w:num w:numId="14" w16cid:durableId="1581480312">
    <w:abstractNumId w:val="1"/>
  </w:num>
  <w:num w:numId="15" w16cid:durableId="808283268">
    <w:abstractNumId w:val="16"/>
  </w:num>
  <w:num w:numId="16" w16cid:durableId="2114397479">
    <w:abstractNumId w:val="17"/>
  </w:num>
  <w:num w:numId="17" w16cid:durableId="1102603585">
    <w:abstractNumId w:val="11"/>
  </w:num>
  <w:num w:numId="18" w16cid:durableId="1692729634">
    <w:abstractNumId w:val="25"/>
  </w:num>
  <w:num w:numId="19" w16cid:durableId="1481995394">
    <w:abstractNumId w:val="2"/>
  </w:num>
  <w:num w:numId="20" w16cid:durableId="1926063942">
    <w:abstractNumId w:val="23"/>
  </w:num>
  <w:num w:numId="21" w16cid:durableId="984089645">
    <w:abstractNumId w:val="20"/>
  </w:num>
  <w:num w:numId="22" w16cid:durableId="1148400115">
    <w:abstractNumId w:val="8"/>
  </w:num>
  <w:num w:numId="23" w16cid:durableId="891506088">
    <w:abstractNumId w:val="12"/>
  </w:num>
  <w:num w:numId="24" w16cid:durableId="634289844">
    <w:abstractNumId w:val="9"/>
  </w:num>
  <w:num w:numId="25" w16cid:durableId="1607732514">
    <w:abstractNumId w:val="3"/>
  </w:num>
  <w:num w:numId="26" w16cid:durableId="167838398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BC0"/>
    <w:rsid w:val="00045511"/>
    <w:rsid w:val="0004572D"/>
    <w:rsid w:val="00045DD9"/>
    <w:rsid w:val="00046618"/>
    <w:rsid w:val="00046717"/>
    <w:rsid w:val="0004761B"/>
    <w:rsid w:val="00050EA5"/>
    <w:rsid w:val="00051055"/>
    <w:rsid w:val="00051367"/>
    <w:rsid w:val="0005194E"/>
    <w:rsid w:val="00052BBF"/>
    <w:rsid w:val="00052D1A"/>
    <w:rsid w:val="000532FF"/>
    <w:rsid w:val="00053665"/>
    <w:rsid w:val="0005384B"/>
    <w:rsid w:val="0005466F"/>
    <w:rsid w:val="00054BDD"/>
    <w:rsid w:val="00056F3B"/>
    <w:rsid w:val="000575AB"/>
    <w:rsid w:val="00057C37"/>
    <w:rsid w:val="000604B1"/>
    <w:rsid w:val="000604FF"/>
    <w:rsid w:val="00062B03"/>
    <w:rsid w:val="000638B0"/>
    <w:rsid w:val="00065BAC"/>
    <w:rsid w:val="00065FDE"/>
    <w:rsid w:val="00066BF1"/>
    <w:rsid w:val="00067297"/>
    <w:rsid w:val="00070A47"/>
    <w:rsid w:val="00070C27"/>
    <w:rsid w:val="000723CC"/>
    <w:rsid w:val="00072FB8"/>
    <w:rsid w:val="00073883"/>
    <w:rsid w:val="00075BA1"/>
    <w:rsid w:val="00077C51"/>
    <w:rsid w:val="0008076C"/>
    <w:rsid w:val="000807C1"/>
    <w:rsid w:val="000808E9"/>
    <w:rsid w:val="00081C45"/>
    <w:rsid w:val="0008464B"/>
    <w:rsid w:val="0008582E"/>
    <w:rsid w:val="00085A6E"/>
    <w:rsid w:val="00085DB9"/>
    <w:rsid w:val="00086060"/>
    <w:rsid w:val="000866F5"/>
    <w:rsid w:val="00086F33"/>
    <w:rsid w:val="0008777B"/>
    <w:rsid w:val="0009052A"/>
    <w:rsid w:val="0009121A"/>
    <w:rsid w:val="00091576"/>
    <w:rsid w:val="0009165E"/>
    <w:rsid w:val="0009239E"/>
    <w:rsid w:val="00092490"/>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E6F"/>
    <w:rsid w:val="000B6463"/>
    <w:rsid w:val="000B6CCF"/>
    <w:rsid w:val="000C27BF"/>
    <w:rsid w:val="000C2FC8"/>
    <w:rsid w:val="000C4C66"/>
    <w:rsid w:val="000C4D66"/>
    <w:rsid w:val="000C4FE2"/>
    <w:rsid w:val="000C52D6"/>
    <w:rsid w:val="000C6BD0"/>
    <w:rsid w:val="000C6C1D"/>
    <w:rsid w:val="000C7A9C"/>
    <w:rsid w:val="000C7BF1"/>
    <w:rsid w:val="000D23D4"/>
    <w:rsid w:val="000D2D97"/>
    <w:rsid w:val="000D32BC"/>
    <w:rsid w:val="000D3EA2"/>
    <w:rsid w:val="000D6080"/>
    <w:rsid w:val="000D62E9"/>
    <w:rsid w:val="000D658F"/>
    <w:rsid w:val="000D663B"/>
    <w:rsid w:val="000D71FB"/>
    <w:rsid w:val="000E09D3"/>
    <w:rsid w:val="000E2003"/>
    <w:rsid w:val="000E44E9"/>
    <w:rsid w:val="000E4F94"/>
    <w:rsid w:val="000E5430"/>
    <w:rsid w:val="000E5AA1"/>
    <w:rsid w:val="000E5CAE"/>
    <w:rsid w:val="000E6C30"/>
    <w:rsid w:val="000E6D00"/>
    <w:rsid w:val="000F1620"/>
    <w:rsid w:val="000F1792"/>
    <w:rsid w:val="000F277A"/>
    <w:rsid w:val="000F30B2"/>
    <w:rsid w:val="000F312D"/>
    <w:rsid w:val="000F3407"/>
    <w:rsid w:val="000F3CC3"/>
    <w:rsid w:val="000F4BBD"/>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29E6"/>
    <w:rsid w:val="00113EDF"/>
    <w:rsid w:val="00113FDB"/>
    <w:rsid w:val="0011437D"/>
    <w:rsid w:val="001155BB"/>
    <w:rsid w:val="00115CDB"/>
    <w:rsid w:val="001205F1"/>
    <w:rsid w:val="001229F2"/>
    <w:rsid w:val="00123713"/>
    <w:rsid w:val="00125919"/>
    <w:rsid w:val="0012661A"/>
    <w:rsid w:val="00126EC3"/>
    <w:rsid w:val="00127ECC"/>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6E0D"/>
    <w:rsid w:val="0015158D"/>
    <w:rsid w:val="00151CA7"/>
    <w:rsid w:val="00152113"/>
    <w:rsid w:val="00152128"/>
    <w:rsid w:val="0015290A"/>
    <w:rsid w:val="00153D50"/>
    <w:rsid w:val="00155BAE"/>
    <w:rsid w:val="00157C1D"/>
    <w:rsid w:val="00160AF4"/>
    <w:rsid w:val="00160F22"/>
    <w:rsid w:val="001625D2"/>
    <w:rsid w:val="00163375"/>
    <w:rsid w:val="001655F8"/>
    <w:rsid w:val="0016560B"/>
    <w:rsid w:val="00166C01"/>
    <w:rsid w:val="0016761E"/>
    <w:rsid w:val="0016763F"/>
    <w:rsid w:val="001702AB"/>
    <w:rsid w:val="001712E5"/>
    <w:rsid w:val="0017166E"/>
    <w:rsid w:val="00172EB2"/>
    <w:rsid w:val="00173F49"/>
    <w:rsid w:val="00177520"/>
    <w:rsid w:val="001811DC"/>
    <w:rsid w:val="00181520"/>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54AA"/>
    <w:rsid w:val="001A5F4C"/>
    <w:rsid w:val="001A7E1F"/>
    <w:rsid w:val="001B054F"/>
    <w:rsid w:val="001B1294"/>
    <w:rsid w:val="001B1981"/>
    <w:rsid w:val="001B1E83"/>
    <w:rsid w:val="001B1EA3"/>
    <w:rsid w:val="001B2919"/>
    <w:rsid w:val="001B39CD"/>
    <w:rsid w:val="001B4923"/>
    <w:rsid w:val="001B51EF"/>
    <w:rsid w:val="001B5CF3"/>
    <w:rsid w:val="001B5D50"/>
    <w:rsid w:val="001B67F1"/>
    <w:rsid w:val="001B7372"/>
    <w:rsid w:val="001C22E4"/>
    <w:rsid w:val="001C23E9"/>
    <w:rsid w:val="001C2815"/>
    <w:rsid w:val="001C34DA"/>
    <w:rsid w:val="001C447F"/>
    <w:rsid w:val="001C528B"/>
    <w:rsid w:val="001C544F"/>
    <w:rsid w:val="001C561C"/>
    <w:rsid w:val="001C6172"/>
    <w:rsid w:val="001C6177"/>
    <w:rsid w:val="001C62A9"/>
    <w:rsid w:val="001C736A"/>
    <w:rsid w:val="001C7A87"/>
    <w:rsid w:val="001D245B"/>
    <w:rsid w:val="001D290E"/>
    <w:rsid w:val="001D2CDD"/>
    <w:rsid w:val="001D2FA3"/>
    <w:rsid w:val="001D3280"/>
    <w:rsid w:val="001D46ED"/>
    <w:rsid w:val="001D4EB1"/>
    <w:rsid w:val="001D63CA"/>
    <w:rsid w:val="001E107C"/>
    <w:rsid w:val="001E1359"/>
    <w:rsid w:val="001E2621"/>
    <w:rsid w:val="001E3068"/>
    <w:rsid w:val="001E3FFA"/>
    <w:rsid w:val="001E42CE"/>
    <w:rsid w:val="001E5DDE"/>
    <w:rsid w:val="001E635F"/>
    <w:rsid w:val="001E6B5A"/>
    <w:rsid w:val="001E6C09"/>
    <w:rsid w:val="001F02CC"/>
    <w:rsid w:val="001F0929"/>
    <w:rsid w:val="001F0933"/>
    <w:rsid w:val="001F1C08"/>
    <w:rsid w:val="001F203E"/>
    <w:rsid w:val="001F245F"/>
    <w:rsid w:val="001F2C25"/>
    <w:rsid w:val="001F2E5B"/>
    <w:rsid w:val="001F3F9D"/>
    <w:rsid w:val="001F4411"/>
    <w:rsid w:val="001F4EB7"/>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1133"/>
    <w:rsid w:val="002126DD"/>
    <w:rsid w:val="00212DAF"/>
    <w:rsid w:val="00213002"/>
    <w:rsid w:val="0021374F"/>
    <w:rsid w:val="002161BF"/>
    <w:rsid w:val="002172A1"/>
    <w:rsid w:val="00217D42"/>
    <w:rsid w:val="002203E0"/>
    <w:rsid w:val="00220CB7"/>
    <w:rsid w:val="00222BFC"/>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90C75"/>
    <w:rsid w:val="0029119F"/>
    <w:rsid w:val="002917F2"/>
    <w:rsid w:val="00292936"/>
    <w:rsid w:val="00292ECB"/>
    <w:rsid w:val="002934E0"/>
    <w:rsid w:val="00294001"/>
    <w:rsid w:val="00296B6E"/>
    <w:rsid w:val="0029709D"/>
    <w:rsid w:val="002972BE"/>
    <w:rsid w:val="002A01E6"/>
    <w:rsid w:val="002A0231"/>
    <w:rsid w:val="002A07EB"/>
    <w:rsid w:val="002A0BCA"/>
    <w:rsid w:val="002A166F"/>
    <w:rsid w:val="002A169E"/>
    <w:rsid w:val="002A1C45"/>
    <w:rsid w:val="002A255C"/>
    <w:rsid w:val="002A2EAA"/>
    <w:rsid w:val="002A378A"/>
    <w:rsid w:val="002A504B"/>
    <w:rsid w:val="002A51FE"/>
    <w:rsid w:val="002A5D65"/>
    <w:rsid w:val="002A5F42"/>
    <w:rsid w:val="002A69B2"/>
    <w:rsid w:val="002A74BC"/>
    <w:rsid w:val="002B1BDE"/>
    <w:rsid w:val="002B4DBB"/>
    <w:rsid w:val="002B5816"/>
    <w:rsid w:val="002B6406"/>
    <w:rsid w:val="002B683F"/>
    <w:rsid w:val="002C09D1"/>
    <w:rsid w:val="002C118D"/>
    <w:rsid w:val="002C17A8"/>
    <w:rsid w:val="002C221B"/>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49CD"/>
    <w:rsid w:val="002E59B9"/>
    <w:rsid w:val="002E646D"/>
    <w:rsid w:val="002E7A2C"/>
    <w:rsid w:val="002E7EF8"/>
    <w:rsid w:val="002F0821"/>
    <w:rsid w:val="002F1515"/>
    <w:rsid w:val="002F2B68"/>
    <w:rsid w:val="002F2DBC"/>
    <w:rsid w:val="002F52C3"/>
    <w:rsid w:val="002F545E"/>
    <w:rsid w:val="002F5912"/>
    <w:rsid w:val="002F5C0A"/>
    <w:rsid w:val="002F608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49A"/>
    <w:rsid w:val="00311008"/>
    <w:rsid w:val="00311BDA"/>
    <w:rsid w:val="0031298D"/>
    <w:rsid w:val="00312DDA"/>
    <w:rsid w:val="00313A00"/>
    <w:rsid w:val="003140DC"/>
    <w:rsid w:val="00314482"/>
    <w:rsid w:val="0031535A"/>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78EA"/>
    <w:rsid w:val="00327B08"/>
    <w:rsid w:val="00327D41"/>
    <w:rsid w:val="00330980"/>
    <w:rsid w:val="00330B6C"/>
    <w:rsid w:val="00331599"/>
    <w:rsid w:val="00331F0A"/>
    <w:rsid w:val="003323AE"/>
    <w:rsid w:val="00332405"/>
    <w:rsid w:val="00333EC3"/>
    <w:rsid w:val="00334ED3"/>
    <w:rsid w:val="00336B8E"/>
    <w:rsid w:val="00337A0C"/>
    <w:rsid w:val="00340549"/>
    <w:rsid w:val="00341B89"/>
    <w:rsid w:val="00342D4B"/>
    <w:rsid w:val="003432B7"/>
    <w:rsid w:val="00343C87"/>
    <w:rsid w:val="00344283"/>
    <w:rsid w:val="00345317"/>
    <w:rsid w:val="00345DA2"/>
    <w:rsid w:val="00346C92"/>
    <w:rsid w:val="00350539"/>
    <w:rsid w:val="0035157E"/>
    <w:rsid w:val="00353914"/>
    <w:rsid w:val="0035607E"/>
    <w:rsid w:val="00357A53"/>
    <w:rsid w:val="00357A9F"/>
    <w:rsid w:val="00361E4D"/>
    <w:rsid w:val="0036224A"/>
    <w:rsid w:val="00362416"/>
    <w:rsid w:val="00362AC4"/>
    <w:rsid w:val="003642F4"/>
    <w:rsid w:val="003644B2"/>
    <w:rsid w:val="0036478C"/>
    <w:rsid w:val="00364ECB"/>
    <w:rsid w:val="00371582"/>
    <w:rsid w:val="0037409A"/>
    <w:rsid w:val="0037713A"/>
    <w:rsid w:val="00377AC1"/>
    <w:rsid w:val="0038086F"/>
    <w:rsid w:val="00381D10"/>
    <w:rsid w:val="00382539"/>
    <w:rsid w:val="00382697"/>
    <w:rsid w:val="003828E9"/>
    <w:rsid w:val="00383395"/>
    <w:rsid w:val="003834C2"/>
    <w:rsid w:val="00383710"/>
    <w:rsid w:val="00384052"/>
    <w:rsid w:val="00384AFA"/>
    <w:rsid w:val="00385B18"/>
    <w:rsid w:val="00385DA9"/>
    <w:rsid w:val="00387B7F"/>
    <w:rsid w:val="00387C08"/>
    <w:rsid w:val="00387C91"/>
    <w:rsid w:val="00391AD5"/>
    <w:rsid w:val="00393041"/>
    <w:rsid w:val="00393377"/>
    <w:rsid w:val="00394BE3"/>
    <w:rsid w:val="00394C86"/>
    <w:rsid w:val="00395B95"/>
    <w:rsid w:val="00396672"/>
    <w:rsid w:val="003969A8"/>
    <w:rsid w:val="003969FB"/>
    <w:rsid w:val="0039705F"/>
    <w:rsid w:val="003971E2"/>
    <w:rsid w:val="0039797B"/>
    <w:rsid w:val="00397F13"/>
    <w:rsid w:val="003A0E47"/>
    <w:rsid w:val="003A201D"/>
    <w:rsid w:val="003A2494"/>
    <w:rsid w:val="003A2868"/>
    <w:rsid w:val="003A34ED"/>
    <w:rsid w:val="003A5417"/>
    <w:rsid w:val="003A591F"/>
    <w:rsid w:val="003A598C"/>
    <w:rsid w:val="003A5F55"/>
    <w:rsid w:val="003A63F6"/>
    <w:rsid w:val="003A6462"/>
    <w:rsid w:val="003A773F"/>
    <w:rsid w:val="003A7A63"/>
    <w:rsid w:val="003A7B1B"/>
    <w:rsid w:val="003B0289"/>
    <w:rsid w:val="003B1B8B"/>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2863"/>
    <w:rsid w:val="003E3ED1"/>
    <w:rsid w:val="003E3F55"/>
    <w:rsid w:val="003E4537"/>
    <w:rsid w:val="003E6687"/>
    <w:rsid w:val="003E6A79"/>
    <w:rsid w:val="003E75EB"/>
    <w:rsid w:val="003F13FD"/>
    <w:rsid w:val="003F2AD1"/>
    <w:rsid w:val="003F2F3A"/>
    <w:rsid w:val="003F52FF"/>
    <w:rsid w:val="003F644C"/>
    <w:rsid w:val="003F647F"/>
    <w:rsid w:val="003F64E4"/>
    <w:rsid w:val="003F6D72"/>
    <w:rsid w:val="003F704C"/>
    <w:rsid w:val="003F7634"/>
    <w:rsid w:val="003F7A92"/>
    <w:rsid w:val="00400234"/>
    <w:rsid w:val="00401122"/>
    <w:rsid w:val="00401DC3"/>
    <w:rsid w:val="00401E52"/>
    <w:rsid w:val="004022B0"/>
    <w:rsid w:val="00403226"/>
    <w:rsid w:val="00403D61"/>
    <w:rsid w:val="00403F8B"/>
    <w:rsid w:val="00404089"/>
    <w:rsid w:val="0040412A"/>
    <w:rsid w:val="00405FB9"/>
    <w:rsid w:val="00406182"/>
    <w:rsid w:val="00406980"/>
    <w:rsid w:val="00407B06"/>
    <w:rsid w:val="00411024"/>
    <w:rsid w:val="00411613"/>
    <w:rsid w:val="0041233C"/>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C2D"/>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6563"/>
    <w:rsid w:val="00476734"/>
    <w:rsid w:val="004769FF"/>
    <w:rsid w:val="00480389"/>
    <w:rsid w:val="0048085C"/>
    <w:rsid w:val="004809B5"/>
    <w:rsid w:val="004809BF"/>
    <w:rsid w:val="00480B76"/>
    <w:rsid w:val="00482891"/>
    <w:rsid w:val="00482B12"/>
    <w:rsid w:val="00482CA7"/>
    <w:rsid w:val="00483EEA"/>
    <w:rsid w:val="0048518C"/>
    <w:rsid w:val="0048637C"/>
    <w:rsid w:val="00487583"/>
    <w:rsid w:val="00487DA6"/>
    <w:rsid w:val="00490F02"/>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794"/>
    <w:rsid w:val="004A6BB4"/>
    <w:rsid w:val="004A74E5"/>
    <w:rsid w:val="004A7698"/>
    <w:rsid w:val="004A779F"/>
    <w:rsid w:val="004B199C"/>
    <w:rsid w:val="004B20F2"/>
    <w:rsid w:val="004B28F3"/>
    <w:rsid w:val="004B3288"/>
    <w:rsid w:val="004B67C4"/>
    <w:rsid w:val="004B72C1"/>
    <w:rsid w:val="004B766B"/>
    <w:rsid w:val="004B7B73"/>
    <w:rsid w:val="004C1404"/>
    <w:rsid w:val="004C337F"/>
    <w:rsid w:val="004C359B"/>
    <w:rsid w:val="004C3DBE"/>
    <w:rsid w:val="004C5BE6"/>
    <w:rsid w:val="004C67BC"/>
    <w:rsid w:val="004C6C77"/>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14DD"/>
    <w:rsid w:val="00501B93"/>
    <w:rsid w:val="00503591"/>
    <w:rsid w:val="00503EFD"/>
    <w:rsid w:val="00503FD6"/>
    <w:rsid w:val="00504000"/>
    <w:rsid w:val="00504274"/>
    <w:rsid w:val="005048CF"/>
    <w:rsid w:val="005054AC"/>
    <w:rsid w:val="00506209"/>
    <w:rsid w:val="0050659D"/>
    <w:rsid w:val="00507DA5"/>
    <w:rsid w:val="00511523"/>
    <w:rsid w:val="005120F3"/>
    <w:rsid w:val="00512415"/>
    <w:rsid w:val="00512807"/>
    <w:rsid w:val="00516C23"/>
    <w:rsid w:val="00517090"/>
    <w:rsid w:val="005207DD"/>
    <w:rsid w:val="005209A3"/>
    <w:rsid w:val="00520F0E"/>
    <w:rsid w:val="00521895"/>
    <w:rsid w:val="00521A53"/>
    <w:rsid w:val="00522089"/>
    <w:rsid w:val="0052291F"/>
    <w:rsid w:val="0052338E"/>
    <w:rsid w:val="00524FD4"/>
    <w:rsid w:val="00527131"/>
    <w:rsid w:val="00527925"/>
    <w:rsid w:val="005300CB"/>
    <w:rsid w:val="00530EE0"/>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46D"/>
    <w:rsid w:val="00541F5C"/>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61371"/>
    <w:rsid w:val="00561597"/>
    <w:rsid w:val="00561B24"/>
    <w:rsid w:val="00561EEC"/>
    <w:rsid w:val="00563B56"/>
    <w:rsid w:val="005647D4"/>
    <w:rsid w:val="00564963"/>
    <w:rsid w:val="0056711D"/>
    <w:rsid w:val="0056776C"/>
    <w:rsid w:val="005702F6"/>
    <w:rsid w:val="00570B66"/>
    <w:rsid w:val="00570C90"/>
    <w:rsid w:val="00571E7D"/>
    <w:rsid w:val="00572293"/>
    <w:rsid w:val="005727F6"/>
    <w:rsid w:val="00572A1F"/>
    <w:rsid w:val="00573720"/>
    <w:rsid w:val="00573ED6"/>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152B"/>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A65"/>
    <w:rsid w:val="005A6EE2"/>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DBB"/>
    <w:rsid w:val="005C2F62"/>
    <w:rsid w:val="005C5955"/>
    <w:rsid w:val="005C64B3"/>
    <w:rsid w:val="005C7965"/>
    <w:rsid w:val="005D0323"/>
    <w:rsid w:val="005D072A"/>
    <w:rsid w:val="005D0EB6"/>
    <w:rsid w:val="005D1802"/>
    <w:rsid w:val="005D188D"/>
    <w:rsid w:val="005D1F6B"/>
    <w:rsid w:val="005D3A11"/>
    <w:rsid w:val="005D480F"/>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75C3"/>
    <w:rsid w:val="005F7CB8"/>
    <w:rsid w:val="005F7F34"/>
    <w:rsid w:val="00600CE7"/>
    <w:rsid w:val="00601182"/>
    <w:rsid w:val="0060259B"/>
    <w:rsid w:val="00603039"/>
    <w:rsid w:val="00604A1C"/>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302E"/>
    <w:rsid w:val="006331D4"/>
    <w:rsid w:val="0063354C"/>
    <w:rsid w:val="00633ECF"/>
    <w:rsid w:val="00636EE1"/>
    <w:rsid w:val="0063703A"/>
    <w:rsid w:val="0063727A"/>
    <w:rsid w:val="006379C4"/>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56A43"/>
    <w:rsid w:val="00660A07"/>
    <w:rsid w:val="0066128A"/>
    <w:rsid w:val="00661625"/>
    <w:rsid w:val="00661810"/>
    <w:rsid w:val="006620EE"/>
    <w:rsid w:val="006621D6"/>
    <w:rsid w:val="0066221C"/>
    <w:rsid w:val="0066267C"/>
    <w:rsid w:val="00664B86"/>
    <w:rsid w:val="00664D7C"/>
    <w:rsid w:val="006656A7"/>
    <w:rsid w:val="00665A64"/>
    <w:rsid w:val="00666393"/>
    <w:rsid w:val="006712C4"/>
    <w:rsid w:val="00672B1F"/>
    <w:rsid w:val="00674913"/>
    <w:rsid w:val="00674BC8"/>
    <w:rsid w:val="00675A66"/>
    <w:rsid w:val="0067711B"/>
    <w:rsid w:val="0068013B"/>
    <w:rsid w:val="00680468"/>
    <w:rsid w:val="00681E1F"/>
    <w:rsid w:val="006843A0"/>
    <w:rsid w:val="0068448F"/>
    <w:rsid w:val="006844AA"/>
    <w:rsid w:val="006850B1"/>
    <w:rsid w:val="006858F7"/>
    <w:rsid w:val="00685C24"/>
    <w:rsid w:val="00686928"/>
    <w:rsid w:val="00687081"/>
    <w:rsid w:val="00690261"/>
    <w:rsid w:val="00690985"/>
    <w:rsid w:val="00690FAB"/>
    <w:rsid w:val="00691414"/>
    <w:rsid w:val="006923FC"/>
    <w:rsid w:val="00693668"/>
    <w:rsid w:val="00694213"/>
    <w:rsid w:val="00694EE3"/>
    <w:rsid w:val="00695151"/>
    <w:rsid w:val="00695589"/>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4F1F"/>
    <w:rsid w:val="006A5755"/>
    <w:rsid w:val="006A5B28"/>
    <w:rsid w:val="006A7032"/>
    <w:rsid w:val="006A7B60"/>
    <w:rsid w:val="006B0DC5"/>
    <w:rsid w:val="006B1010"/>
    <w:rsid w:val="006B45DD"/>
    <w:rsid w:val="006B5090"/>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2EAA"/>
    <w:rsid w:val="006D3B59"/>
    <w:rsid w:val="006D469B"/>
    <w:rsid w:val="006D53A3"/>
    <w:rsid w:val="006D6634"/>
    <w:rsid w:val="006D7226"/>
    <w:rsid w:val="006D73CE"/>
    <w:rsid w:val="006D7734"/>
    <w:rsid w:val="006D7A1E"/>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6AF5"/>
    <w:rsid w:val="006F73D9"/>
    <w:rsid w:val="006F76F6"/>
    <w:rsid w:val="00701ADE"/>
    <w:rsid w:val="00702BA4"/>
    <w:rsid w:val="00703BA3"/>
    <w:rsid w:val="00703F33"/>
    <w:rsid w:val="007046EF"/>
    <w:rsid w:val="00704CDE"/>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0882"/>
    <w:rsid w:val="0072185A"/>
    <w:rsid w:val="007221D4"/>
    <w:rsid w:val="007223A7"/>
    <w:rsid w:val="00724294"/>
    <w:rsid w:val="00724517"/>
    <w:rsid w:val="007247EE"/>
    <w:rsid w:val="0072590F"/>
    <w:rsid w:val="00726150"/>
    <w:rsid w:val="00726D87"/>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86F"/>
    <w:rsid w:val="00745C2C"/>
    <w:rsid w:val="007463D6"/>
    <w:rsid w:val="00747550"/>
    <w:rsid w:val="007475CE"/>
    <w:rsid w:val="00747B4E"/>
    <w:rsid w:val="00750697"/>
    <w:rsid w:val="0075192E"/>
    <w:rsid w:val="00751A95"/>
    <w:rsid w:val="0075240C"/>
    <w:rsid w:val="00753CAD"/>
    <w:rsid w:val="00754CB9"/>
    <w:rsid w:val="0075553B"/>
    <w:rsid w:val="007556AC"/>
    <w:rsid w:val="007567C5"/>
    <w:rsid w:val="007609A9"/>
    <w:rsid w:val="007617C5"/>
    <w:rsid w:val="00761E70"/>
    <w:rsid w:val="007622B1"/>
    <w:rsid w:val="00763019"/>
    <w:rsid w:val="0076317F"/>
    <w:rsid w:val="00763323"/>
    <w:rsid w:val="00763C73"/>
    <w:rsid w:val="00763DB3"/>
    <w:rsid w:val="00765015"/>
    <w:rsid w:val="00766A90"/>
    <w:rsid w:val="00766D74"/>
    <w:rsid w:val="0077179C"/>
    <w:rsid w:val="00772853"/>
    <w:rsid w:val="007755A6"/>
    <w:rsid w:val="00776E83"/>
    <w:rsid w:val="00777216"/>
    <w:rsid w:val="00780368"/>
    <w:rsid w:val="00780C6B"/>
    <w:rsid w:val="00781527"/>
    <w:rsid w:val="0078181D"/>
    <w:rsid w:val="00782AE8"/>
    <w:rsid w:val="0078303F"/>
    <w:rsid w:val="00783F04"/>
    <w:rsid w:val="007842A5"/>
    <w:rsid w:val="00785859"/>
    <w:rsid w:val="007908F5"/>
    <w:rsid w:val="00791AAA"/>
    <w:rsid w:val="00791AB5"/>
    <w:rsid w:val="00792178"/>
    <w:rsid w:val="00792526"/>
    <w:rsid w:val="007934BF"/>
    <w:rsid w:val="007935A3"/>
    <w:rsid w:val="00793BCA"/>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70BC"/>
    <w:rsid w:val="007A72B4"/>
    <w:rsid w:val="007A7892"/>
    <w:rsid w:val="007B2311"/>
    <w:rsid w:val="007B2CAF"/>
    <w:rsid w:val="007B3953"/>
    <w:rsid w:val="007B3EF9"/>
    <w:rsid w:val="007B4740"/>
    <w:rsid w:val="007B5273"/>
    <w:rsid w:val="007B58A3"/>
    <w:rsid w:val="007B6998"/>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A73"/>
    <w:rsid w:val="007D2717"/>
    <w:rsid w:val="007D2B41"/>
    <w:rsid w:val="007D2D53"/>
    <w:rsid w:val="007D2F9C"/>
    <w:rsid w:val="007D2FB9"/>
    <w:rsid w:val="007D3DD2"/>
    <w:rsid w:val="007D4836"/>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E7D53"/>
    <w:rsid w:val="007F0EEA"/>
    <w:rsid w:val="007F1F24"/>
    <w:rsid w:val="007F4D25"/>
    <w:rsid w:val="007F5AC7"/>
    <w:rsid w:val="007F62A8"/>
    <w:rsid w:val="007F6C4A"/>
    <w:rsid w:val="008001AE"/>
    <w:rsid w:val="008001E0"/>
    <w:rsid w:val="008004D9"/>
    <w:rsid w:val="00801F23"/>
    <w:rsid w:val="008023BD"/>
    <w:rsid w:val="00804956"/>
    <w:rsid w:val="00804B11"/>
    <w:rsid w:val="008056C3"/>
    <w:rsid w:val="0080629F"/>
    <w:rsid w:val="0081052F"/>
    <w:rsid w:val="00810E02"/>
    <w:rsid w:val="00811F0B"/>
    <w:rsid w:val="00812842"/>
    <w:rsid w:val="008129F8"/>
    <w:rsid w:val="0081376C"/>
    <w:rsid w:val="008150B8"/>
    <w:rsid w:val="00816673"/>
    <w:rsid w:val="008176F0"/>
    <w:rsid w:val="00821181"/>
    <w:rsid w:val="0082251C"/>
    <w:rsid w:val="008226CD"/>
    <w:rsid w:val="00823210"/>
    <w:rsid w:val="0082466A"/>
    <w:rsid w:val="0082466E"/>
    <w:rsid w:val="00824B8C"/>
    <w:rsid w:val="00824C2C"/>
    <w:rsid w:val="0082544D"/>
    <w:rsid w:val="008258A9"/>
    <w:rsid w:val="0082606B"/>
    <w:rsid w:val="008264D9"/>
    <w:rsid w:val="0082679E"/>
    <w:rsid w:val="00826A5E"/>
    <w:rsid w:val="00827F78"/>
    <w:rsid w:val="00830645"/>
    <w:rsid w:val="00832AC7"/>
    <w:rsid w:val="00834974"/>
    <w:rsid w:val="00835885"/>
    <w:rsid w:val="00835F5F"/>
    <w:rsid w:val="008360A4"/>
    <w:rsid w:val="00836774"/>
    <w:rsid w:val="00836CE5"/>
    <w:rsid w:val="00837E45"/>
    <w:rsid w:val="0084045F"/>
    <w:rsid w:val="00840902"/>
    <w:rsid w:val="00840AFF"/>
    <w:rsid w:val="00840F87"/>
    <w:rsid w:val="0084195C"/>
    <w:rsid w:val="00841CB1"/>
    <w:rsid w:val="008446C1"/>
    <w:rsid w:val="00845383"/>
    <w:rsid w:val="00845494"/>
    <w:rsid w:val="0084568E"/>
    <w:rsid w:val="008469F4"/>
    <w:rsid w:val="008474D1"/>
    <w:rsid w:val="00847A57"/>
    <w:rsid w:val="00847CED"/>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1B7D"/>
    <w:rsid w:val="008A267A"/>
    <w:rsid w:val="008A364F"/>
    <w:rsid w:val="008A3A41"/>
    <w:rsid w:val="008A46E4"/>
    <w:rsid w:val="008A4835"/>
    <w:rsid w:val="008A4DA1"/>
    <w:rsid w:val="008A4FB3"/>
    <w:rsid w:val="008A598F"/>
    <w:rsid w:val="008A68D2"/>
    <w:rsid w:val="008A7CCB"/>
    <w:rsid w:val="008B00C3"/>
    <w:rsid w:val="008B2CE0"/>
    <w:rsid w:val="008B573F"/>
    <w:rsid w:val="008B79C2"/>
    <w:rsid w:val="008B7CAA"/>
    <w:rsid w:val="008B7E0A"/>
    <w:rsid w:val="008C05B0"/>
    <w:rsid w:val="008C3D28"/>
    <w:rsid w:val="008C41E5"/>
    <w:rsid w:val="008C4FFC"/>
    <w:rsid w:val="008C5C5D"/>
    <w:rsid w:val="008C6713"/>
    <w:rsid w:val="008C7DCE"/>
    <w:rsid w:val="008D08C9"/>
    <w:rsid w:val="008D1160"/>
    <w:rsid w:val="008D1422"/>
    <w:rsid w:val="008D270A"/>
    <w:rsid w:val="008D2A28"/>
    <w:rsid w:val="008D337E"/>
    <w:rsid w:val="008D3EBB"/>
    <w:rsid w:val="008D3F45"/>
    <w:rsid w:val="008D4C9F"/>
    <w:rsid w:val="008D788B"/>
    <w:rsid w:val="008E1AA0"/>
    <w:rsid w:val="008E1D87"/>
    <w:rsid w:val="008E346C"/>
    <w:rsid w:val="008E3826"/>
    <w:rsid w:val="008E396B"/>
    <w:rsid w:val="008E3A96"/>
    <w:rsid w:val="008E3D5F"/>
    <w:rsid w:val="008E50CD"/>
    <w:rsid w:val="008E5C48"/>
    <w:rsid w:val="008E63D8"/>
    <w:rsid w:val="008E776C"/>
    <w:rsid w:val="008E7DEC"/>
    <w:rsid w:val="008F0465"/>
    <w:rsid w:val="008F08A8"/>
    <w:rsid w:val="008F102F"/>
    <w:rsid w:val="008F1D35"/>
    <w:rsid w:val="008F2DE2"/>
    <w:rsid w:val="008F363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2516E"/>
    <w:rsid w:val="009261F2"/>
    <w:rsid w:val="00930114"/>
    <w:rsid w:val="009307AB"/>
    <w:rsid w:val="00930861"/>
    <w:rsid w:val="009312F3"/>
    <w:rsid w:val="009313BB"/>
    <w:rsid w:val="0093211F"/>
    <w:rsid w:val="009321DA"/>
    <w:rsid w:val="00932B1A"/>
    <w:rsid w:val="0093505F"/>
    <w:rsid w:val="009363EB"/>
    <w:rsid w:val="009366DA"/>
    <w:rsid w:val="00936E90"/>
    <w:rsid w:val="00940C0F"/>
    <w:rsid w:val="00941947"/>
    <w:rsid w:val="009436D0"/>
    <w:rsid w:val="009438F1"/>
    <w:rsid w:val="0094505A"/>
    <w:rsid w:val="0094623C"/>
    <w:rsid w:val="009464AE"/>
    <w:rsid w:val="009471E4"/>
    <w:rsid w:val="0094782E"/>
    <w:rsid w:val="009479B7"/>
    <w:rsid w:val="00947ECD"/>
    <w:rsid w:val="00950FF1"/>
    <w:rsid w:val="00951214"/>
    <w:rsid w:val="00951216"/>
    <w:rsid w:val="00951AD0"/>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A68"/>
    <w:rsid w:val="00962CFA"/>
    <w:rsid w:val="00962F8A"/>
    <w:rsid w:val="009661ED"/>
    <w:rsid w:val="00966A77"/>
    <w:rsid w:val="00967421"/>
    <w:rsid w:val="0096792C"/>
    <w:rsid w:val="00970552"/>
    <w:rsid w:val="00970E5F"/>
    <w:rsid w:val="00970F48"/>
    <w:rsid w:val="00971EE9"/>
    <w:rsid w:val="0097272C"/>
    <w:rsid w:val="00973318"/>
    <w:rsid w:val="0097428D"/>
    <w:rsid w:val="00974A1B"/>
    <w:rsid w:val="00974B5B"/>
    <w:rsid w:val="009756EA"/>
    <w:rsid w:val="00977839"/>
    <w:rsid w:val="009825D9"/>
    <w:rsid w:val="009826D6"/>
    <w:rsid w:val="009835EB"/>
    <w:rsid w:val="00983A59"/>
    <w:rsid w:val="009858E7"/>
    <w:rsid w:val="00985E61"/>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3F6B"/>
    <w:rsid w:val="009C436F"/>
    <w:rsid w:val="009C4554"/>
    <w:rsid w:val="009C48FF"/>
    <w:rsid w:val="009C5593"/>
    <w:rsid w:val="009C65F5"/>
    <w:rsid w:val="009C79E2"/>
    <w:rsid w:val="009C7F0B"/>
    <w:rsid w:val="009D00C1"/>
    <w:rsid w:val="009D2B77"/>
    <w:rsid w:val="009D3457"/>
    <w:rsid w:val="009D45C2"/>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4DAE"/>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A72"/>
    <w:rsid w:val="00A06FDF"/>
    <w:rsid w:val="00A076D5"/>
    <w:rsid w:val="00A1276D"/>
    <w:rsid w:val="00A1440F"/>
    <w:rsid w:val="00A17182"/>
    <w:rsid w:val="00A172CB"/>
    <w:rsid w:val="00A20C10"/>
    <w:rsid w:val="00A20CF2"/>
    <w:rsid w:val="00A21F3E"/>
    <w:rsid w:val="00A21FFB"/>
    <w:rsid w:val="00A257D3"/>
    <w:rsid w:val="00A25A39"/>
    <w:rsid w:val="00A310FC"/>
    <w:rsid w:val="00A31350"/>
    <w:rsid w:val="00A31ACF"/>
    <w:rsid w:val="00A3217A"/>
    <w:rsid w:val="00A322C2"/>
    <w:rsid w:val="00A329C9"/>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374"/>
    <w:rsid w:val="00A8056A"/>
    <w:rsid w:val="00A81C1D"/>
    <w:rsid w:val="00A8213B"/>
    <w:rsid w:val="00A85A78"/>
    <w:rsid w:val="00A86400"/>
    <w:rsid w:val="00A86F35"/>
    <w:rsid w:val="00A87000"/>
    <w:rsid w:val="00A910BE"/>
    <w:rsid w:val="00A918B9"/>
    <w:rsid w:val="00A92414"/>
    <w:rsid w:val="00A932F0"/>
    <w:rsid w:val="00A93A0A"/>
    <w:rsid w:val="00A9580D"/>
    <w:rsid w:val="00A966E7"/>
    <w:rsid w:val="00A968FB"/>
    <w:rsid w:val="00A9697D"/>
    <w:rsid w:val="00A97243"/>
    <w:rsid w:val="00AA1A85"/>
    <w:rsid w:val="00AA2644"/>
    <w:rsid w:val="00AA2A43"/>
    <w:rsid w:val="00AA2EE6"/>
    <w:rsid w:val="00AA5345"/>
    <w:rsid w:val="00AA7F74"/>
    <w:rsid w:val="00AB04A7"/>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77EE"/>
    <w:rsid w:val="00B50BD3"/>
    <w:rsid w:val="00B510D4"/>
    <w:rsid w:val="00B519FB"/>
    <w:rsid w:val="00B5282E"/>
    <w:rsid w:val="00B53308"/>
    <w:rsid w:val="00B5369A"/>
    <w:rsid w:val="00B537A2"/>
    <w:rsid w:val="00B53F1C"/>
    <w:rsid w:val="00B54292"/>
    <w:rsid w:val="00B548B6"/>
    <w:rsid w:val="00B56008"/>
    <w:rsid w:val="00B5648F"/>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23B7"/>
    <w:rsid w:val="00B747DC"/>
    <w:rsid w:val="00B74E80"/>
    <w:rsid w:val="00B7540F"/>
    <w:rsid w:val="00B765C0"/>
    <w:rsid w:val="00B7668D"/>
    <w:rsid w:val="00B76A7E"/>
    <w:rsid w:val="00B775F3"/>
    <w:rsid w:val="00B77670"/>
    <w:rsid w:val="00B77BF5"/>
    <w:rsid w:val="00B8168B"/>
    <w:rsid w:val="00B81786"/>
    <w:rsid w:val="00B83C25"/>
    <w:rsid w:val="00B848C3"/>
    <w:rsid w:val="00B859EA"/>
    <w:rsid w:val="00B86989"/>
    <w:rsid w:val="00B87AD4"/>
    <w:rsid w:val="00B87D2B"/>
    <w:rsid w:val="00B902E7"/>
    <w:rsid w:val="00B91B43"/>
    <w:rsid w:val="00B93924"/>
    <w:rsid w:val="00B949B2"/>
    <w:rsid w:val="00B94E0C"/>
    <w:rsid w:val="00B9558E"/>
    <w:rsid w:val="00B95F38"/>
    <w:rsid w:val="00B96615"/>
    <w:rsid w:val="00B9752C"/>
    <w:rsid w:val="00BA0749"/>
    <w:rsid w:val="00BA1217"/>
    <w:rsid w:val="00BA1379"/>
    <w:rsid w:val="00BA156E"/>
    <w:rsid w:val="00BA2147"/>
    <w:rsid w:val="00BA219D"/>
    <w:rsid w:val="00BA3843"/>
    <w:rsid w:val="00BA542F"/>
    <w:rsid w:val="00BA599E"/>
    <w:rsid w:val="00BA5F11"/>
    <w:rsid w:val="00BB07AC"/>
    <w:rsid w:val="00BB0DC1"/>
    <w:rsid w:val="00BB0E4D"/>
    <w:rsid w:val="00BB1348"/>
    <w:rsid w:val="00BB141A"/>
    <w:rsid w:val="00BB178F"/>
    <w:rsid w:val="00BB2086"/>
    <w:rsid w:val="00BB21F0"/>
    <w:rsid w:val="00BB2235"/>
    <w:rsid w:val="00BB2ADF"/>
    <w:rsid w:val="00BB2D40"/>
    <w:rsid w:val="00BB30F7"/>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D35"/>
    <w:rsid w:val="00BD2018"/>
    <w:rsid w:val="00BD2C8A"/>
    <w:rsid w:val="00BD2DC4"/>
    <w:rsid w:val="00BD3E7B"/>
    <w:rsid w:val="00BD42BF"/>
    <w:rsid w:val="00BD4E12"/>
    <w:rsid w:val="00BD5753"/>
    <w:rsid w:val="00BD7404"/>
    <w:rsid w:val="00BE01A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704E"/>
    <w:rsid w:val="00BF7A84"/>
    <w:rsid w:val="00C00AA2"/>
    <w:rsid w:val="00C00C63"/>
    <w:rsid w:val="00C0203C"/>
    <w:rsid w:val="00C0222C"/>
    <w:rsid w:val="00C02A7C"/>
    <w:rsid w:val="00C02C7F"/>
    <w:rsid w:val="00C0477F"/>
    <w:rsid w:val="00C04876"/>
    <w:rsid w:val="00C0560D"/>
    <w:rsid w:val="00C056A5"/>
    <w:rsid w:val="00C0703C"/>
    <w:rsid w:val="00C07EAC"/>
    <w:rsid w:val="00C10028"/>
    <w:rsid w:val="00C11287"/>
    <w:rsid w:val="00C11A6C"/>
    <w:rsid w:val="00C123B8"/>
    <w:rsid w:val="00C1293C"/>
    <w:rsid w:val="00C12C8B"/>
    <w:rsid w:val="00C14334"/>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0A1"/>
    <w:rsid w:val="00C37347"/>
    <w:rsid w:val="00C409B3"/>
    <w:rsid w:val="00C41848"/>
    <w:rsid w:val="00C41C79"/>
    <w:rsid w:val="00C423A1"/>
    <w:rsid w:val="00C43279"/>
    <w:rsid w:val="00C452DD"/>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6750"/>
    <w:rsid w:val="00C66CB6"/>
    <w:rsid w:val="00C67A0C"/>
    <w:rsid w:val="00C7296B"/>
    <w:rsid w:val="00C739A6"/>
    <w:rsid w:val="00C7486D"/>
    <w:rsid w:val="00C75761"/>
    <w:rsid w:val="00C764CF"/>
    <w:rsid w:val="00C766FA"/>
    <w:rsid w:val="00C77198"/>
    <w:rsid w:val="00C7789D"/>
    <w:rsid w:val="00C807B5"/>
    <w:rsid w:val="00C80C97"/>
    <w:rsid w:val="00C80CB2"/>
    <w:rsid w:val="00C815F9"/>
    <w:rsid w:val="00C817AE"/>
    <w:rsid w:val="00C820F6"/>
    <w:rsid w:val="00C839C7"/>
    <w:rsid w:val="00C84AC2"/>
    <w:rsid w:val="00C87E81"/>
    <w:rsid w:val="00C90108"/>
    <w:rsid w:val="00C9078E"/>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5155"/>
    <w:rsid w:val="00CA5BCF"/>
    <w:rsid w:val="00CA685F"/>
    <w:rsid w:val="00CA7F6F"/>
    <w:rsid w:val="00CB0285"/>
    <w:rsid w:val="00CB077D"/>
    <w:rsid w:val="00CB0A1A"/>
    <w:rsid w:val="00CB0EE7"/>
    <w:rsid w:val="00CB12F2"/>
    <w:rsid w:val="00CB37F4"/>
    <w:rsid w:val="00CB4ED6"/>
    <w:rsid w:val="00CB5D82"/>
    <w:rsid w:val="00CC0FBB"/>
    <w:rsid w:val="00CC1693"/>
    <w:rsid w:val="00CC1D04"/>
    <w:rsid w:val="00CC236D"/>
    <w:rsid w:val="00CC2860"/>
    <w:rsid w:val="00CC5120"/>
    <w:rsid w:val="00CC52BC"/>
    <w:rsid w:val="00CC6428"/>
    <w:rsid w:val="00CC6E0C"/>
    <w:rsid w:val="00CC6E23"/>
    <w:rsid w:val="00CC79C3"/>
    <w:rsid w:val="00CC7B6D"/>
    <w:rsid w:val="00CD05FB"/>
    <w:rsid w:val="00CD184A"/>
    <w:rsid w:val="00CD2639"/>
    <w:rsid w:val="00CD4049"/>
    <w:rsid w:val="00CD444C"/>
    <w:rsid w:val="00CD44D4"/>
    <w:rsid w:val="00CD776E"/>
    <w:rsid w:val="00CE01BA"/>
    <w:rsid w:val="00CE0A61"/>
    <w:rsid w:val="00CE10AA"/>
    <w:rsid w:val="00CE220B"/>
    <w:rsid w:val="00CE2F00"/>
    <w:rsid w:val="00CE3117"/>
    <w:rsid w:val="00CE3B83"/>
    <w:rsid w:val="00CE3BE4"/>
    <w:rsid w:val="00CE524C"/>
    <w:rsid w:val="00CE5A3C"/>
    <w:rsid w:val="00CE6282"/>
    <w:rsid w:val="00CE6FD1"/>
    <w:rsid w:val="00CE795F"/>
    <w:rsid w:val="00CF0938"/>
    <w:rsid w:val="00CF09D9"/>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51B9"/>
    <w:rsid w:val="00D063FD"/>
    <w:rsid w:val="00D10920"/>
    <w:rsid w:val="00D10E27"/>
    <w:rsid w:val="00D11CBB"/>
    <w:rsid w:val="00D11F88"/>
    <w:rsid w:val="00D12031"/>
    <w:rsid w:val="00D132DA"/>
    <w:rsid w:val="00D208C6"/>
    <w:rsid w:val="00D20C13"/>
    <w:rsid w:val="00D214A5"/>
    <w:rsid w:val="00D21CD3"/>
    <w:rsid w:val="00D225FE"/>
    <w:rsid w:val="00D2359E"/>
    <w:rsid w:val="00D238D5"/>
    <w:rsid w:val="00D239BE"/>
    <w:rsid w:val="00D23CC1"/>
    <w:rsid w:val="00D246B9"/>
    <w:rsid w:val="00D24E7D"/>
    <w:rsid w:val="00D24F09"/>
    <w:rsid w:val="00D255A7"/>
    <w:rsid w:val="00D25FBB"/>
    <w:rsid w:val="00D2656E"/>
    <w:rsid w:val="00D26944"/>
    <w:rsid w:val="00D27308"/>
    <w:rsid w:val="00D30211"/>
    <w:rsid w:val="00D30640"/>
    <w:rsid w:val="00D31125"/>
    <w:rsid w:val="00D31CB5"/>
    <w:rsid w:val="00D33BE6"/>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3E5A"/>
    <w:rsid w:val="00D655B6"/>
    <w:rsid w:val="00D6612C"/>
    <w:rsid w:val="00D7054D"/>
    <w:rsid w:val="00D70AF6"/>
    <w:rsid w:val="00D70B63"/>
    <w:rsid w:val="00D71968"/>
    <w:rsid w:val="00D71FB0"/>
    <w:rsid w:val="00D7268F"/>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3EE"/>
    <w:rsid w:val="00DB2503"/>
    <w:rsid w:val="00DB332F"/>
    <w:rsid w:val="00DB37AF"/>
    <w:rsid w:val="00DB3A60"/>
    <w:rsid w:val="00DB5FAD"/>
    <w:rsid w:val="00DB6E03"/>
    <w:rsid w:val="00DB71F4"/>
    <w:rsid w:val="00DC023E"/>
    <w:rsid w:val="00DC20DF"/>
    <w:rsid w:val="00DC2963"/>
    <w:rsid w:val="00DC301B"/>
    <w:rsid w:val="00DC33A4"/>
    <w:rsid w:val="00DC385D"/>
    <w:rsid w:val="00DC5B0A"/>
    <w:rsid w:val="00DC5B1B"/>
    <w:rsid w:val="00DD0D7F"/>
    <w:rsid w:val="00DD105C"/>
    <w:rsid w:val="00DD2043"/>
    <w:rsid w:val="00DD2798"/>
    <w:rsid w:val="00DD2D9E"/>
    <w:rsid w:val="00DD30E0"/>
    <w:rsid w:val="00DD4146"/>
    <w:rsid w:val="00DD42B3"/>
    <w:rsid w:val="00DD563A"/>
    <w:rsid w:val="00DE0150"/>
    <w:rsid w:val="00DE0446"/>
    <w:rsid w:val="00DE2BD4"/>
    <w:rsid w:val="00DE355B"/>
    <w:rsid w:val="00DE356A"/>
    <w:rsid w:val="00DE5273"/>
    <w:rsid w:val="00DE53DC"/>
    <w:rsid w:val="00DE60E4"/>
    <w:rsid w:val="00DE7C98"/>
    <w:rsid w:val="00DF161B"/>
    <w:rsid w:val="00DF2FC9"/>
    <w:rsid w:val="00DF38B7"/>
    <w:rsid w:val="00DF45F2"/>
    <w:rsid w:val="00DF508D"/>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3BB"/>
    <w:rsid w:val="00E369E3"/>
    <w:rsid w:val="00E37664"/>
    <w:rsid w:val="00E376E1"/>
    <w:rsid w:val="00E37B3B"/>
    <w:rsid w:val="00E37E5F"/>
    <w:rsid w:val="00E41AD1"/>
    <w:rsid w:val="00E4288F"/>
    <w:rsid w:val="00E46F37"/>
    <w:rsid w:val="00E47272"/>
    <w:rsid w:val="00E4774B"/>
    <w:rsid w:val="00E47A81"/>
    <w:rsid w:val="00E50A1A"/>
    <w:rsid w:val="00E512CA"/>
    <w:rsid w:val="00E517CA"/>
    <w:rsid w:val="00E51F84"/>
    <w:rsid w:val="00E52044"/>
    <w:rsid w:val="00E53A3C"/>
    <w:rsid w:val="00E54378"/>
    <w:rsid w:val="00E57207"/>
    <w:rsid w:val="00E577EE"/>
    <w:rsid w:val="00E600D5"/>
    <w:rsid w:val="00E60F9B"/>
    <w:rsid w:val="00E611EB"/>
    <w:rsid w:val="00E61A9C"/>
    <w:rsid w:val="00E62AA6"/>
    <w:rsid w:val="00E64318"/>
    <w:rsid w:val="00E648C7"/>
    <w:rsid w:val="00E64F8F"/>
    <w:rsid w:val="00E673B4"/>
    <w:rsid w:val="00E7025A"/>
    <w:rsid w:val="00E706F7"/>
    <w:rsid w:val="00E70E1C"/>
    <w:rsid w:val="00E73736"/>
    <w:rsid w:val="00E744E7"/>
    <w:rsid w:val="00E7511E"/>
    <w:rsid w:val="00E767EB"/>
    <w:rsid w:val="00E76B71"/>
    <w:rsid w:val="00E76F65"/>
    <w:rsid w:val="00E77834"/>
    <w:rsid w:val="00E82428"/>
    <w:rsid w:val="00E855BC"/>
    <w:rsid w:val="00E85D6C"/>
    <w:rsid w:val="00E8769D"/>
    <w:rsid w:val="00E92911"/>
    <w:rsid w:val="00E93393"/>
    <w:rsid w:val="00E942ED"/>
    <w:rsid w:val="00E94514"/>
    <w:rsid w:val="00E96BE4"/>
    <w:rsid w:val="00E96F28"/>
    <w:rsid w:val="00E970AB"/>
    <w:rsid w:val="00E97F71"/>
    <w:rsid w:val="00EA02DB"/>
    <w:rsid w:val="00EA154D"/>
    <w:rsid w:val="00EA2856"/>
    <w:rsid w:val="00EA2F70"/>
    <w:rsid w:val="00EA33A8"/>
    <w:rsid w:val="00EA33C5"/>
    <w:rsid w:val="00EA45D5"/>
    <w:rsid w:val="00EA58BE"/>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2582"/>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4109"/>
    <w:rsid w:val="00EF4C3A"/>
    <w:rsid w:val="00EF4F60"/>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6465"/>
    <w:rsid w:val="00F07FE2"/>
    <w:rsid w:val="00F1005F"/>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907"/>
    <w:rsid w:val="00F23ABF"/>
    <w:rsid w:val="00F23FEF"/>
    <w:rsid w:val="00F249D0"/>
    <w:rsid w:val="00F2577B"/>
    <w:rsid w:val="00F26CAC"/>
    <w:rsid w:val="00F26D9C"/>
    <w:rsid w:val="00F27434"/>
    <w:rsid w:val="00F274B0"/>
    <w:rsid w:val="00F278D6"/>
    <w:rsid w:val="00F301FB"/>
    <w:rsid w:val="00F31944"/>
    <w:rsid w:val="00F31A58"/>
    <w:rsid w:val="00F32699"/>
    <w:rsid w:val="00F33EED"/>
    <w:rsid w:val="00F34136"/>
    <w:rsid w:val="00F35B51"/>
    <w:rsid w:val="00F35D2A"/>
    <w:rsid w:val="00F36080"/>
    <w:rsid w:val="00F3613C"/>
    <w:rsid w:val="00F36244"/>
    <w:rsid w:val="00F37B7F"/>
    <w:rsid w:val="00F41330"/>
    <w:rsid w:val="00F41F51"/>
    <w:rsid w:val="00F42F58"/>
    <w:rsid w:val="00F4376C"/>
    <w:rsid w:val="00F4387A"/>
    <w:rsid w:val="00F44D87"/>
    <w:rsid w:val="00F4552E"/>
    <w:rsid w:val="00F4660C"/>
    <w:rsid w:val="00F47922"/>
    <w:rsid w:val="00F510FA"/>
    <w:rsid w:val="00F526DD"/>
    <w:rsid w:val="00F53132"/>
    <w:rsid w:val="00F53320"/>
    <w:rsid w:val="00F535D6"/>
    <w:rsid w:val="00F5380D"/>
    <w:rsid w:val="00F541BF"/>
    <w:rsid w:val="00F557B1"/>
    <w:rsid w:val="00F60626"/>
    <w:rsid w:val="00F61C7A"/>
    <w:rsid w:val="00F64289"/>
    <w:rsid w:val="00F64809"/>
    <w:rsid w:val="00F653E9"/>
    <w:rsid w:val="00F6579C"/>
    <w:rsid w:val="00F6582C"/>
    <w:rsid w:val="00F66973"/>
    <w:rsid w:val="00F67DC1"/>
    <w:rsid w:val="00F7033F"/>
    <w:rsid w:val="00F70720"/>
    <w:rsid w:val="00F71998"/>
    <w:rsid w:val="00F71DA4"/>
    <w:rsid w:val="00F72E31"/>
    <w:rsid w:val="00F73B0D"/>
    <w:rsid w:val="00F73BDA"/>
    <w:rsid w:val="00F74210"/>
    <w:rsid w:val="00F74A38"/>
    <w:rsid w:val="00F75DF7"/>
    <w:rsid w:val="00F80443"/>
    <w:rsid w:val="00F8093C"/>
    <w:rsid w:val="00F80FBA"/>
    <w:rsid w:val="00F82A4A"/>
    <w:rsid w:val="00F846E8"/>
    <w:rsid w:val="00F85276"/>
    <w:rsid w:val="00F86EDC"/>
    <w:rsid w:val="00F87275"/>
    <w:rsid w:val="00F9012D"/>
    <w:rsid w:val="00F90BC1"/>
    <w:rsid w:val="00F91702"/>
    <w:rsid w:val="00F92024"/>
    <w:rsid w:val="00F93CA4"/>
    <w:rsid w:val="00F945D3"/>
    <w:rsid w:val="00F958DE"/>
    <w:rsid w:val="00F9676B"/>
    <w:rsid w:val="00F96DBB"/>
    <w:rsid w:val="00F9722A"/>
    <w:rsid w:val="00F976C1"/>
    <w:rsid w:val="00FA0796"/>
    <w:rsid w:val="00FA0F9C"/>
    <w:rsid w:val="00FA2029"/>
    <w:rsid w:val="00FA2BDE"/>
    <w:rsid w:val="00FA3A74"/>
    <w:rsid w:val="00FA3ABF"/>
    <w:rsid w:val="00FA44A2"/>
    <w:rsid w:val="00FA4B82"/>
    <w:rsid w:val="00FA4C42"/>
    <w:rsid w:val="00FA53D2"/>
    <w:rsid w:val="00FA715A"/>
    <w:rsid w:val="00FB017E"/>
    <w:rsid w:val="00FB25A0"/>
    <w:rsid w:val="00FB3ADC"/>
    <w:rsid w:val="00FB3BEB"/>
    <w:rsid w:val="00FB3C15"/>
    <w:rsid w:val="00FB4188"/>
    <w:rsid w:val="00FB449B"/>
    <w:rsid w:val="00FB469E"/>
    <w:rsid w:val="00FB5ED5"/>
    <w:rsid w:val="00FB6561"/>
    <w:rsid w:val="00FB6976"/>
    <w:rsid w:val="00FB6DF7"/>
    <w:rsid w:val="00FB6F2E"/>
    <w:rsid w:val="00FC0334"/>
    <w:rsid w:val="00FC2EA5"/>
    <w:rsid w:val="00FC2F89"/>
    <w:rsid w:val="00FC3B65"/>
    <w:rsid w:val="00FC419E"/>
    <w:rsid w:val="00FC50FA"/>
    <w:rsid w:val="00FC6F0E"/>
    <w:rsid w:val="00FD0287"/>
    <w:rsid w:val="00FD1596"/>
    <w:rsid w:val="00FD1597"/>
    <w:rsid w:val="00FD162E"/>
    <w:rsid w:val="00FD1D74"/>
    <w:rsid w:val="00FD4613"/>
    <w:rsid w:val="00FD4D8F"/>
    <w:rsid w:val="00FD6CDD"/>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aciafrica.org/news/10237/two-religious-priests-kidnapped-in-nigeria-regain-freedom-hospitalized-for-checkup" TargetMode="External"/><Relationship Id="rId10" Type="http://schemas.openxmlformats.org/officeDocument/2006/relationships/hyperlink" Target="https://www.iglesiacr.org/wp-content/uploads/2024/02/cuaresma-religion-miercoles-de-ceni_9417261_202401291127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www.channelstv.com/2024/02/08/abducted-plateau-catholic-priest-regain-freed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15367</Characters>
  <Application>Microsoft Office Word</Application>
  <DocSecurity>0</DocSecurity>
  <Lines>232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Oscar Elizalde</cp:lastModifiedBy>
  <cp:revision>3</cp:revision>
  <cp:lastPrinted>2023-07-02T15:48:00Z</cp:lastPrinted>
  <dcterms:created xsi:type="dcterms:W3CDTF">2024-02-16T18:39:00Z</dcterms:created>
  <dcterms:modified xsi:type="dcterms:W3CDTF">2024-02-20T18:23:00Z</dcterms:modified>
</cp:coreProperties>
</file>