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FBB5" w14:textId="77777777" w:rsidR="00561BCB" w:rsidRPr="00561BCB" w:rsidRDefault="00561BCB" w:rsidP="00561BCB">
      <w:pPr>
        <w:spacing w:after="0" w:line="240" w:lineRule="auto"/>
        <w:jc w:val="center"/>
        <w:outlineLvl w:val="0"/>
        <w:rPr>
          <w:rFonts w:ascii="Merriweather" w:eastAsia="Times New Roman" w:hAnsi="Merriweather" w:cs="Times New Roman"/>
          <w:b/>
          <w:bCs/>
          <w:color w:val="000000"/>
          <w:kern w:val="36"/>
          <w:sz w:val="48"/>
          <w:szCs w:val="48"/>
          <w:lang w:eastAsia="es-UY"/>
          <w14:ligatures w14:val="none"/>
        </w:rPr>
      </w:pPr>
      <w:r w:rsidRPr="00561BCB">
        <w:rPr>
          <w:rFonts w:ascii="Merriweather" w:eastAsia="Times New Roman" w:hAnsi="Merriweather" w:cs="Times New Roman"/>
          <w:b/>
          <w:bCs/>
          <w:color w:val="000000"/>
          <w:kern w:val="36"/>
          <w:sz w:val="48"/>
          <w:szCs w:val="48"/>
          <w:lang w:eastAsia="es-UY"/>
          <w14:ligatures w14:val="none"/>
        </w:rPr>
        <w:t>El Papa llama a una obispa anglicana para formar al Consejo de Cardenales sobre el papel de la mujer en la Iglesia</w:t>
      </w:r>
    </w:p>
    <w:p w14:paraId="36CB1989" w14:textId="77777777" w:rsidR="00561BCB" w:rsidRPr="00561BCB" w:rsidRDefault="00561BCB" w:rsidP="00561BCB">
      <w:pPr>
        <w:numPr>
          <w:ilvl w:val="0"/>
          <w:numId w:val="1"/>
        </w:numPr>
        <w:spacing w:before="100" w:beforeAutospacing="1" w:after="100" w:afterAutospacing="1" w:line="240" w:lineRule="auto"/>
        <w:outlineLvl w:val="1"/>
        <w:rPr>
          <w:rFonts w:ascii="inherit" w:eastAsia="Times New Roman" w:hAnsi="inherit" w:cs="Times New Roman"/>
          <w:color w:val="000000"/>
          <w:kern w:val="0"/>
          <w:sz w:val="27"/>
          <w:szCs w:val="27"/>
          <w:lang w:eastAsia="es-UY"/>
          <w14:ligatures w14:val="none"/>
        </w:rPr>
      </w:pPr>
      <w:r w:rsidRPr="00561BCB">
        <w:rPr>
          <w:rFonts w:ascii="inherit" w:eastAsia="Times New Roman" w:hAnsi="inherit" w:cs="Times New Roman"/>
          <w:color w:val="000000"/>
          <w:kern w:val="0"/>
          <w:sz w:val="27"/>
          <w:szCs w:val="27"/>
          <w:lang w:eastAsia="es-UY"/>
          <w14:ligatures w14:val="none"/>
        </w:rPr>
        <w:t xml:space="preserve">Francisco también invita de nuevo a la salesiana Linda </w:t>
      </w:r>
      <w:proofErr w:type="spellStart"/>
      <w:r w:rsidRPr="00561BCB">
        <w:rPr>
          <w:rFonts w:ascii="inherit" w:eastAsia="Times New Roman" w:hAnsi="inherit" w:cs="Times New Roman"/>
          <w:color w:val="000000"/>
          <w:kern w:val="0"/>
          <w:sz w:val="27"/>
          <w:szCs w:val="27"/>
          <w:lang w:eastAsia="es-UY"/>
          <w14:ligatures w14:val="none"/>
        </w:rPr>
        <w:t>Pocher</w:t>
      </w:r>
      <w:proofErr w:type="spellEnd"/>
      <w:r w:rsidRPr="00561BCB">
        <w:rPr>
          <w:rFonts w:ascii="inherit" w:eastAsia="Times New Roman" w:hAnsi="inherit" w:cs="Times New Roman"/>
          <w:color w:val="000000"/>
          <w:kern w:val="0"/>
          <w:sz w:val="27"/>
          <w:szCs w:val="27"/>
          <w:lang w:eastAsia="es-UY"/>
          <w14:ligatures w14:val="none"/>
        </w:rPr>
        <w:t xml:space="preserve"> para que los purpurados asienten los conceptos que ya les remarcó en el último encuentro del C-9</w:t>
      </w:r>
    </w:p>
    <w:p w14:paraId="289F5AE3" w14:textId="77777777" w:rsidR="00561BCB" w:rsidRPr="00561BCB" w:rsidRDefault="00561BCB" w:rsidP="00561BCB">
      <w:pPr>
        <w:numPr>
          <w:ilvl w:val="0"/>
          <w:numId w:val="1"/>
        </w:numPr>
        <w:spacing w:before="100" w:beforeAutospacing="1" w:after="100" w:afterAutospacing="1" w:line="240" w:lineRule="auto"/>
        <w:outlineLvl w:val="1"/>
        <w:rPr>
          <w:rFonts w:ascii="inherit" w:eastAsia="Times New Roman" w:hAnsi="inherit" w:cs="Times New Roman"/>
          <w:color w:val="000000"/>
          <w:kern w:val="0"/>
          <w:sz w:val="27"/>
          <w:szCs w:val="27"/>
          <w:lang w:eastAsia="es-UY"/>
          <w14:ligatures w14:val="none"/>
        </w:rPr>
      </w:pPr>
      <w:r w:rsidRPr="00561BCB">
        <w:rPr>
          <w:rFonts w:ascii="inherit" w:eastAsia="Times New Roman" w:hAnsi="inherit" w:cs="Times New Roman"/>
          <w:color w:val="000000"/>
          <w:kern w:val="0"/>
          <w:sz w:val="27"/>
          <w:szCs w:val="27"/>
          <w:lang w:eastAsia="es-UY"/>
          <w14:ligatures w14:val="none"/>
        </w:rPr>
        <w:t>El cardenal Lacroix participa en las reuniones pese a estar retirado temporalmente debido a una denuncia por abusos</w:t>
      </w:r>
    </w:p>
    <w:p w14:paraId="046E8033" w14:textId="3C501ECA" w:rsidR="00561BCB" w:rsidRPr="00561BCB" w:rsidRDefault="00561BCB" w:rsidP="00561BCB">
      <w:pPr>
        <w:spacing w:line="240" w:lineRule="auto"/>
        <w:rPr>
          <w:rFonts w:ascii="Times New Roman" w:eastAsia="Times New Roman" w:hAnsi="Times New Roman" w:cs="Times New Roman"/>
          <w:kern w:val="0"/>
          <w:sz w:val="24"/>
          <w:szCs w:val="24"/>
          <w:lang w:eastAsia="es-UY"/>
          <w14:ligatures w14:val="none"/>
        </w:rPr>
      </w:pPr>
      <w:r w:rsidRPr="00561BCB">
        <w:rPr>
          <w:rFonts w:ascii="Times New Roman" w:eastAsia="Times New Roman" w:hAnsi="Times New Roman" w:cs="Times New Roman"/>
          <w:noProof/>
          <w:kern w:val="0"/>
          <w:sz w:val="24"/>
          <w:szCs w:val="24"/>
          <w:lang w:eastAsia="es-UY"/>
          <w14:ligatures w14:val="none"/>
        </w:rPr>
        <w:drawing>
          <wp:inline distT="0" distB="0" distL="0" distR="0" wp14:anchorId="308ED620" wp14:editId="1524B568">
            <wp:extent cx="5400040" cy="1969135"/>
            <wp:effectExtent l="0" t="0" r="0" b="0"/>
            <wp:docPr id="500681990" name="Imagen 1" descr="Jo Bailey Wells, obispa angl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 Bailey Wells, obispa anglic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14:paraId="1E38CDD1" w14:textId="77777777" w:rsidR="00561BCB" w:rsidRPr="00561BCB" w:rsidRDefault="00561BCB" w:rsidP="00561BCB">
      <w:pPr>
        <w:shd w:val="clear" w:color="auto" w:fill="FFFFFF"/>
        <w:spacing w:after="480" w:line="240" w:lineRule="auto"/>
        <w:rPr>
          <w:rFonts w:ascii="Titillium Web" w:eastAsia="Times New Roman" w:hAnsi="Titillium Web" w:cs="Times New Roman"/>
          <w:color w:val="333333"/>
          <w:kern w:val="0"/>
          <w:sz w:val="28"/>
          <w:szCs w:val="28"/>
          <w:lang w:eastAsia="es-UY"/>
          <w14:ligatures w14:val="none"/>
        </w:rPr>
      </w:pPr>
      <w:r w:rsidRPr="00561BCB">
        <w:rPr>
          <w:rFonts w:ascii="Titillium Web" w:eastAsia="Times New Roman" w:hAnsi="Titillium Web" w:cs="Times New Roman"/>
          <w:color w:val="333333"/>
          <w:kern w:val="0"/>
          <w:sz w:val="28"/>
          <w:szCs w:val="28"/>
          <w:lang w:eastAsia="es-UY"/>
          <w14:ligatures w14:val="none"/>
        </w:rPr>
        <w:t>El papel de la mujer en la Iglesia, foco de preocupación del papa Francisco. Lo demuestra con sus invitadas (sí, en femenino) a las dos últimas reuniones del Consejo de Cardenales. Si el pasado diciembre llamaba a </w:t>
      </w:r>
      <w:r w:rsidRPr="00561BCB">
        <w:rPr>
          <w:rFonts w:ascii="Titillium Web" w:eastAsia="Times New Roman" w:hAnsi="Titillium Web" w:cs="Times New Roman"/>
          <w:b/>
          <w:bCs/>
          <w:color w:val="535353"/>
          <w:kern w:val="0"/>
          <w:sz w:val="28"/>
          <w:szCs w:val="28"/>
          <w:lang w:eastAsia="es-UY"/>
          <w14:ligatures w14:val="none"/>
        </w:rPr>
        <w:t xml:space="preserve">Lucia </w:t>
      </w:r>
      <w:proofErr w:type="spellStart"/>
      <w:r w:rsidRPr="00561BCB">
        <w:rPr>
          <w:rFonts w:ascii="Titillium Web" w:eastAsia="Times New Roman" w:hAnsi="Titillium Web" w:cs="Times New Roman"/>
          <w:b/>
          <w:bCs/>
          <w:color w:val="535353"/>
          <w:kern w:val="0"/>
          <w:sz w:val="28"/>
          <w:szCs w:val="28"/>
          <w:lang w:eastAsia="es-UY"/>
          <w14:ligatures w14:val="none"/>
        </w:rPr>
        <w:t>Vantini</w:t>
      </w:r>
      <w:proofErr w:type="spellEnd"/>
      <w:r w:rsidRPr="00561BCB">
        <w:rPr>
          <w:rFonts w:ascii="Titillium Web" w:eastAsia="Times New Roman" w:hAnsi="Titillium Web" w:cs="Times New Roman"/>
          <w:color w:val="333333"/>
          <w:kern w:val="0"/>
          <w:sz w:val="28"/>
          <w:szCs w:val="28"/>
          <w:lang w:eastAsia="es-UY"/>
          <w14:ligatures w14:val="none"/>
        </w:rPr>
        <w:t>, fundadora de la Coordinadora de Teólogas Italianas, y a la salesiana </w:t>
      </w:r>
      <w:r w:rsidRPr="00561BCB">
        <w:rPr>
          <w:rFonts w:ascii="Titillium Web" w:eastAsia="Times New Roman" w:hAnsi="Titillium Web" w:cs="Times New Roman"/>
          <w:b/>
          <w:bCs/>
          <w:color w:val="535353"/>
          <w:kern w:val="0"/>
          <w:sz w:val="28"/>
          <w:szCs w:val="28"/>
          <w:lang w:eastAsia="es-UY"/>
          <w14:ligatures w14:val="none"/>
        </w:rPr>
        <w:t xml:space="preserve">Linda </w:t>
      </w:r>
      <w:proofErr w:type="spellStart"/>
      <w:r w:rsidRPr="00561BCB">
        <w:rPr>
          <w:rFonts w:ascii="Titillium Web" w:eastAsia="Times New Roman" w:hAnsi="Titillium Web" w:cs="Times New Roman"/>
          <w:b/>
          <w:bCs/>
          <w:color w:val="535353"/>
          <w:kern w:val="0"/>
          <w:sz w:val="28"/>
          <w:szCs w:val="28"/>
          <w:lang w:eastAsia="es-UY"/>
          <w14:ligatures w14:val="none"/>
        </w:rPr>
        <w:t>Pocher</w:t>
      </w:r>
      <w:proofErr w:type="spellEnd"/>
      <w:r w:rsidRPr="00561BCB">
        <w:rPr>
          <w:rFonts w:ascii="Titillium Web" w:eastAsia="Times New Roman" w:hAnsi="Titillium Web" w:cs="Times New Roman"/>
          <w:color w:val="333333"/>
          <w:kern w:val="0"/>
          <w:sz w:val="28"/>
          <w:szCs w:val="28"/>
          <w:lang w:eastAsia="es-UY"/>
          <w14:ligatures w14:val="none"/>
        </w:rPr>
        <w:t xml:space="preserve"> para hablar sobre ellas y su ser y hacer en el ámbito eclesial, ahora repite </w:t>
      </w:r>
      <w:proofErr w:type="spellStart"/>
      <w:r w:rsidRPr="00561BCB">
        <w:rPr>
          <w:rFonts w:ascii="Titillium Web" w:eastAsia="Times New Roman" w:hAnsi="Titillium Web" w:cs="Times New Roman"/>
          <w:color w:val="333333"/>
          <w:kern w:val="0"/>
          <w:sz w:val="28"/>
          <w:szCs w:val="28"/>
          <w:lang w:eastAsia="es-UY"/>
          <w14:ligatures w14:val="none"/>
        </w:rPr>
        <w:t>Pocher</w:t>
      </w:r>
      <w:proofErr w:type="spellEnd"/>
      <w:r w:rsidRPr="00561BCB">
        <w:rPr>
          <w:rFonts w:ascii="Titillium Web" w:eastAsia="Times New Roman" w:hAnsi="Titillium Web" w:cs="Times New Roman"/>
          <w:color w:val="333333"/>
          <w:kern w:val="0"/>
          <w:sz w:val="28"/>
          <w:szCs w:val="28"/>
          <w:lang w:eastAsia="es-UY"/>
          <w14:ligatures w14:val="none"/>
        </w:rPr>
        <w:t xml:space="preserve"> y la acompañan la virgen consagrada italiana </w:t>
      </w:r>
      <w:proofErr w:type="spellStart"/>
      <w:r w:rsidRPr="00561BCB">
        <w:rPr>
          <w:rFonts w:ascii="Titillium Web" w:eastAsia="Times New Roman" w:hAnsi="Titillium Web" w:cs="Times New Roman"/>
          <w:b/>
          <w:bCs/>
          <w:color w:val="535353"/>
          <w:kern w:val="0"/>
          <w:sz w:val="28"/>
          <w:szCs w:val="28"/>
          <w:lang w:eastAsia="es-UY"/>
          <w14:ligatures w14:val="none"/>
        </w:rPr>
        <w:t>Giuliva</w:t>
      </w:r>
      <w:proofErr w:type="spellEnd"/>
      <w:r w:rsidRPr="00561BCB">
        <w:rPr>
          <w:rFonts w:ascii="Titillium Web" w:eastAsia="Times New Roman" w:hAnsi="Titillium Web" w:cs="Times New Roman"/>
          <w:b/>
          <w:bCs/>
          <w:color w:val="535353"/>
          <w:kern w:val="0"/>
          <w:sz w:val="28"/>
          <w:szCs w:val="28"/>
          <w:lang w:eastAsia="es-UY"/>
          <w14:ligatures w14:val="none"/>
        </w:rPr>
        <w:t xml:space="preserve"> Di </w:t>
      </w:r>
      <w:proofErr w:type="spellStart"/>
      <w:r w:rsidRPr="00561BCB">
        <w:rPr>
          <w:rFonts w:ascii="Titillium Web" w:eastAsia="Times New Roman" w:hAnsi="Titillium Web" w:cs="Times New Roman"/>
          <w:b/>
          <w:bCs/>
          <w:color w:val="535353"/>
          <w:kern w:val="0"/>
          <w:sz w:val="28"/>
          <w:szCs w:val="28"/>
          <w:lang w:eastAsia="es-UY"/>
          <w14:ligatures w14:val="none"/>
        </w:rPr>
        <w:t>Berardino</w:t>
      </w:r>
      <w:proofErr w:type="spellEnd"/>
      <w:r w:rsidRPr="00561BCB">
        <w:rPr>
          <w:rFonts w:ascii="Titillium Web" w:eastAsia="Times New Roman" w:hAnsi="Titillium Web" w:cs="Times New Roman"/>
          <w:color w:val="333333"/>
          <w:kern w:val="0"/>
          <w:sz w:val="28"/>
          <w:szCs w:val="28"/>
          <w:lang w:eastAsia="es-UY"/>
          <w14:ligatures w14:val="none"/>
        </w:rPr>
        <w:t> y la obispa anglicana (sí, también en femenino) </w:t>
      </w:r>
      <w:r w:rsidRPr="00561BCB">
        <w:rPr>
          <w:rFonts w:ascii="Titillium Web" w:eastAsia="Times New Roman" w:hAnsi="Titillium Web" w:cs="Times New Roman"/>
          <w:b/>
          <w:bCs/>
          <w:color w:val="535353"/>
          <w:kern w:val="0"/>
          <w:sz w:val="28"/>
          <w:szCs w:val="28"/>
          <w:lang w:eastAsia="es-UY"/>
          <w14:ligatures w14:val="none"/>
        </w:rPr>
        <w:t>Jo Bailey Wells</w:t>
      </w:r>
      <w:r w:rsidRPr="00561BCB">
        <w:rPr>
          <w:rFonts w:ascii="Titillium Web" w:eastAsia="Times New Roman" w:hAnsi="Titillium Web" w:cs="Times New Roman"/>
          <w:color w:val="333333"/>
          <w:kern w:val="0"/>
          <w:sz w:val="28"/>
          <w:szCs w:val="28"/>
          <w:lang w:eastAsia="es-UY"/>
          <w14:ligatures w14:val="none"/>
        </w:rPr>
        <w:t>.</w:t>
      </w:r>
    </w:p>
    <w:p w14:paraId="705FDB56" w14:textId="77777777" w:rsidR="00561BCB" w:rsidRPr="00561BCB" w:rsidRDefault="00561BCB" w:rsidP="00561BCB">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561BCB">
        <w:rPr>
          <w:rFonts w:ascii="Titillium Web" w:eastAsia="Times New Roman" w:hAnsi="Titillium Web" w:cs="Times New Roman"/>
          <w:color w:val="333333"/>
          <w:kern w:val="0"/>
          <w:sz w:val="28"/>
          <w:szCs w:val="28"/>
          <w:lang w:eastAsia="es-UY"/>
          <w14:ligatures w14:val="none"/>
        </w:rPr>
        <w:t>La Sala de Prensa del Vaticano informaba este mediodía que </w:t>
      </w:r>
      <w:r w:rsidRPr="00561BCB">
        <w:rPr>
          <w:rFonts w:ascii="Titillium Web" w:eastAsia="Times New Roman" w:hAnsi="Titillium Web" w:cs="Times New Roman"/>
          <w:b/>
          <w:bCs/>
          <w:color w:val="535353"/>
          <w:kern w:val="0"/>
          <w:sz w:val="28"/>
          <w:szCs w:val="28"/>
          <w:lang w:eastAsia="es-UY"/>
          <w14:ligatures w14:val="none"/>
        </w:rPr>
        <w:t>hoy y mañana se celebra la reunión bimestral del denominado C-9, </w:t>
      </w:r>
      <w:r w:rsidRPr="00561BCB">
        <w:rPr>
          <w:rFonts w:ascii="Titillium Web" w:eastAsia="Times New Roman" w:hAnsi="Titillium Web" w:cs="Times New Roman"/>
          <w:color w:val="333333"/>
          <w:kern w:val="0"/>
          <w:sz w:val="28"/>
          <w:szCs w:val="28"/>
          <w:lang w:eastAsia="es-UY"/>
          <w14:ligatures w14:val="none"/>
        </w:rPr>
        <w:t xml:space="preserve">el grupo de purpurados que ayudan al Pontífice en el gobierno de la Iglesia Universal –del que forma parte el presidente de la Conferencia Episcopal </w:t>
      </w:r>
      <w:r w:rsidRPr="00561BCB">
        <w:rPr>
          <w:rFonts w:ascii="Titillium Web" w:eastAsia="Times New Roman" w:hAnsi="Titillium Web" w:cs="Times New Roman"/>
          <w:color w:val="333333"/>
          <w:kern w:val="0"/>
          <w:sz w:val="28"/>
          <w:szCs w:val="28"/>
          <w:lang w:eastAsia="es-UY"/>
          <w14:ligatures w14:val="none"/>
        </w:rPr>
        <w:lastRenderedPageBreak/>
        <w:t xml:space="preserve">Española, Juan José </w:t>
      </w:r>
      <w:proofErr w:type="spellStart"/>
      <w:r w:rsidRPr="00561BCB">
        <w:rPr>
          <w:rFonts w:ascii="Titillium Web" w:eastAsia="Times New Roman" w:hAnsi="Titillium Web" w:cs="Times New Roman"/>
          <w:color w:val="333333"/>
          <w:kern w:val="0"/>
          <w:sz w:val="28"/>
          <w:szCs w:val="28"/>
          <w:lang w:eastAsia="es-UY"/>
          <w14:ligatures w14:val="none"/>
        </w:rPr>
        <w:t>Omella</w:t>
      </w:r>
      <w:proofErr w:type="spellEnd"/>
      <w:r w:rsidRPr="00561BCB">
        <w:rPr>
          <w:rFonts w:ascii="Titillium Web" w:eastAsia="Times New Roman" w:hAnsi="Titillium Web" w:cs="Times New Roman"/>
          <w:color w:val="333333"/>
          <w:kern w:val="0"/>
          <w:sz w:val="28"/>
          <w:szCs w:val="28"/>
          <w:lang w:eastAsia="es-UY"/>
          <w14:ligatures w14:val="none"/>
        </w:rPr>
        <w:t>–. En el encuentro, que tiene lugar en Santa Marta, también tratarán otros temas de actualidad.</w:t>
      </w:r>
    </w:p>
    <w:p w14:paraId="286E56F3" w14:textId="77777777" w:rsidR="00561BCB" w:rsidRPr="00561BCB" w:rsidRDefault="00561BCB" w:rsidP="00561BCB">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561BCB">
        <w:rPr>
          <w:rFonts w:ascii="Titillium Web" w:eastAsia="Times New Roman" w:hAnsi="Titillium Web" w:cs="Times New Roman"/>
          <w:color w:val="333333"/>
          <w:kern w:val="0"/>
          <w:sz w:val="28"/>
          <w:szCs w:val="28"/>
          <w:lang w:eastAsia="es-UY"/>
          <w14:ligatures w14:val="none"/>
        </w:rPr>
        <w:t xml:space="preserve">Después de que la última de estas citas estuviera marcada por la presencia femenina, sorprende nuevamente la visita de la religiosa salesiana –profesora de Cristología y Mariología en la Pontificia Facultad de Educación </w:t>
      </w:r>
      <w:proofErr w:type="spellStart"/>
      <w:r w:rsidRPr="00561BCB">
        <w:rPr>
          <w:rFonts w:ascii="Titillium Web" w:eastAsia="Times New Roman" w:hAnsi="Titillium Web" w:cs="Times New Roman"/>
          <w:color w:val="333333"/>
          <w:kern w:val="0"/>
          <w:sz w:val="28"/>
          <w:szCs w:val="28"/>
          <w:lang w:eastAsia="es-UY"/>
          <w14:ligatures w14:val="none"/>
        </w:rPr>
        <w:t>Auxilium</w:t>
      </w:r>
      <w:proofErr w:type="spellEnd"/>
      <w:r w:rsidRPr="00561BCB">
        <w:rPr>
          <w:rFonts w:ascii="Titillium Web" w:eastAsia="Times New Roman" w:hAnsi="Titillium Web" w:cs="Times New Roman"/>
          <w:color w:val="333333"/>
          <w:kern w:val="0"/>
          <w:sz w:val="28"/>
          <w:szCs w:val="28"/>
          <w:lang w:eastAsia="es-UY"/>
          <w14:ligatures w14:val="none"/>
        </w:rPr>
        <w:t>, el centro superior que las Hijas de María Auxiliadora tienen en Roma–, invitada personalmente por Jorge Mario Bergoglio. </w:t>
      </w:r>
      <w:r w:rsidRPr="00561BCB">
        <w:rPr>
          <w:rFonts w:ascii="Titillium Web" w:eastAsia="Times New Roman" w:hAnsi="Titillium Web" w:cs="Times New Roman"/>
          <w:b/>
          <w:bCs/>
          <w:color w:val="535353"/>
          <w:kern w:val="0"/>
          <w:sz w:val="28"/>
          <w:szCs w:val="28"/>
          <w:lang w:eastAsia="es-UY"/>
          <w14:ligatures w14:val="none"/>
        </w:rPr>
        <w:t>Ella ha vuelto a hablarles para que los cardenales puedan asentar los conceptos ya explicados en diciembre.</w:t>
      </w:r>
    </w:p>
    <w:p w14:paraId="2C0A608D" w14:textId="77777777" w:rsidR="00561BCB" w:rsidRPr="00561BCB" w:rsidRDefault="00561BCB" w:rsidP="00561BCB">
      <w:pPr>
        <w:shd w:val="clear" w:color="auto" w:fill="FFFFFF"/>
        <w:spacing w:after="480" w:line="240" w:lineRule="auto"/>
        <w:jc w:val="both"/>
        <w:outlineLvl w:val="2"/>
        <w:rPr>
          <w:rFonts w:ascii="inherit" w:eastAsia="Times New Roman" w:hAnsi="inherit" w:cs="Times New Roman"/>
          <w:b/>
          <w:bCs/>
          <w:color w:val="DD0000"/>
          <w:kern w:val="0"/>
          <w:sz w:val="36"/>
          <w:szCs w:val="36"/>
          <w:lang w:eastAsia="es-UY"/>
          <w14:ligatures w14:val="none"/>
        </w:rPr>
      </w:pPr>
      <w:r w:rsidRPr="00561BCB">
        <w:rPr>
          <w:rFonts w:ascii="inherit" w:eastAsia="Times New Roman" w:hAnsi="inherit" w:cs="Times New Roman"/>
          <w:b/>
          <w:bCs/>
          <w:color w:val="DD0000"/>
          <w:kern w:val="0"/>
          <w:sz w:val="36"/>
          <w:szCs w:val="36"/>
          <w:lang w:eastAsia="es-UY"/>
          <w14:ligatures w14:val="none"/>
        </w:rPr>
        <w:t>Jo Bailey Wells, casada y con dos hijos</w:t>
      </w:r>
    </w:p>
    <w:p w14:paraId="2526C483" w14:textId="77777777" w:rsidR="00561BCB" w:rsidRPr="00561BCB" w:rsidRDefault="00561BCB" w:rsidP="00561BCB">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561BCB">
        <w:rPr>
          <w:rFonts w:ascii="Titillium Web" w:eastAsia="Times New Roman" w:hAnsi="Titillium Web" w:cs="Times New Roman"/>
          <w:color w:val="333333"/>
          <w:kern w:val="0"/>
          <w:sz w:val="28"/>
          <w:szCs w:val="28"/>
          <w:lang w:eastAsia="es-UY"/>
          <w14:ligatures w14:val="none"/>
        </w:rPr>
        <w:t xml:space="preserve">Por su parte, es la primera vez de Di </w:t>
      </w:r>
      <w:proofErr w:type="spellStart"/>
      <w:r w:rsidRPr="00561BCB">
        <w:rPr>
          <w:rFonts w:ascii="Titillium Web" w:eastAsia="Times New Roman" w:hAnsi="Titillium Web" w:cs="Times New Roman"/>
          <w:color w:val="333333"/>
          <w:kern w:val="0"/>
          <w:sz w:val="28"/>
          <w:szCs w:val="28"/>
          <w:lang w:eastAsia="es-UY"/>
          <w14:ligatures w14:val="none"/>
        </w:rPr>
        <w:t>Berardino</w:t>
      </w:r>
      <w:proofErr w:type="spellEnd"/>
      <w:r w:rsidRPr="00561BCB">
        <w:rPr>
          <w:rFonts w:ascii="Titillium Web" w:eastAsia="Times New Roman" w:hAnsi="Titillium Web" w:cs="Times New Roman"/>
          <w:color w:val="333333"/>
          <w:kern w:val="0"/>
          <w:sz w:val="28"/>
          <w:szCs w:val="28"/>
          <w:lang w:eastAsia="es-UY"/>
          <w14:ligatures w14:val="none"/>
        </w:rPr>
        <w:t xml:space="preserve">, consagrada del Ordo </w:t>
      </w:r>
      <w:proofErr w:type="spellStart"/>
      <w:r w:rsidRPr="00561BCB">
        <w:rPr>
          <w:rFonts w:ascii="Titillium Web" w:eastAsia="Times New Roman" w:hAnsi="Titillium Web" w:cs="Times New Roman"/>
          <w:color w:val="333333"/>
          <w:kern w:val="0"/>
          <w:sz w:val="28"/>
          <w:szCs w:val="28"/>
          <w:lang w:eastAsia="es-UY"/>
          <w14:ligatures w14:val="none"/>
        </w:rPr>
        <w:t>Virginum</w:t>
      </w:r>
      <w:proofErr w:type="spellEnd"/>
      <w:r w:rsidRPr="00561BCB">
        <w:rPr>
          <w:rFonts w:ascii="Titillium Web" w:eastAsia="Times New Roman" w:hAnsi="Titillium Web" w:cs="Times New Roman"/>
          <w:color w:val="333333"/>
          <w:kern w:val="0"/>
          <w:sz w:val="28"/>
          <w:szCs w:val="28"/>
          <w:lang w:eastAsia="es-UY"/>
          <w14:ligatures w14:val="none"/>
        </w:rPr>
        <w:t xml:space="preserve"> de la diócesis de Verona, profesora y responsable de cursos de espiritualidad y ejercicios espirituales; y de Wells, obispa de la Iglesia Anglicana y secretaria general adjunta de la Comunión Anglicana.</w:t>
      </w:r>
    </w:p>
    <w:p w14:paraId="5B4D8D69" w14:textId="77777777" w:rsidR="00561BCB" w:rsidRPr="00561BCB" w:rsidRDefault="00561BCB" w:rsidP="00561BCB">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561BCB">
        <w:rPr>
          <w:rFonts w:ascii="Titillium Web" w:eastAsia="Times New Roman" w:hAnsi="Titillium Web" w:cs="Times New Roman"/>
          <w:b/>
          <w:bCs/>
          <w:color w:val="535353"/>
          <w:kern w:val="0"/>
          <w:sz w:val="28"/>
          <w:szCs w:val="28"/>
          <w:lang w:eastAsia="es-UY"/>
          <w14:ligatures w14:val="none"/>
        </w:rPr>
        <w:t>Wells, de 58 años, sabe desde 1998 lo que significa estar en los lugares en los que se toman las decisiones,</w:t>
      </w:r>
      <w:r w:rsidRPr="00561BCB">
        <w:rPr>
          <w:rFonts w:ascii="Titillium Web" w:eastAsia="Times New Roman" w:hAnsi="Titillium Web" w:cs="Times New Roman"/>
          <w:color w:val="333333"/>
          <w:kern w:val="0"/>
          <w:sz w:val="28"/>
          <w:szCs w:val="28"/>
          <w:lang w:eastAsia="es-UY"/>
          <w14:ligatures w14:val="none"/>
        </w:rPr>
        <w:t> pues ese año se convirtió en la primera mujer decana de una universidad de Cambridge. Además, tiene amplio bagaje en África, pues ha liderado comunidades en Sudáfrica, Uganda, Sudán del Sur, y, en América, en Haití.</w:t>
      </w:r>
    </w:p>
    <w:p w14:paraId="4936DB59" w14:textId="77777777" w:rsidR="00561BCB" w:rsidRPr="00561BCB" w:rsidRDefault="00561BCB" w:rsidP="00561BCB">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561BCB">
        <w:rPr>
          <w:rFonts w:ascii="Titillium Web" w:eastAsia="Times New Roman" w:hAnsi="Titillium Web" w:cs="Times New Roman"/>
          <w:color w:val="333333"/>
          <w:kern w:val="0"/>
          <w:sz w:val="28"/>
          <w:szCs w:val="28"/>
          <w:lang w:eastAsia="es-UY"/>
          <w14:ligatures w14:val="none"/>
        </w:rPr>
        <w:t>Además, ha sido profesora de Antiguo Testamento en Ridley Hall (Cambridge) y profesora de Biblia en la Universidad de Duke (Carolina del Norte). </w:t>
      </w:r>
      <w:r w:rsidRPr="00561BCB">
        <w:rPr>
          <w:rFonts w:ascii="Titillium Web" w:eastAsia="Times New Roman" w:hAnsi="Titillium Web" w:cs="Times New Roman"/>
          <w:b/>
          <w:bCs/>
          <w:color w:val="535353"/>
          <w:kern w:val="0"/>
          <w:sz w:val="28"/>
          <w:szCs w:val="28"/>
          <w:lang w:eastAsia="es-UY"/>
          <w14:ligatures w14:val="none"/>
        </w:rPr>
        <w:t>Wells está casada con otro sacerdote anglicano, con el que tiene dos hijos.</w:t>
      </w:r>
    </w:p>
    <w:p w14:paraId="5889B5E1" w14:textId="77777777" w:rsidR="00561BCB" w:rsidRPr="00561BCB" w:rsidRDefault="00561BCB" w:rsidP="00561BCB">
      <w:pPr>
        <w:shd w:val="clear" w:color="auto" w:fill="FFFFFF"/>
        <w:spacing w:line="240" w:lineRule="auto"/>
        <w:jc w:val="both"/>
        <w:rPr>
          <w:rFonts w:ascii="Titillium Web" w:eastAsia="Times New Roman" w:hAnsi="Titillium Web" w:cs="Times New Roman"/>
          <w:color w:val="333333"/>
          <w:kern w:val="0"/>
          <w:sz w:val="28"/>
          <w:szCs w:val="28"/>
          <w:lang w:eastAsia="es-UY"/>
          <w14:ligatures w14:val="none"/>
        </w:rPr>
      </w:pPr>
      <w:r w:rsidRPr="00561BCB">
        <w:rPr>
          <w:rFonts w:ascii="Titillium Web" w:eastAsia="Times New Roman" w:hAnsi="Titillium Web" w:cs="Times New Roman"/>
          <w:color w:val="333333"/>
          <w:kern w:val="0"/>
          <w:sz w:val="28"/>
          <w:szCs w:val="28"/>
          <w:lang w:eastAsia="es-UY"/>
          <w14:ligatures w14:val="none"/>
        </w:rPr>
        <w:t>En el encuentro también ha participado el cardenal arzobispo de Quebec, </w:t>
      </w:r>
      <w:proofErr w:type="spellStart"/>
      <w:r w:rsidRPr="00561BCB">
        <w:rPr>
          <w:rFonts w:ascii="Titillium Web" w:eastAsia="Times New Roman" w:hAnsi="Titillium Web" w:cs="Times New Roman"/>
          <w:b/>
          <w:bCs/>
          <w:color w:val="535353"/>
          <w:kern w:val="0"/>
          <w:sz w:val="28"/>
          <w:szCs w:val="28"/>
          <w:lang w:eastAsia="es-UY"/>
          <w14:ligatures w14:val="none"/>
        </w:rPr>
        <w:t>Gérald</w:t>
      </w:r>
      <w:proofErr w:type="spellEnd"/>
      <w:r w:rsidRPr="00561BCB">
        <w:rPr>
          <w:rFonts w:ascii="Titillium Web" w:eastAsia="Times New Roman" w:hAnsi="Titillium Web" w:cs="Times New Roman"/>
          <w:b/>
          <w:bCs/>
          <w:color w:val="535353"/>
          <w:kern w:val="0"/>
          <w:sz w:val="28"/>
          <w:szCs w:val="28"/>
          <w:lang w:eastAsia="es-UY"/>
          <w14:ligatures w14:val="none"/>
        </w:rPr>
        <w:t xml:space="preserve"> Lacroix</w:t>
      </w:r>
      <w:r w:rsidRPr="00561BCB">
        <w:rPr>
          <w:rFonts w:ascii="Titillium Web" w:eastAsia="Times New Roman" w:hAnsi="Titillium Web" w:cs="Times New Roman"/>
          <w:color w:val="333333"/>
          <w:kern w:val="0"/>
          <w:sz w:val="28"/>
          <w:szCs w:val="28"/>
          <w:lang w:eastAsia="es-UY"/>
          <w14:ligatures w14:val="none"/>
        </w:rPr>
        <w:t xml:space="preserve">, pese a que, ‘motu proprio’, ha decidido retirarse temporalmente debido a una denuncia por abusos sexuales a una menor </w:t>
      </w:r>
      <w:r w:rsidRPr="00561BCB">
        <w:rPr>
          <w:rFonts w:ascii="Titillium Web" w:eastAsia="Times New Roman" w:hAnsi="Titillium Web" w:cs="Times New Roman"/>
          <w:color w:val="333333"/>
          <w:kern w:val="0"/>
          <w:sz w:val="28"/>
          <w:szCs w:val="28"/>
          <w:lang w:eastAsia="es-UY"/>
          <w14:ligatures w14:val="none"/>
        </w:rPr>
        <w:lastRenderedPageBreak/>
        <w:t>de 17 años hace cuatro décadas, hechos que el primado de Canadá niega “categóricamente”.</w:t>
      </w:r>
    </w:p>
    <w:p w14:paraId="3831DBF6" w14:textId="5422FFEB" w:rsidR="00926044" w:rsidRDefault="00561BCB">
      <w:hyperlink r:id="rId6" w:history="1">
        <w:r w:rsidRPr="00B9444D">
          <w:rPr>
            <w:rStyle w:val="Hipervnculo"/>
          </w:rPr>
          <w:t>https://www.vidanuevadigital.com/2024/02/05/el-papa-llama-a-una-obispa-anglicana-para-formar-al-consejo-de-cardenales-sobre-el-papel-de-la-mujer-en-la-iglesia/</w:t>
        </w:r>
      </w:hyperlink>
    </w:p>
    <w:p w14:paraId="32085BE3" w14:textId="77777777" w:rsidR="00561BCB" w:rsidRDefault="00561BCB"/>
    <w:sectPr w:rsidR="00561B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4DC"/>
    <w:multiLevelType w:val="multilevel"/>
    <w:tmpl w:val="DE7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C1E49"/>
    <w:multiLevelType w:val="multilevel"/>
    <w:tmpl w:val="1D7E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630168">
    <w:abstractNumId w:val="0"/>
  </w:num>
  <w:num w:numId="2" w16cid:durableId="1789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CB"/>
    <w:rsid w:val="00561BCB"/>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65A"/>
  <w15:chartTrackingRefBased/>
  <w15:docId w15:val="{D1C576D4-FDF5-4D51-8708-EFE5CA1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61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14:ligatures w14:val="none"/>
    </w:rPr>
  </w:style>
  <w:style w:type="paragraph" w:styleId="Ttulo2">
    <w:name w:val="heading 2"/>
    <w:basedOn w:val="Normal"/>
    <w:link w:val="Ttulo2Car"/>
    <w:uiPriority w:val="9"/>
    <w:qFormat/>
    <w:rsid w:val="00561BC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UY"/>
      <w14:ligatures w14:val="none"/>
    </w:rPr>
  </w:style>
  <w:style w:type="paragraph" w:styleId="Ttulo3">
    <w:name w:val="heading 3"/>
    <w:basedOn w:val="Normal"/>
    <w:link w:val="Ttulo3Car"/>
    <w:uiPriority w:val="9"/>
    <w:qFormat/>
    <w:rsid w:val="00561BC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UY"/>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BCB"/>
    <w:rPr>
      <w:rFonts w:ascii="Times New Roman" w:eastAsia="Times New Roman" w:hAnsi="Times New Roman" w:cs="Times New Roman"/>
      <w:b/>
      <w:bCs/>
      <w:kern w:val="36"/>
      <w:sz w:val="48"/>
      <w:szCs w:val="48"/>
      <w:lang w:eastAsia="es-UY"/>
      <w14:ligatures w14:val="none"/>
    </w:rPr>
  </w:style>
  <w:style w:type="character" w:customStyle="1" w:styleId="Ttulo2Car">
    <w:name w:val="Título 2 Car"/>
    <w:basedOn w:val="Fuentedeprrafopredeter"/>
    <w:link w:val="Ttulo2"/>
    <w:uiPriority w:val="9"/>
    <w:rsid w:val="00561BCB"/>
    <w:rPr>
      <w:rFonts w:ascii="Times New Roman" w:eastAsia="Times New Roman" w:hAnsi="Times New Roman" w:cs="Times New Roman"/>
      <w:b/>
      <w:bCs/>
      <w:kern w:val="0"/>
      <w:sz w:val="36"/>
      <w:szCs w:val="36"/>
      <w:lang w:eastAsia="es-UY"/>
      <w14:ligatures w14:val="none"/>
    </w:rPr>
  </w:style>
  <w:style w:type="character" w:customStyle="1" w:styleId="Ttulo3Car">
    <w:name w:val="Título 3 Car"/>
    <w:basedOn w:val="Fuentedeprrafopredeter"/>
    <w:link w:val="Ttulo3"/>
    <w:uiPriority w:val="9"/>
    <w:rsid w:val="00561BCB"/>
    <w:rPr>
      <w:rFonts w:ascii="Times New Roman" w:eastAsia="Times New Roman" w:hAnsi="Times New Roman" w:cs="Times New Roman"/>
      <w:b/>
      <w:bCs/>
      <w:kern w:val="0"/>
      <w:sz w:val="27"/>
      <w:szCs w:val="27"/>
      <w:lang w:eastAsia="es-UY"/>
      <w14:ligatures w14:val="none"/>
    </w:rPr>
  </w:style>
  <w:style w:type="paragraph" w:styleId="NormalWeb">
    <w:name w:val="Normal (Web)"/>
    <w:basedOn w:val="Normal"/>
    <w:uiPriority w:val="99"/>
    <w:semiHidden/>
    <w:unhideWhenUsed/>
    <w:rsid w:val="00561BCB"/>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Textoennegrita">
    <w:name w:val="Strong"/>
    <w:basedOn w:val="Fuentedeprrafopredeter"/>
    <w:uiPriority w:val="22"/>
    <w:qFormat/>
    <w:rsid w:val="00561BCB"/>
    <w:rPr>
      <w:b/>
      <w:bCs/>
    </w:rPr>
  </w:style>
  <w:style w:type="character" w:styleId="Hipervnculo">
    <w:name w:val="Hyperlink"/>
    <w:basedOn w:val="Fuentedeprrafopredeter"/>
    <w:uiPriority w:val="99"/>
    <w:unhideWhenUsed/>
    <w:rsid w:val="00561BCB"/>
    <w:rPr>
      <w:color w:val="0000FF"/>
      <w:u w:val="single"/>
    </w:rPr>
  </w:style>
  <w:style w:type="character" w:styleId="Mencinsinresolver">
    <w:name w:val="Unresolved Mention"/>
    <w:basedOn w:val="Fuentedeprrafopredeter"/>
    <w:uiPriority w:val="99"/>
    <w:semiHidden/>
    <w:unhideWhenUsed/>
    <w:rsid w:val="0056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733687">
      <w:bodyDiv w:val="1"/>
      <w:marLeft w:val="0"/>
      <w:marRight w:val="0"/>
      <w:marTop w:val="0"/>
      <w:marBottom w:val="0"/>
      <w:divBdr>
        <w:top w:val="none" w:sz="0" w:space="0" w:color="auto"/>
        <w:left w:val="none" w:sz="0" w:space="0" w:color="auto"/>
        <w:bottom w:val="none" w:sz="0" w:space="0" w:color="auto"/>
        <w:right w:val="none" w:sz="0" w:space="0" w:color="auto"/>
      </w:divBdr>
      <w:divsChild>
        <w:div w:id="1451778043">
          <w:marLeft w:val="0"/>
          <w:marRight w:val="0"/>
          <w:marTop w:val="0"/>
          <w:marBottom w:val="600"/>
          <w:divBdr>
            <w:top w:val="none" w:sz="0" w:space="0" w:color="auto"/>
            <w:left w:val="none" w:sz="0" w:space="0" w:color="auto"/>
            <w:bottom w:val="none" w:sz="0" w:space="0" w:color="auto"/>
            <w:right w:val="none" w:sz="0" w:space="0" w:color="auto"/>
          </w:divBdr>
        </w:div>
        <w:div w:id="1946036299">
          <w:marLeft w:val="-225"/>
          <w:marRight w:val="-225"/>
          <w:marTop w:val="0"/>
          <w:marBottom w:val="0"/>
          <w:divBdr>
            <w:top w:val="none" w:sz="0" w:space="0" w:color="auto"/>
            <w:left w:val="none" w:sz="0" w:space="0" w:color="auto"/>
            <w:bottom w:val="none" w:sz="0" w:space="0" w:color="auto"/>
            <w:right w:val="none" w:sz="0" w:space="0" w:color="auto"/>
          </w:divBdr>
          <w:divsChild>
            <w:div w:id="665670488">
              <w:marLeft w:val="0"/>
              <w:marRight w:val="0"/>
              <w:marTop w:val="0"/>
              <w:marBottom w:val="0"/>
              <w:divBdr>
                <w:top w:val="none" w:sz="0" w:space="0" w:color="auto"/>
                <w:left w:val="none" w:sz="0" w:space="0" w:color="auto"/>
                <w:bottom w:val="none" w:sz="0" w:space="0" w:color="auto"/>
                <w:right w:val="none" w:sz="0" w:space="0" w:color="auto"/>
              </w:divBdr>
              <w:divsChild>
                <w:div w:id="15679089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2024/02/05/el-papa-llama-a-una-obispa-anglicana-para-formar-al-consejo-de-cardenales-sobre-el-papel-de-la-mujer-en-la-igles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2767</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2024-02-08T21:25:00Z</dcterms:created>
  <dcterms:modified xsi:type="dcterms:W3CDTF">2024-02-08T21:26:00Z</dcterms:modified>
</cp:coreProperties>
</file>