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EE77" w14:textId="77777777" w:rsidR="00D93E67" w:rsidRPr="00D93E67" w:rsidRDefault="00D93E67" w:rsidP="00D93E67">
      <w:pPr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shd w:val="clear" w:color="auto" w:fill="FFFFFF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shd w:val="clear" w:color="auto" w:fill="FFFFFF"/>
          <w:lang w:val="pt-PT" w:eastAsia="es-UY"/>
          <w14:ligatures w14:val="none"/>
        </w:rPr>
        <w:t>Na época da peregrinação do Sumo Pontífice NA PALESTINA ENDEREÇADO A SUA SANTIDADE ATHÉNAGORAS, Patriarca Ecumênico de Constantinopla - 5 de janeiro de 1964 - Discurso feito em latim - tradução pessoal provisória. </w:t>
      </w:r>
    </w:p>
    <w:p w14:paraId="1046C614" w14:textId="77777777" w:rsidR="00D93E67" w:rsidRPr="00D93E67" w:rsidRDefault="00D93E67" w:rsidP="00D93E6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es-UY"/>
          <w14:ligatures w14:val="none"/>
        </w:rPr>
      </w:pPr>
    </w:p>
    <w:p w14:paraId="4C93072C" w14:textId="77777777" w:rsidR="00D93E67" w:rsidRDefault="00D93E67" w:rsidP="00D93E6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Estamos profundamente comovidos pela grandeza desta hora, que deve ser recordada numa época em que a Igreja Católica e o Patriarcado de Constantinopla estão novamente diante de nós através dos seus antistes mais sagrados, depois de muitos séculos passados em silêncio e expectativa. Mais uma vez,</w:t>
      </w: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br/>
        <w:t xml:space="preserve">estamos profundamente comovidos por sentimentos de gratidão para com você, que, para que pudesse ir ao nosso encontro, se dispôs a deixar sua cadeira patriarcal por um tempo. Mas a Deus Todo-Poderoso, que é o Senhor da Igreja, é justo, em primeiro lugar, prestar os nossos humildes agradecimentos. É uma crença antiga entre os cristãos que o lugar onde está erguida a gloriosa Cruz do nosso Salvador deve ser considerado como o “centro do mundo” e onde Ele, exaltado da terra, atrai todas as coisas para Si (cf. João 12). Foi, portanto, coerente - e isto aconteceu efectivamente por desígnio providencial de Deus - que neste mesmo lugar, nesta parte mais importante do mundo, para sempre sagrada e venerável, fosse permitido a nós, peregrinos de Roma e de Constantinopla, encontrem-se e unam-se em súplicas comuns. O nosso presente encontro foi desejado desde o tempo do nosso Predecessor de memória imortal, João XXIII, a quem de fato seguistes abertamente com estima e amor, e a ele, não sem aguda perspicácia de espírito, aplicastes as palavras de São João, o Apóstolo: “Ele era um homem enviado por Deus, cujo nome era João” (Jo 1, 6). Até aquele Sumo Pontífice desejou o presente acontecimento, como você e nós descobrimos; mas sua morte prematura o impediu de realizar esses desejos de sua alma. No entanto, as palavras de Cristo: "Para que sejam um", pronunciadas repetidas vezes pela boca daquele Pontífice moribundo, mostram sem dúvida para onde olhava um daqueles objectivos que lhe eram mais prementes e para a realização de que ele ofereceu a Deus a longa agonia da morte e sua preciosa vida. Os caminhos que conduzem à unidade podem, de fato, ser longos e repletos de muitas dificuldades. Contudo, cada caminho conduz ao outro e vai ao encontro das fontes do Evangelho. Afinal, não é um presságio feliz que o nosso presente encontro se realize nesta terra, onde Cristo fundou a Igreja e derramou o seu sangue por ela? Seja como for, este acontecimento testemunha claramente a vontade, que de fato, com a ajuda de Deus, se torna cada vez mais comum entre os homens cristãos dignos deste nome; a vontade, dizemos, de fazer esforços hábeis, para que as dissensões possam ser superadas e as facções opostas destruídas; esta é a vontade de prosseguir constantemente o caminho percorrido, que conduz à reconciliação da harmonia. As dissensões relativas à doutrina, à liturgia e à disciplina serão certamente ponderadas no momento e no lugar apropriados e, na verdade, com o espírito de quem preserva fielmente os direitos da verdade e avalia as coisas com julgamento justo, com caridade segura. Mas o que pode e deve ser feito agora é que a caridade fraterna, ansiosa por encontrar novas formas de trabalhar, possa crescer; isto é, aquela caridade pela qual uma pessoa, ensinada pela experiência dos tempos passados, está pronta a conceder o perdão, é movida a ver o bem nos outros em vez </w:t>
      </w: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lastRenderedPageBreak/>
        <w:t>do mal, e não tem mais nada a desejar do que seguir os passos do Divino Redentor, e poder ser atraído por ele e levar dentro de si a sua imagem.</w:t>
      </w:r>
    </w:p>
    <w:p w14:paraId="08AECC2E" w14:textId="77777777" w:rsidR="00D93E67" w:rsidRPr="00D93E67" w:rsidRDefault="00D93E67" w:rsidP="00D93E6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</w:p>
    <w:p w14:paraId="3F8708D0" w14:textId="77777777" w:rsidR="00D93E67" w:rsidRDefault="00D93E67" w:rsidP="00D93E6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Seja o beijo da paz o sinal e o ideal desta caridade que, pela graça de Deus, nos é permitido dar uns aos outros nesta terra santíssima; estejamos juntos aquela oração que aprendemos de Cristo Jesus e que em breve recitaremos juntos. Faltam-nos palavras para expressar adequadamente o quão profundamente o seu comportamento nos tocou, e não apenas a nós; Com efeito, a Igreja Romana e o Concílio Ecumênico receberão certamente este importante acontecimento com grande alegria. Quanto a nós, juntamente com um ato de ação de graças, oferecemos orações a Deus Todo-Poderoso, implorando por ajuda, para que possamos continuar a jornada que iniciamos, e que ele possa conceder a você e a nós, que entramos nele com firme fé e esperança, abundância de graças celestiais para alcançar com sucesso a meta almejada. Afetados por estes sentimentos, não nos despedimos de você, mas desejamos lhe apresentar nossos desejos de vê-lo novamente, se isso lhe agradar, encantados na esperança de que tais conversas possam ser repetidas frutuosamente no futuro, em nome do Senhor.</w:t>
      </w:r>
    </w:p>
    <w:p w14:paraId="6985BF29" w14:textId="77777777" w:rsidR="00D93E67" w:rsidRPr="00D93E67" w:rsidRDefault="00D93E67" w:rsidP="00D93E6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</w:p>
    <w:p w14:paraId="3A69E7A2" w14:textId="373AD92C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i/>
          <w:i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Encontro entre Paulo VI e Atenágoras em 5 de janeiro de 1964 – diálogo realizado em francês - tradução pessoal provisória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 xml:space="preserve"> </w:t>
      </w:r>
      <w:r w:rsidRPr="00D93E67">
        <w:rPr>
          <w:rFonts w:ascii="Segoe UI Historic" w:eastAsia="Times New Roman" w:hAnsi="Segoe UI Historic" w:cs="Segoe UI Historic"/>
          <w:b/>
          <w:bCs/>
          <w:i/>
          <w:iCs/>
          <w:color w:val="050505"/>
          <w:kern w:val="0"/>
          <w:sz w:val="23"/>
          <w:szCs w:val="23"/>
          <w:lang w:val="pt-PT" w:eastAsia="es-UY"/>
          <w14:ligatures w14:val="none"/>
        </w:rPr>
        <w:t>(Fernando Altmeyer Junior)</w:t>
      </w:r>
    </w:p>
    <w:p w14:paraId="615AFAD2" w14:textId="77777777" w:rsid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</w:p>
    <w:p w14:paraId="0BE8040D" w14:textId="4B0386E6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5EF0242A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Exprimo-lhe toda a minha alegria, toda a minha emoção. Penso verdadeiramente que este é um momento que vivemos na presença de Deus.</w:t>
      </w:r>
    </w:p>
    <w:p w14:paraId="3DA83700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7952C95F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Na presença de Deus. Repito-o na presença de Deus.</w:t>
      </w:r>
    </w:p>
    <w:p w14:paraId="78044190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56541B7C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E eu não tenho outro pensamento, enquanto falo com o senhor [Vossa Santidade], que o de falar com Deus.</w:t>
      </w:r>
    </w:p>
    <w:p w14:paraId="73AF4CB8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271F2588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Estou profundamente comovido, Santidade. Vêm-me as lágrimas aos olhos.</w:t>
      </w:r>
    </w:p>
    <w:p w14:paraId="70EFA174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3411D12F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Como este é um verdadeiro momento de Deus, devemos vivê-lo com toda a intensidade, toda a retidão e todo o desejo...</w:t>
      </w:r>
    </w:p>
    <w:p w14:paraId="2A92BD3C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5A72735F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... de avançar...</w:t>
      </w:r>
    </w:p>
    <w:p w14:paraId="73C0F5C6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4CA1AD35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... de fazer avançar os caminhos de Deus. Vossa Santidade tem alguma indicação, algum desejo que eu possa realizar?</w:t>
      </w:r>
    </w:p>
    <w:p w14:paraId="717EA2E4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223C0076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Temos o mesmo desejo. Quando tive conhecimento pelos jornais que o senhor [Vossa Santidade] tinha decidido visitar este país, veio-me imediatamente a ideia de exprimir o desejo de o encontrar aqui, e estava seguro de que teria a resposta de Vossa Santidade...</w:t>
      </w:r>
    </w:p>
    <w:p w14:paraId="72EA7D9D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28E1EC91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lastRenderedPageBreak/>
        <w:t>... positiva...</w:t>
      </w:r>
    </w:p>
    <w:p w14:paraId="7E3D4C51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10A5B0DF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... positiva, porque eu tenho confiança em Vossa Santidade. Eu vejo-a, vejo, sem a adular, nos Atos dos Apóstolos. Vejo-a nas cartas de São Paulo, de quem tem o nome; vejo-a aqui, sim, vejo-a em...</w:t>
      </w:r>
    </w:p>
    <w:p w14:paraId="3F7F0ECA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08672292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Falo-lhe como irmão: saiba que eu tenho a mesma confiança no senhor [Vossa Santidade].</w:t>
      </w:r>
    </w:p>
    <w:p w14:paraId="77A5DD94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31326CDB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Penso que a Providência escolheu Vossa Santidade para abrir o caminho dos seus...</w:t>
      </w:r>
    </w:p>
    <w:p w14:paraId="7686CB39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2C2F365B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A Providência escolheu-nos para nos entendermos.</w:t>
      </w:r>
    </w:p>
    <w:p w14:paraId="2A450339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34996418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Séculos para este dia, este grande dia... Que alegria neste lugar, que alegria no Sepulcro, que alegria no Sepulcro, que alegria no Gólgota, que alegria na estrada que o senhor [Vossa santidade] percorreu ontem...</w:t>
      </w:r>
    </w:p>
    <w:p w14:paraId="7BA1C402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07E97206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Estou de tal forma repleto de sensações que precisarei de muito tempo para fazer emergir e interpretar toda a riqueza de emoções que tenho na alma. Quero, todavia, aproveitar este momento para lhe assegurar a absoluta lealdade com a qual tratarei sempre com o senhor [Vossa Santidade].</w:t>
      </w:r>
    </w:p>
    <w:p w14:paraId="21C7F5DF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0F302D81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A mesma coisa da minha parte.</w:t>
      </w:r>
    </w:p>
    <w:p w14:paraId="464E57E6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468EE893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Nunca lhe esconderei a verdade.</w:t>
      </w:r>
    </w:p>
    <w:p w14:paraId="737D16F5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eastAsia="es-UY"/>
          <w14:ligatures w14:val="none"/>
        </w:rPr>
        <w:t>Atenágoras</w:t>
      </w:r>
    </w:p>
    <w:p w14:paraId="20E6A0C1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es-UY"/>
          <w14:ligatures w14:val="none"/>
        </w:rPr>
        <w:t>Terei sempre confiança.</w:t>
      </w:r>
    </w:p>
    <w:p w14:paraId="4AB1C762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eastAsia="es-UY"/>
          <w14:ligatures w14:val="none"/>
        </w:rPr>
        <w:t>Paulo VI</w:t>
      </w:r>
    </w:p>
    <w:p w14:paraId="213AC814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Não tenho qualquer intenção de o desiludir, de tirar proveito da sua boa vontade. Não desejo outra coisa que não percorrer o caminho de Deus.</w:t>
      </w:r>
    </w:p>
    <w:p w14:paraId="671A7A0F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Atenágoras:</w:t>
      </w:r>
    </w:p>
    <w:p w14:paraId="7DC986A2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Tenho em Vossa Santidade uma confiança absoluta.</w:t>
      </w:r>
    </w:p>
    <w:p w14:paraId="373EF85A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05CA6625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Esforçar-me-ei sempre...</w:t>
      </w:r>
    </w:p>
    <w:p w14:paraId="40BD5DED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3BC927B0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Estarei sempre ao seu lado.</w:t>
      </w:r>
    </w:p>
    <w:p w14:paraId="2F045591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54537238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Esforçar-me-ei sempre por merecê-la. Que Vossa Santidade saiba, a partir deste momento, que nunca cessarei de rezar, todos os dias, por Vossa Santidade e pelas intenções comuns que temos para o bem da Igreja.</w:t>
      </w:r>
    </w:p>
    <w:p w14:paraId="2051A051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76801253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Foi-nos feito o dom deste grande momento; por isso permaneceremos juntos. Caminharemos juntos. Que Deus... Vossa Santidade, Vossa Santidade enviada por Deus... o papa do grande coração. Sabe como a chamo? O megalòcardos, o papa do grande coração!</w:t>
      </w:r>
    </w:p>
    <w:p w14:paraId="2A4BDE42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lastRenderedPageBreak/>
        <w:t>Paulo VI</w:t>
      </w:r>
    </w:p>
    <w:p w14:paraId="3B9A573A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Somos apenas humildes instrumentos.</w:t>
      </w:r>
    </w:p>
    <w:p w14:paraId="2B113053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4D77BB57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Assim devemos ver as coisas.</w:t>
      </w:r>
    </w:p>
    <w:p w14:paraId="055AD49F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089B8D57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Quanto mais pequenos formos, mais instrumentos seremos; isto significa que deve prevalecer a ação de Deus, que deve prevalecer a norma de todas as nossas ações. Da minha parte permaneço dócil e desejo ser o mais obediente possível à vontade de Deus e de ser o mais compreensivo possível consigo, Santidade, com os seus irmãos e com o seu meio.</w:t>
      </w:r>
    </w:p>
    <w:p w14:paraId="5289F136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10F77DB6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Acredito-o, não tenho necessidade de pedir-lho, acredito.</w:t>
      </w:r>
    </w:p>
    <w:p w14:paraId="019E6179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340E14D5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Sei que isto é difícil: sei que há suscetibilidades, uma mentalidade...</w:t>
      </w:r>
    </w:p>
    <w:p w14:paraId="1B41F9DD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Atenágoras:</w:t>
      </w:r>
    </w:p>
    <w:p w14:paraId="4D1B4107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... que há uma psicologia...</w:t>
      </w:r>
    </w:p>
    <w:p w14:paraId="299A9268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29EF6E4F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Mas sei também...</w:t>
      </w:r>
    </w:p>
    <w:p w14:paraId="61678DF6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5CBDF839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... de ambas as partes...</w:t>
      </w:r>
    </w:p>
    <w:p w14:paraId="7EE88516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394689CA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... que há uma grande retidão e o desejo de amar Deus, de servir a causa de Jesus Cristo. É sobre isto que reponho a minha confiança.</w:t>
      </w:r>
    </w:p>
    <w:p w14:paraId="6220DA54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2164C174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Sobre isto eu reponho a minha confiança. Juntos, juntos.</w:t>
      </w:r>
    </w:p>
    <w:p w14:paraId="315E3910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06BFDDF4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Não sei se este é o momento. Mas vejo o que se deve fazer, isto é, estudar juntos ou delegar alguém que...</w:t>
      </w:r>
    </w:p>
    <w:p w14:paraId="09B28387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206C9A20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De ambas as partes...</w:t>
      </w:r>
    </w:p>
    <w:p w14:paraId="01618D6E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167B533C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E desejarei saber qual é o pensamento de Vossa Santidade, da Vossa Igreja, sobre a constituição da Igreja. É o primeiro passo...</w:t>
      </w:r>
    </w:p>
    <w:p w14:paraId="1434E6F6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4C8D3941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Seguiremos as suas opiniões...</w:t>
      </w:r>
    </w:p>
    <w:p w14:paraId="60DA588D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33840AF7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Dir-lhe-ei aquilo que acredito que é exato, derivado do Evangelho, da vontade de Deus e da autêntica Tradição. Exprimir-lho-ei. E se houver pontos que não coincidam com o seu pensamento sobre a constituição da Igreja...</w:t>
      </w:r>
    </w:p>
    <w:p w14:paraId="6BA5753A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458F278F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Farei o mesmo...</w:t>
      </w:r>
    </w:p>
    <w:p w14:paraId="1FED6B99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72458D78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Discutir-se-á, procuremos encontrar a verdade...</w:t>
      </w:r>
    </w:p>
    <w:p w14:paraId="715119F8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4F5E3627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A mesma coisa da nossa parte, e estou seguro de que estaremos sempre juntos.</w:t>
      </w:r>
    </w:p>
    <w:p w14:paraId="6C506822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lastRenderedPageBreak/>
        <w:t>Paulo VI</w:t>
      </w:r>
    </w:p>
    <w:p w14:paraId="63B7C4C1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Espero que isto seja provavelmente mais fácil do que pensamos.</w:t>
      </w:r>
    </w:p>
    <w:p w14:paraId="1C04093D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61E33CEE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Faremos todo o possível.</w:t>
      </w:r>
    </w:p>
    <w:p w14:paraId="65A55325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1273A6BC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Há dois ou três pontos doutrinais sobre os quais tem havido, da nossa parte, uma evolução, devido ao avanço dos estudos. Exporemos o porquê desta evolução e a submeteremos à sua consideração e à dos vossos teólogos. Não queremos inserir nada de artificial, de acidental naquele que julgamos ser o pensamento autêntico.</w:t>
      </w:r>
    </w:p>
    <w:p w14:paraId="79D02A2C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41EEDCCF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No amor de Jesus Cristo.</w:t>
      </w:r>
    </w:p>
    <w:p w14:paraId="0399D0BD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3EE9867A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Uma outra coisa que poderia parecer secundária, contudo tem a sua importância: para tudo aquilo que diz respeito à disciplina, às honras, às prerrogativas, estou disposo a escutar o que Vossa Santidade crê que seja melhor.</w:t>
      </w:r>
    </w:p>
    <w:p w14:paraId="1FD8C96B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5AB3D234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A mesma coisa da minha parte.</w:t>
      </w:r>
    </w:p>
    <w:p w14:paraId="3F9407E8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Paulo VI</w:t>
      </w:r>
    </w:p>
    <w:p w14:paraId="2D002227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Nenhuma questão de prestígio, de primado, que não seja aquele... estabelecido por Cristo. Mas absolutamente nada que trate de honras, de privilégios. Vejamos aquilo que Cristo nos pede e cada um toma a sua posição; mas sem nenhuma ambição humana de prevalecer, de ter glória, vantagens. Mas de servir.</w:t>
      </w:r>
    </w:p>
    <w:p w14:paraId="792B07F5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b/>
          <w:bCs/>
          <w:color w:val="050505"/>
          <w:kern w:val="0"/>
          <w:sz w:val="23"/>
          <w:szCs w:val="23"/>
          <w:lang w:val="pt-PT" w:eastAsia="es-UY"/>
          <w14:ligatures w14:val="none"/>
        </w:rPr>
        <w:t>Atenágoras</w:t>
      </w:r>
    </w:p>
    <w:p w14:paraId="02DD4163" w14:textId="77777777" w:rsidR="00D93E67" w:rsidRPr="00D93E67" w:rsidRDefault="00D93E67" w:rsidP="00D93E6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</w:pPr>
      <w:r w:rsidRPr="00D93E67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val="pt-PT" w:eastAsia="es-UY"/>
          <w14:ligatures w14:val="none"/>
        </w:rPr>
        <w:t>Como o senhor [Vossa Santidade] me é caro no profundo do coração...</w:t>
      </w:r>
    </w:p>
    <w:p w14:paraId="20057A78" w14:textId="77777777" w:rsidR="00926044" w:rsidRPr="00D93E67" w:rsidRDefault="00926044">
      <w:pPr>
        <w:rPr>
          <w:lang w:val="pt-PT"/>
        </w:rPr>
      </w:pPr>
    </w:p>
    <w:sectPr w:rsidR="00926044" w:rsidRPr="00D93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67"/>
    <w:rsid w:val="002A3DF5"/>
    <w:rsid w:val="00926044"/>
    <w:rsid w:val="00D9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F61C"/>
  <w15:chartTrackingRefBased/>
  <w15:docId w15:val="{5B1A220D-A7A9-41FB-82F2-17BCECA1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0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1707</Words>
  <Characters>8656</Characters>
  <Application>Microsoft Office Word</Application>
  <DocSecurity>0</DocSecurity>
  <Lines>203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2</cp:revision>
  <dcterms:created xsi:type="dcterms:W3CDTF">2024-01-09T10:10:00Z</dcterms:created>
  <dcterms:modified xsi:type="dcterms:W3CDTF">2024-01-18T11:33:00Z</dcterms:modified>
</cp:coreProperties>
</file>