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Y="74"/>
        <w:tblW w:w="10312" w:type="dxa"/>
        <w:tblLayout w:type="fixed"/>
        <w:tblLook w:val="04A0" w:firstRow="1" w:lastRow="0" w:firstColumn="1" w:lastColumn="0" w:noHBand="0" w:noVBand="1"/>
      </w:tblPr>
      <w:tblGrid>
        <w:gridCol w:w="3408"/>
        <w:gridCol w:w="6904"/>
      </w:tblGrid>
      <w:tr w:rsidR="003C798E" w:rsidRPr="00136412" w14:paraId="5926FF68" w14:textId="77777777" w:rsidTr="00452C2D">
        <w:trPr>
          <w:trHeight w:val="3473"/>
        </w:trPr>
        <w:tc>
          <w:tcPr>
            <w:tcW w:w="3408" w:type="dxa"/>
            <w:tcBorders>
              <w:top w:val="thinThickLargeGap" w:sz="24" w:space="0" w:color="auto"/>
              <w:left w:val="thinThickLargeGap" w:sz="24" w:space="0" w:color="auto"/>
              <w:bottom w:val="thickThinLargeGap" w:sz="24" w:space="0" w:color="auto"/>
              <w:right w:val="single" w:sz="24" w:space="0" w:color="auto"/>
            </w:tcBorders>
            <w:shd w:val="clear" w:color="auto" w:fill="C00000"/>
          </w:tcPr>
          <w:p w14:paraId="3D0BF55D" w14:textId="77777777" w:rsidR="00452C2D" w:rsidRDefault="00452C2D" w:rsidP="00452C2D">
            <w:pPr>
              <w:pStyle w:val="Sinespaciado"/>
              <w:jc w:val="center"/>
              <w:rPr>
                <w:rFonts w:ascii="Comic Sans MS" w:hAnsi="Comic Sans MS"/>
                <w:sz w:val="26"/>
                <w:szCs w:val="26"/>
              </w:rPr>
            </w:pPr>
            <w:r w:rsidRPr="00452C2D">
              <w:rPr>
                <w:rFonts w:ascii="Comic Sans MS" w:hAnsi="Comic Sans MS"/>
                <w:sz w:val="26"/>
                <w:szCs w:val="26"/>
              </w:rPr>
              <w:t>F</w:t>
            </w:r>
            <w:r w:rsidR="0047396C">
              <w:rPr>
                <w:rFonts w:ascii="Comic Sans MS" w:hAnsi="Comic Sans MS"/>
                <w:sz w:val="26"/>
                <w:szCs w:val="26"/>
              </w:rPr>
              <w:t xml:space="preserve">iesta del Bautismo de Jesús de Nazaret </w:t>
            </w:r>
          </w:p>
          <w:p w14:paraId="0ED0C4A2" w14:textId="77777777" w:rsidR="00F1005F" w:rsidRPr="00452C2D" w:rsidRDefault="00452C2D" w:rsidP="00772853">
            <w:pPr>
              <w:pStyle w:val="Sinespaciado"/>
              <w:jc w:val="center"/>
              <w:rPr>
                <w:rFonts w:ascii="Comic Sans MS" w:hAnsi="Comic Sans MS"/>
                <w:sz w:val="26"/>
                <w:szCs w:val="26"/>
              </w:rPr>
            </w:pPr>
            <w:r>
              <w:rPr>
                <w:rFonts w:ascii="Tahoma" w:hAnsi="Tahoma" w:cs="Tahoma"/>
                <w:noProof/>
                <w:color w:val="000000"/>
                <w:lang w:eastAsia="es-CR"/>
              </w:rPr>
              <w:drawing>
                <wp:inline distT="0" distB="0" distL="0" distR="0" wp14:anchorId="6FC43531" wp14:editId="553997A7">
                  <wp:extent cx="1772920" cy="1790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359" cy="1796194"/>
                          </a:xfrm>
                          <a:prstGeom prst="rect">
                            <a:avLst/>
                          </a:prstGeom>
                          <a:noFill/>
                          <a:ln>
                            <a:noFill/>
                          </a:ln>
                        </pic:spPr>
                      </pic:pic>
                    </a:graphicData>
                  </a:graphic>
                </wp:inline>
              </w:drawing>
            </w:r>
          </w:p>
        </w:tc>
        <w:tc>
          <w:tcPr>
            <w:tcW w:w="6904" w:type="dxa"/>
            <w:tcBorders>
              <w:top w:val="thinThickLargeGap" w:sz="24" w:space="0" w:color="auto"/>
              <w:left w:val="single" w:sz="24" w:space="0" w:color="auto"/>
              <w:bottom w:val="thickThinLargeGap" w:sz="24" w:space="0" w:color="auto"/>
              <w:right w:val="thinThickLargeGap" w:sz="24" w:space="0" w:color="auto"/>
            </w:tcBorders>
            <w:shd w:val="clear" w:color="auto" w:fill="FFE599" w:themeFill="accent4" w:themeFillTint="66"/>
          </w:tcPr>
          <w:p w14:paraId="7A143824" w14:textId="77777777" w:rsidR="003C798E" w:rsidRPr="00136412" w:rsidRDefault="003C798E" w:rsidP="003C798E">
            <w:pPr>
              <w:pStyle w:val="Sinespaciado"/>
              <w:jc w:val="both"/>
              <w:rPr>
                <w:rFonts w:ascii="Times New Roman" w:hAnsi="Times New Roman" w:cs="Times New Roman"/>
                <w:b/>
                <w:color w:val="C00000"/>
                <w:sz w:val="28"/>
                <w:szCs w:val="28"/>
              </w:rPr>
            </w:pPr>
          </w:p>
          <w:p w14:paraId="74BAAD3E" w14:textId="77777777" w:rsidR="0048518C" w:rsidRDefault="0048518C" w:rsidP="0048518C">
            <w:pPr>
              <w:pStyle w:val="Sinespaciado"/>
              <w:ind w:left="708"/>
              <w:jc w:val="center"/>
              <w:rPr>
                <w:rFonts w:ascii="Times New Roman" w:hAnsi="Times New Roman" w:cs="Times New Roman"/>
                <w:b/>
                <w:sz w:val="42"/>
                <w:szCs w:val="42"/>
              </w:rPr>
            </w:pPr>
            <w:r w:rsidRPr="006E7099">
              <w:rPr>
                <w:rFonts w:ascii="Times New Roman" w:hAnsi="Times New Roman" w:cs="Times New Roman"/>
                <w:b/>
                <w:sz w:val="42"/>
                <w:szCs w:val="42"/>
              </w:rPr>
              <w:t xml:space="preserve">DESAFÍO VIRTUAL - No. </w:t>
            </w:r>
            <w:r w:rsidR="00EB0912">
              <w:rPr>
                <w:rFonts w:ascii="Times New Roman" w:hAnsi="Times New Roman" w:cs="Times New Roman"/>
                <w:b/>
                <w:sz w:val="42"/>
                <w:szCs w:val="42"/>
              </w:rPr>
              <w:t>00</w:t>
            </w:r>
            <w:r w:rsidR="00452C2D">
              <w:rPr>
                <w:rFonts w:ascii="Times New Roman" w:hAnsi="Times New Roman" w:cs="Times New Roman"/>
                <w:b/>
                <w:sz w:val="42"/>
                <w:szCs w:val="42"/>
              </w:rPr>
              <w:t>7</w:t>
            </w:r>
          </w:p>
          <w:p w14:paraId="38952094" w14:textId="77777777" w:rsidR="003C798E" w:rsidRPr="006E7099" w:rsidRDefault="003C798E" w:rsidP="003C798E">
            <w:pPr>
              <w:pStyle w:val="Sinespaciado"/>
              <w:jc w:val="center"/>
              <w:rPr>
                <w:rFonts w:ascii="Times New Roman" w:hAnsi="Times New Roman" w:cs="Times New Roman"/>
                <w:sz w:val="20"/>
                <w:szCs w:val="20"/>
              </w:rPr>
            </w:pPr>
          </w:p>
          <w:p w14:paraId="4C0FADC0" w14:textId="77777777" w:rsidR="003C798E" w:rsidRPr="006E7099" w:rsidRDefault="00EB0912" w:rsidP="003C798E">
            <w:pPr>
              <w:pStyle w:val="Sinespaciado"/>
              <w:jc w:val="center"/>
              <w:rPr>
                <w:rFonts w:ascii="Georgia" w:hAnsi="Georgia" w:cs="Times New Roman"/>
                <w:b/>
                <w:sz w:val="40"/>
                <w:szCs w:val="40"/>
              </w:rPr>
            </w:pPr>
            <w:r>
              <w:rPr>
                <w:rFonts w:ascii="Georgia" w:hAnsi="Georgia" w:cs="Times New Roman"/>
                <w:b/>
                <w:sz w:val="40"/>
                <w:szCs w:val="40"/>
              </w:rPr>
              <w:t>0</w:t>
            </w:r>
            <w:r w:rsidR="00452C2D">
              <w:rPr>
                <w:rFonts w:ascii="Georgia" w:hAnsi="Georgia" w:cs="Times New Roman"/>
                <w:b/>
                <w:sz w:val="40"/>
                <w:szCs w:val="40"/>
              </w:rPr>
              <w:t>8</w:t>
            </w:r>
            <w:r w:rsidR="003C798E" w:rsidRPr="006E7099">
              <w:rPr>
                <w:rFonts w:ascii="Georgia" w:hAnsi="Georgia" w:cs="Times New Roman"/>
                <w:b/>
                <w:sz w:val="40"/>
                <w:szCs w:val="40"/>
              </w:rPr>
              <w:t>/</w:t>
            </w:r>
            <w:r>
              <w:rPr>
                <w:rFonts w:ascii="Georgia" w:hAnsi="Georgia" w:cs="Times New Roman"/>
                <w:b/>
                <w:sz w:val="40"/>
                <w:szCs w:val="40"/>
              </w:rPr>
              <w:t>01</w:t>
            </w:r>
            <w:r w:rsidR="003C798E" w:rsidRPr="006E7099">
              <w:rPr>
                <w:rFonts w:ascii="Georgia" w:hAnsi="Georgia" w:cs="Times New Roman"/>
                <w:b/>
                <w:sz w:val="40"/>
                <w:szCs w:val="40"/>
              </w:rPr>
              <w:t>/202</w:t>
            </w:r>
            <w:r>
              <w:rPr>
                <w:rFonts w:ascii="Georgia" w:hAnsi="Georgia" w:cs="Times New Roman"/>
                <w:b/>
                <w:sz w:val="40"/>
                <w:szCs w:val="40"/>
              </w:rPr>
              <w:t>4</w:t>
            </w:r>
          </w:p>
          <w:p w14:paraId="10896C61" w14:textId="77777777" w:rsidR="003C798E" w:rsidRPr="006E7099" w:rsidRDefault="003C798E" w:rsidP="003C798E">
            <w:pPr>
              <w:pStyle w:val="Sinespaciado"/>
              <w:jc w:val="center"/>
              <w:rPr>
                <w:rFonts w:ascii="Times New Roman" w:hAnsi="Times New Roman" w:cs="Times New Roman"/>
                <w:sz w:val="20"/>
                <w:szCs w:val="20"/>
              </w:rPr>
            </w:pPr>
          </w:p>
          <w:p w14:paraId="030F7F9D" w14:textId="77777777" w:rsidR="003C798E" w:rsidRPr="006E7099" w:rsidRDefault="003C798E" w:rsidP="003C798E">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14:paraId="049F4A42" w14:textId="77777777" w:rsidR="003C798E" w:rsidRPr="006E7099" w:rsidRDefault="00000000" w:rsidP="003C798E">
            <w:pPr>
              <w:pStyle w:val="Sinespaciado"/>
              <w:jc w:val="center"/>
              <w:rPr>
                <w:rFonts w:ascii="Times New Roman" w:hAnsi="Times New Roman" w:cs="Times New Roman"/>
                <w:sz w:val="36"/>
                <w:szCs w:val="36"/>
              </w:rPr>
            </w:pPr>
            <w:hyperlink r:id="rId9" w:history="1">
              <w:r w:rsidR="0022634D" w:rsidRPr="00284676">
                <w:rPr>
                  <w:rStyle w:val="Hipervnculo"/>
                  <w:rFonts w:ascii="Times New Roman" w:hAnsi="Times New Roman" w:cs="Times New Roman"/>
                  <w:sz w:val="36"/>
                  <w:szCs w:val="36"/>
                </w:rPr>
                <w:t>oscargdolobo1951@gmanil.com</w:t>
              </w:r>
            </w:hyperlink>
            <w:r w:rsidR="0022634D">
              <w:rPr>
                <w:rFonts w:ascii="Times New Roman" w:hAnsi="Times New Roman" w:cs="Times New Roman"/>
                <w:sz w:val="36"/>
                <w:szCs w:val="36"/>
              </w:rPr>
              <w:t xml:space="preserve"> </w:t>
            </w:r>
          </w:p>
          <w:p w14:paraId="6DF07D80" w14:textId="77777777" w:rsidR="003C798E" w:rsidRPr="006E7099" w:rsidRDefault="003C798E" w:rsidP="003C798E">
            <w:pPr>
              <w:pStyle w:val="Sinespaciado"/>
              <w:jc w:val="center"/>
              <w:rPr>
                <w:rFonts w:ascii="Times New Roman" w:hAnsi="Times New Roman" w:cs="Times New Roman"/>
                <w:sz w:val="32"/>
                <w:szCs w:val="32"/>
              </w:rPr>
            </w:pPr>
          </w:p>
          <w:p w14:paraId="3E0B78D3" w14:textId="77777777" w:rsidR="003C798E" w:rsidRPr="00136412" w:rsidRDefault="003C798E" w:rsidP="003C798E">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14:paraId="482120EE" w14:textId="77777777" w:rsidR="00877515" w:rsidRDefault="00877515" w:rsidP="00FD1D74">
      <w:pPr>
        <w:pStyle w:val="Sinespaciado"/>
        <w:rPr>
          <w:rFonts w:ascii="Tahoma" w:hAnsi="Tahoma" w:cs="Tahoma"/>
          <w:color w:val="000000"/>
        </w:rPr>
      </w:pPr>
    </w:p>
    <w:p w14:paraId="39F936BC" w14:textId="77777777" w:rsidR="00452C2D" w:rsidRPr="00022F96" w:rsidRDefault="00452C2D" w:rsidP="00E363BB">
      <w:pPr>
        <w:pStyle w:val="Sinespaciado"/>
        <w:pBdr>
          <w:top w:val="single" w:sz="4" w:space="1" w:color="auto"/>
          <w:left w:val="single" w:sz="4" w:space="4" w:color="auto"/>
          <w:bottom w:val="single" w:sz="4" w:space="1" w:color="auto"/>
          <w:right w:val="single" w:sz="4" w:space="4" w:color="auto"/>
        </w:pBdr>
        <w:rPr>
          <w:rStyle w:val="nfasis"/>
          <w:rFonts w:ascii="Georgia" w:hAnsi="Georgia"/>
          <w:sz w:val="26"/>
          <w:szCs w:val="26"/>
        </w:rPr>
      </w:pPr>
      <w:r w:rsidRPr="00022F96">
        <w:rPr>
          <w:rStyle w:val="nfasis"/>
          <w:rFonts w:ascii="Georgia" w:hAnsi="Georgia"/>
          <w:b/>
          <w:color w:val="C00000"/>
          <w:sz w:val="26"/>
          <w:szCs w:val="26"/>
        </w:rPr>
        <w:t>El Bautismo del Señor (Mc 1, 7-11):</w:t>
      </w:r>
      <w:r w:rsidRPr="00022F96">
        <w:rPr>
          <w:rStyle w:val="nfasis"/>
          <w:rFonts w:ascii="Georgia" w:hAnsi="Georgia"/>
          <w:color w:val="C00000"/>
          <w:sz w:val="26"/>
          <w:szCs w:val="26"/>
        </w:rPr>
        <w:t xml:space="preserve"> </w:t>
      </w:r>
      <w:r w:rsidRPr="00022F96">
        <w:rPr>
          <w:rStyle w:val="nfasis"/>
          <w:rFonts w:ascii="Georgia" w:hAnsi="Georgia"/>
          <w:sz w:val="26"/>
          <w:szCs w:val="26"/>
        </w:rPr>
        <w:t>Para dar por concluido el ciclo navideño, la Iglesia celebra hoy la fiesta del Bautismo de Jesús. En las aguas del río Jordán, Jesús pidió a Juan que lo bautizase. Apenas lo hubo hecho, dice el Evangelio, se abrió el cielo y el Espíritu Santo en forma de paloma se posó sobre él, y en ese momento una voz del cielo dijo: “Este es mi Hijo amado, mi predilecto”. Con el bautismo del Señor comienza la vida pública de Jesús, que culminará en la Cruz.</w:t>
      </w:r>
    </w:p>
    <w:p w14:paraId="28B58FD5" w14:textId="77777777" w:rsidR="00452C2D" w:rsidRDefault="00452C2D" w:rsidP="00FD1D74">
      <w:pPr>
        <w:pStyle w:val="Sinespaciado"/>
        <w:rPr>
          <w:rFonts w:ascii="Tahoma" w:hAnsi="Tahoma" w:cs="Tahoma"/>
          <w:color w:val="000000"/>
        </w:rPr>
      </w:pPr>
    </w:p>
    <w:p w14:paraId="585BA76F" w14:textId="77777777" w:rsidR="00E363BB" w:rsidRDefault="00433406" w:rsidP="00433406">
      <w:pPr>
        <w:pStyle w:val="Sinespaciado"/>
        <w:jc w:val="center"/>
        <w:rPr>
          <w:rFonts w:ascii="Tahoma" w:hAnsi="Tahoma" w:cs="Tahoma"/>
          <w:color w:val="000000"/>
        </w:rPr>
      </w:pPr>
      <w:r w:rsidRPr="00433406">
        <w:rPr>
          <w:rFonts w:ascii="Tahoma" w:hAnsi="Tahoma" w:cs="Tahom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Jóvenes camino a subir las gradas del altar</w:t>
      </w:r>
      <w:r w:rsidRPr="00433406">
        <w:rPr>
          <w:rFonts w:ascii="Tahoma" w:hAnsi="Tahoma" w:cs="Tahom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ahoma" w:hAnsi="Tahoma" w:cs="Tahoma"/>
          <w:color w:val="000000"/>
        </w:rPr>
        <w:t>…</w:t>
      </w:r>
    </w:p>
    <w:p w14:paraId="4F332AFC" w14:textId="77777777" w:rsidR="00433406" w:rsidRDefault="00433406" w:rsidP="00FD1D74">
      <w:pPr>
        <w:pStyle w:val="Sinespaciado"/>
        <w:rPr>
          <w:rFonts w:ascii="Tahoma" w:hAnsi="Tahoma" w:cs="Tahoma"/>
          <w:color w:val="000000"/>
        </w:rPr>
      </w:pPr>
    </w:p>
    <w:p w14:paraId="7904E155" w14:textId="77777777" w:rsidR="00433406" w:rsidRDefault="00433406" w:rsidP="009C1B2B">
      <w:pPr>
        <w:pStyle w:val="Sinespaciado"/>
        <w:pBdr>
          <w:bottom w:val="single" w:sz="4" w:space="1" w:color="auto"/>
        </w:pBdr>
        <w:jc w:val="center"/>
        <w:rPr>
          <w:rFonts w:ascii="Tahoma" w:hAnsi="Tahoma" w:cs="Tahoma"/>
          <w:color w:val="000000"/>
        </w:rPr>
      </w:pPr>
      <w:r>
        <w:rPr>
          <w:rFonts w:ascii="Tahoma" w:hAnsi="Tahoma" w:cs="Tahoma"/>
          <w:noProof/>
          <w:color w:val="000000"/>
          <w:lang w:eastAsia="es-CR"/>
        </w:rPr>
        <w:drawing>
          <wp:inline distT="0" distB="0" distL="0" distR="0" wp14:anchorId="1D7BCF71" wp14:editId="31D1D980">
            <wp:extent cx="3790950" cy="3886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3886200"/>
                    </a:xfrm>
                    <a:prstGeom prst="rect">
                      <a:avLst/>
                    </a:prstGeom>
                    <a:noFill/>
                    <a:ln>
                      <a:noFill/>
                    </a:ln>
                  </pic:spPr>
                </pic:pic>
              </a:graphicData>
            </a:graphic>
          </wp:inline>
        </w:drawing>
      </w:r>
    </w:p>
    <w:p w14:paraId="4B456746" w14:textId="77777777" w:rsidR="00433406" w:rsidRDefault="00433406" w:rsidP="00433406">
      <w:pPr>
        <w:pStyle w:val="Sinespaciado"/>
        <w:jc w:val="center"/>
        <w:rPr>
          <w:rFonts w:ascii="Tahoma" w:hAnsi="Tahoma" w:cs="Tahoma"/>
          <w:color w:val="000000"/>
        </w:rPr>
      </w:pPr>
    </w:p>
    <w:p w14:paraId="4097C9C3" w14:textId="77777777" w:rsidR="00433406" w:rsidRDefault="009C1B2B" w:rsidP="00433406">
      <w:pPr>
        <w:pStyle w:val="Sinespaciado"/>
        <w:jc w:val="center"/>
        <w:rPr>
          <w:rFonts w:ascii="Tahoma" w:hAnsi="Tahoma" w:cs="Tahoma"/>
          <w:color w:val="000000"/>
        </w:rPr>
      </w:pPr>
      <w:r>
        <w:rPr>
          <w:rFonts w:ascii="Tahoma" w:hAnsi="Tahoma" w:cs="Tahoma"/>
          <w:noProof/>
          <w:color w:val="000000"/>
          <w:lang w:eastAsia="es-CR"/>
        </w:rPr>
        <w:lastRenderedPageBreak/>
        <w:drawing>
          <wp:inline distT="0" distB="0" distL="0" distR="0" wp14:anchorId="5A91C6DC" wp14:editId="2586CB14">
            <wp:extent cx="4559045" cy="4524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0900" cy="4526216"/>
                    </a:xfrm>
                    <a:prstGeom prst="rect">
                      <a:avLst/>
                    </a:prstGeom>
                    <a:noFill/>
                    <a:ln>
                      <a:noFill/>
                    </a:ln>
                  </pic:spPr>
                </pic:pic>
              </a:graphicData>
            </a:graphic>
          </wp:inline>
        </w:drawing>
      </w:r>
    </w:p>
    <w:p w14:paraId="1A2415CF" w14:textId="77777777" w:rsidR="009C1B2B" w:rsidRDefault="00000000" w:rsidP="00433406">
      <w:pPr>
        <w:pStyle w:val="Sinespaciado"/>
        <w:jc w:val="center"/>
        <w:rPr>
          <w:rFonts w:ascii="Tahoma" w:hAnsi="Tahoma" w:cs="Tahoma"/>
          <w:color w:val="000000"/>
        </w:rPr>
      </w:pPr>
      <w:r>
        <w:rPr>
          <w:rFonts w:ascii="Tahoma" w:hAnsi="Tahoma" w:cs="Tahoma"/>
          <w:color w:val="000000"/>
        </w:rPr>
        <w:pict w14:anchorId="3F2979FC">
          <v:rect id="_x0000_i1025" style="width:0;height:1.5pt" o:hralign="center" o:hrstd="t" o:hr="t" fillcolor="#a0a0a0" stroked="f"/>
        </w:pict>
      </w:r>
    </w:p>
    <w:p w14:paraId="7565631D" w14:textId="77777777" w:rsidR="009C1B2B" w:rsidRDefault="00022F96" w:rsidP="00433406">
      <w:pPr>
        <w:pStyle w:val="Sinespaciado"/>
        <w:jc w:val="center"/>
        <w:rPr>
          <w:rFonts w:ascii="Tahoma" w:hAnsi="Tahoma" w:cs="Tahoma"/>
          <w:color w:val="000000"/>
        </w:rPr>
      </w:pPr>
      <w:r>
        <w:rPr>
          <w:rFonts w:ascii="Tahoma" w:hAnsi="Tahoma" w:cs="Tahoma"/>
          <w:noProof/>
          <w:color w:val="000000"/>
          <w:lang w:eastAsia="es-CR"/>
        </w:rPr>
        <w:drawing>
          <wp:inline distT="0" distB="0" distL="0" distR="0" wp14:anchorId="35398978" wp14:editId="7B5BA106">
            <wp:extent cx="5235663" cy="364807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885" cy="3651017"/>
                    </a:xfrm>
                    <a:prstGeom prst="rect">
                      <a:avLst/>
                    </a:prstGeom>
                    <a:noFill/>
                    <a:ln>
                      <a:noFill/>
                    </a:ln>
                  </pic:spPr>
                </pic:pic>
              </a:graphicData>
            </a:graphic>
          </wp:inline>
        </w:drawing>
      </w:r>
    </w:p>
    <w:p w14:paraId="4D984339" w14:textId="77777777" w:rsidR="00022F96" w:rsidRDefault="00000000" w:rsidP="00433406">
      <w:pPr>
        <w:pStyle w:val="Sinespaciado"/>
        <w:jc w:val="center"/>
        <w:rPr>
          <w:rFonts w:ascii="Tahoma" w:hAnsi="Tahoma" w:cs="Tahoma"/>
          <w:color w:val="000000"/>
        </w:rPr>
      </w:pPr>
      <w:r>
        <w:rPr>
          <w:rFonts w:ascii="Tahoma" w:hAnsi="Tahoma" w:cs="Tahoma"/>
          <w:color w:val="000000"/>
        </w:rPr>
        <w:pict w14:anchorId="053D5A9F">
          <v:rect id="_x0000_i1026" style="width:0;height:1.5pt" o:hralign="center" o:hrstd="t" o:hr="t" fillcolor="#a0a0a0" stroked="f"/>
        </w:pict>
      </w:r>
    </w:p>
    <w:p w14:paraId="6557CCED" w14:textId="77777777" w:rsidR="00022F96" w:rsidRDefault="00022F96" w:rsidP="00433406">
      <w:pPr>
        <w:pStyle w:val="Sinespaciado"/>
        <w:jc w:val="center"/>
        <w:rPr>
          <w:rFonts w:ascii="Tahoma" w:hAnsi="Tahoma" w:cs="Tahoma"/>
          <w:color w:val="000000"/>
        </w:rPr>
      </w:pPr>
    </w:p>
    <w:p w14:paraId="745D9D86" w14:textId="77777777" w:rsidR="00022F96" w:rsidRPr="00FC50FA" w:rsidRDefault="00022F96" w:rsidP="00FC50FA">
      <w:pPr>
        <w:pStyle w:val="Sinespaciado"/>
        <w:jc w:val="center"/>
        <w:rPr>
          <w:rFonts w:ascii="Times New Roman" w:hAnsi="Times New Roman" w:cs="Times New Roman"/>
          <w:b/>
          <w:sz w:val="40"/>
          <w:szCs w:val="40"/>
        </w:rPr>
      </w:pPr>
      <w:r w:rsidRPr="00FC50FA">
        <w:rPr>
          <w:rFonts w:ascii="Times New Roman" w:hAnsi="Times New Roman" w:cs="Times New Roman"/>
          <w:b/>
          <w:sz w:val="40"/>
          <w:szCs w:val="40"/>
        </w:rPr>
        <w:lastRenderedPageBreak/>
        <w:t>La ONU insta a Nicaragua a informar dónde tiene detenido al Obispo Isidoro Mora</w:t>
      </w:r>
    </w:p>
    <w:p w14:paraId="4671206E" w14:textId="77777777" w:rsidR="00022F96" w:rsidRPr="00FC50FA" w:rsidRDefault="00022F96" w:rsidP="00FC50FA">
      <w:pPr>
        <w:pStyle w:val="Sinespaciado"/>
        <w:jc w:val="center"/>
        <w:rPr>
          <w:rFonts w:ascii="Times New Roman" w:eastAsia="Times New Roman" w:hAnsi="Times New Roman" w:cs="Times New Roman"/>
          <w:b/>
          <w:bCs/>
          <w:sz w:val="26"/>
          <w:szCs w:val="26"/>
          <w:lang w:eastAsia="es-CR"/>
        </w:rPr>
      </w:pPr>
      <w:r w:rsidRPr="00FC50FA">
        <w:rPr>
          <w:rFonts w:ascii="Times New Roman" w:hAnsi="Times New Roman" w:cs="Times New Roman"/>
          <w:b/>
          <w:bCs/>
          <w:sz w:val="26"/>
          <w:szCs w:val="26"/>
        </w:rPr>
        <w:t xml:space="preserve">Por Eduardo Berdejo – Redactor </w:t>
      </w:r>
      <w:r w:rsidR="00FC50FA" w:rsidRPr="00FC50FA">
        <w:rPr>
          <w:rFonts w:ascii="Times New Roman" w:hAnsi="Times New Roman" w:cs="Times New Roman"/>
          <w:b/>
          <w:bCs/>
          <w:sz w:val="26"/>
          <w:szCs w:val="26"/>
        </w:rPr>
        <w:t xml:space="preserve">ACIPRENSA </w:t>
      </w:r>
      <w:r w:rsidR="00FC50FA">
        <w:rPr>
          <w:rFonts w:ascii="Times New Roman" w:hAnsi="Times New Roman" w:cs="Times New Roman"/>
          <w:b/>
          <w:bCs/>
          <w:sz w:val="26"/>
          <w:szCs w:val="26"/>
        </w:rPr>
        <w:t>– 06/01/2024</w:t>
      </w:r>
    </w:p>
    <w:p w14:paraId="7CF5F473" w14:textId="77777777" w:rsidR="00FC50FA" w:rsidRDefault="00FC50FA" w:rsidP="00FC50FA">
      <w:pPr>
        <w:pStyle w:val="Sinespaciado"/>
        <w:rPr>
          <w:rFonts w:ascii="Times New Roman" w:hAnsi="Times New Roman" w:cs="Times New Roman"/>
          <w:sz w:val="26"/>
          <w:szCs w:val="26"/>
        </w:rPr>
      </w:pPr>
    </w:p>
    <w:p w14:paraId="02AFCD7A" w14:textId="77777777" w:rsidR="00022F96" w:rsidRPr="00FC50FA" w:rsidRDefault="00FC50FA" w:rsidP="00FC50FA">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8240" behindDoc="0" locked="0" layoutInCell="1" allowOverlap="1" wp14:anchorId="1DCA278F" wp14:editId="6F5C495A">
            <wp:simplePos x="0" y="0"/>
            <wp:positionH relativeFrom="column">
              <wp:posOffset>4572000</wp:posOffset>
            </wp:positionH>
            <wp:positionV relativeFrom="paragraph">
              <wp:posOffset>34290</wp:posOffset>
            </wp:positionV>
            <wp:extent cx="1885950" cy="15906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96" w:rsidRPr="00FC50FA">
        <w:rPr>
          <w:rFonts w:ascii="Times New Roman" w:hAnsi="Times New Roman" w:cs="Times New Roman"/>
          <w:sz w:val="26"/>
          <w:szCs w:val="26"/>
        </w:rPr>
        <w:t>La Oficina del Alto Comisionado de las Naciones Unidas para los Derechos Humanos (OACNUDH) ha instado a la dictadura de Nicaragua “a informar urgentemente” dónde tiene al Obispo de Siuna, Mons. Isidoro del Carmen Mora Ortega, detenido el 20 de diciembre.</w:t>
      </w:r>
    </w:p>
    <w:p w14:paraId="2D6A71CD" w14:textId="77777777" w:rsidR="00FC50FA" w:rsidRPr="00FC50FA" w:rsidRDefault="00FC50FA" w:rsidP="00FC50FA">
      <w:pPr>
        <w:pStyle w:val="Sinespaciado"/>
        <w:jc w:val="both"/>
        <w:rPr>
          <w:rFonts w:ascii="Times New Roman" w:hAnsi="Times New Roman" w:cs="Times New Roman"/>
          <w:sz w:val="26"/>
          <w:szCs w:val="26"/>
        </w:rPr>
      </w:pPr>
    </w:p>
    <w:p w14:paraId="679C8CF4" w14:textId="77777777" w:rsidR="00022F96" w:rsidRPr="00FC50FA" w:rsidRDefault="00022F96"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 xml:space="preserve">“Instamos al Gobierno de Nicaragua a informar urgentemente del paradero del Obispo Mora, víctima de desaparición forzada desde hace 16 días. Ocultar esta información y aislarlo de su familia y representantes legales pone en riesgo su vida e integridad”, expresó la oficina de la ONU ayer en </w:t>
      </w:r>
      <w:r w:rsidRPr="00FC50FA">
        <w:rPr>
          <w:rFonts w:ascii="Times New Roman" w:hAnsi="Times New Roman" w:cs="Times New Roman"/>
          <w:b/>
          <w:color w:val="C00000"/>
          <w:sz w:val="26"/>
          <w:szCs w:val="26"/>
        </w:rPr>
        <w:t>viernes 5 de enero </w:t>
      </w:r>
      <w:hyperlink r:id="rId14" w:history="1">
        <w:r w:rsidRPr="00FC50FA">
          <w:rPr>
            <w:rStyle w:val="Hipervnculo"/>
            <w:rFonts w:ascii="Times New Roman" w:hAnsi="Times New Roman" w:cs="Times New Roman"/>
            <w:b/>
            <w:color w:val="C00000"/>
            <w:sz w:val="26"/>
            <w:szCs w:val="26"/>
            <w:u w:val="none"/>
          </w:rPr>
          <w:t>en su cuenta de X</w:t>
        </w:r>
      </w:hyperlink>
      <w:r w:rsidRPr="00FC50FA">
        <w:rPr>
          <w:rFonts w:ascii="Times New Roman" w:hAnsi="Times New Roman" w:cs="Times New Roman"/>
          <w:b/>
          <w:color w:val="C00000"/>
          <w:sz w:val="26"/>
          <w:szCs w:val="26"/>
        </w:rPr>
        <w:t>.</w:t>
      </w:r>
    </w:p>
    <w:p w14:paraId="7BD8686B" w14:textId="77777777" w:rsidR="00FC50FA" w:rsidRPr="00FC50FA" w:rsidRDefault="00FC50FA" w:rsidP="00FC50FA">
      <w:pPr>
        <w:pStyle w:val="Sinespaciado"/>
        <w:jc w:val="both"/>
        <w:rPr>
          <w:rFonts w:ascii="Times New Roman" w:hAnsi="Times New Roman" w:cs="Times New Roman"/>
          <w:sz w:val="26"/>
          <w:szCs w:val="26"/>
        </w:rPr>
      </w:pPr>
    </w:p>
    <w:p w14:paraId="382AD3C6" w14:textId="77777777" w:rsidR="00022F96" w:rsidRDefault="00022F96"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Asimismo, el organismo de derechos humanos recordó su pronunciamiento del 28 de diciembre, en el que condenó la detención forzada del prelado “y la nueva ola de detenciones de religiosos”.</w:t>
      </w:r>
    </w:p>
    <w:p w14:paraId="5E0B12FE" w14:textId="77777777" w:rsidR="00FC50FA" w:rsidRPr="00FC50FA" w:rsidRDefault="00FC50FA" w:rsidP="00FC50FA">
      <w:pPr>
        <w:pStyle w:val="Sinespaciado"/>
        <w:jc w:val="both"/>
        <w:rPr>
          <w:rFonts w:ascii="Times New Roman" w:hAnsi="Times New Roman" w:cs="Times New Roman"/>
          <w:sz w:val="26"/>
          <w:szCs w:val="26"/>
        </w:rPr>
      </w:pPr>
    </w:p>
    <w:p w14:paraId="69E47FB9" w14:textId="77777777" w:rsidR="00022F96" w:rsidRPr="00FC50FA" w:rsidRDefault="00022F96"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“Además de atentar contra su libertad personal, violarían el derecho a la libertad religiosa, pilar de cualquier Estado democrático”, señaló entonces la OACNUDH.</w:t>
      </w:r>
    </w:p>
    <w:p w14:paraId="7E04DA28" w14:textId="77777777" w:rsidR="00FC50FA" w:rsidRPr="00FC50FA" w:rsidRDefault="00FC50FA" w:rsidP="00FC50FA">
      <w:pPr>
        <w:pStyle w:val="Sinespaciado"/>
        <w:jc w:val="both"/>
        <w:rPr>
          <w:rFonts w:ascii="Times New Roman" w:hAnsi="Times New Roman" w:cs="Times New Roman"/>
          <w:sz w:val="26"/>
          <w:szCs w:val="26"/>
        </w:rPr>
      </w:pPr>
    </w:p>
    <w:p w14:paraId="1B323DB3" w14:textId="77777777" w:rsidR="00022F96" w:rsidRPr="00FC50FA" w:rsidRDefault="00022F96"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El arresto del prelado de 63 años ocurrió al día siguiente de que pidiera en una Misa rezar Mons. Rolando Álvarez, el Obispo de Matagalpa que fue secuestrado por el régimen sandinista en agosto de 2022 y condenado en febrero de 2023 a 26 años de prisión.</w:t>
      </w:r>
    </w:p>
    <w:p w14:paraId="7175B798" w14:textId="77777777" w:rsidR="00FC50FA" w:rsidRPr="00FC50FA" w:rsidRDefault="00FC50FA" w:rsidP="00FC50FA">
      <w:pPr>
        <w:pStyle w:val="Sinespaciado"/>
        <w:jc w:val="both"/>
        <w:rPr>
          <w:rFonts w:ascii="Times New Roman" w:hAnsi="Times New Roman" w:cs="Times New Roman"/>
          <w:sz w:val="26"/>
          <w:szCs w:val="26"/>
        </w:rPr>
      </w:pPr>
    </w:p>
    <w:p w14:paraId="4C112B91" w14:textId="77777777" w:rsidR="00022F96" w:rsidRDefault="00022F96"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Al día siguiente del arresto, Martha Patricia Molina, investigadora nicaragüense y autora del estudio </w:t>
      </w:r>
      <w:hyperlink r:id="rId15" w:history="1">
        <w:r w:rsidRPr="00FC50FA">
          <w:rPr>
            <w:rStyle w:val="nfasis"/>
            <w:rFonts w:ascii="Times New Roman" w:hAnsi="Times New Roman" w:cs="Times New Roman"/>
            <w:b/>
            <w:i w:val="0"/>
            <w:iCs w:val="0"/>
            <w:color w:val="C00000"/>
            <w:sz w:val="26"/>
            <w:szCs w:val="26"/>
          </w:rPr>
          <w:t>Nicaragua: ¿Una Iglesia perseguida</w:t>
        </w:r>
        <w:r w:rsidRPr="00FC50FA">
          <w:rPr>
            <w:rStyle w:val="nfasis"/>
            <w:rFonts w:ascii="Times New Roman" w:hAnsi="Times New Roman" w:cs="Times New Roman"/>
            <w:i w:val="0"/>
            <w:iCs w:val="0"/>
            <w:sz w:val="26"/>
            <w:szCs w:val="26"/>
          </w:rPr>
          <w:t>?</w:t>
        </w:r>
      </w:hyperlink>
      <w:r w:rsidRPr="00FC50FA">
        <w:rPr>
          <w:rFonts w:ascii="Times New Roman" w:hAnsi="Times New Roman" w:cs="Times New Roman"/>
          <w:sz w:val="26"/>
          <w:szCs w:val="26"/>
        </w:rPr>
        <w:t>, indicó a ACI Prensa que, además de Mons. Mora, “también fueron secuestrados los seminaristas Alester Saenz y Tony Palacio”.</w:t>
      </w:r>
    </w:p>
    <w:p w14:paraId="49C14280" w14:textId="77777777" w:rsidR="00FC50FA" w:rsidRDefault="00000000" w:rsidP="00FC50FA">
      <w:pPr>
        <w:pStyle w:val="Sinespaciado"/>
        <w:jc w:val="both"/>
        <w:rPr>
          <w:rFonts w:ascii="Times New Roman" w:hAnsi="Times New Roman" w:cs="Times New Roman"/>
          <w:sz w:val="26"/>
          <w:szCs w:val="26"/>
        </w:rPr>
      </w:pPr>
      <w:r>
        <w:rPr>
          <w:rFonts w:ascii="Tahoma" w:hAnsi="Tahoma" w:cs="Tahoma"/>
          <w:color w:val="000000"/>
        </w:rPr>
        <w:pict w14:anchorId="4276E892">
          <v:rect id="_x0000_i1027" style="width:0;height:1.5pt" o:hralign="center" o:hrstd="t" o:hr="t" fillcolor="#a0a0a0" stroked="f"/>
        </w:pict>
      </w:r>
    </w:p>
    <w:p w14:paraId="162106C3" w14:textId="77777777" w:rsidR="00FC50FA" w:rsidRPr="00FC50FA" w:rsidRDefault="00FC50FA" w:rsidP="00FC50FA">
      <w:pPr>
        <w:pStyle w:val="Sinespaciado"/>
        <w:jc w:val="center"/>
        <w:rPr>
          <w:rFonts w:ascii="Georgia" w:hAnsi="Georgia"/>
          <w:b/>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C50FA">
        <w:rPr>
          <w:rFonts w:ascii="Georgia" w:hAnsi="Georgia"/>
          <w:b/>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lista negra de la libertad religiosa en el mundo</w:t>
      </w:r>
    </w:p>
    <w:p w14:paraId="0C0D2DA7" w14:textId="77777777" w:rsidR="00FC50FA" w:rsidRPr="00FC50FA" w:rsidRDefault="00FC50FA" w:rsidP="00FC50FA">
      <w:pPr>
        <w:pStyle w:val="Sinespaciado"/>
        <w:jc w:val="center"/>
        <w:rPr>
          <w:rFonts w:eastAsia="Times New Roman"/>
          <w:lang w:eastAsia="es-CR"/>
        </w:rPr>
      </w:pPr>
      <w:r w:rsidRPr="00FC50FA">
        <w:rPr>
          <w:rFonts w:ascii="Comic Sans MS" w:eastAsia="Times New Roman" w:hAnsi="Comic Sans MS"/>
          <w:sz w:val="26"/>
          <w:szCs w:val="26"/>
          <w:lang w:eastAsia="es-CR"/>
        </w:rPr>
        <w:t>RELIGION DIGITAL – MADRID – 07/01/2024 –</w:t>
      </w:r>
    </w:p>
    <w:p w14:paraId="709D05BB" w14:textId="77777777" w:rsidR="00FC50FA" w:rsidRDefault="00FC50FA" w:rsidP="00FC50FA">
      <w:pPr>
        <w:pStyle w:val="Sinespaciado"/>
        <w:rPr>
          <w:rFonts w:eastAsia="Times New Roman"/>
          <w:lang w:eastAsia="es-CR"/>
        </w:rPr>
      </w:pPr>
    </w:p>
    <w:p w14:paraId="52F1BB43" w14:textId="77777777" w:rsidR="00FC50FA" w:rsidRPr="00FC50FA" w:rsidRDefault="00FC50FA" w:rsidP="00403226">
      <w:pPr>
        <w:pStyle w:val="Sinespaciado"/>
        <w:jc w:val="both"/>
        <w:rPr>
          <w:rFonts w:ascii="Times New Roman" w:hAnsi="Times New Roman" w:cs="Times New Roman"/>
          <w:sz w:val="28"/>
          <w:szCs w:val="28"/>
        </w:rPr>
      </w:pPr>
      <w:r w:rsidRPr="00FC50FA">
        <w:rPr>
          <w:rFonts w:ascii="Times New Roman" w:hAnsi="Times New Roman" w:cs="Times New Roman"/>
          <w:sz w:val="28"/>
          <w:szCs w:val="28"/>
        </w:rPr>
        <w:t>El Gobierno de Estados Unidos volvió a incluir a Cuba y Nicaragua, entre otros países como Rusia y China, en su lista negra sobre libertad religiosa, donde figuran además en la lista negra Birmania, Corea del Norte, Pakistán, Arabia Saudí, Irán, Tayikistán y Turkmenistán, los mismos del año pasado</w:t>
      </w:r>
    </w:p>
    <w:p w14:paraId="1EA9DB93" w14:textId="77777777" w:rsidR="00FC50FA" w:rsidRPr="00FC50FA" w:rsidRDefault="00FC50FA" w:rsidP="00FC50FA">
      <w:pPr>
        <w:pStyle w:val="Sinespaciado"/>
        <w:rPr>
          <w:rFonts w:ascii="Times New Roman" w:hAnsi="Times New Roman" w:cs="Times New Roman"/>
          <w:sz w:val="26"/>
          <w:szCs w:val="26"/>
        </w:rPr>
      </w:pPr>
    </w:p>
    <w:p w14:paraId="75594EE5" w14:textId="77777777" w:rsidR="00FC50FA" w:rsidRPr="00FC50FA" w:rsidRDefault="00FC50FA"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Los gobiernos en estos países han "participado o tolerado violaciones particularmente graves de la libertad religiosa", según el parecer de Washington, cuyo Departamento de Estado </w:t>
      </w:r>
      <w:r w:rsidRPr="00FC50FA">
        <w:rPr>
          <w:rFonts w:ascii="Times New Roman" w:hAnsi="Times New Roman" w:cs="Times New Roman"/>
          <w:b/>
          <w:bCs/>
          <w:color w:val="474747"/>
          <w:sz w:val="26"/>
          <w:szCs w:val="26"/>
        </w:rPr>
        <w:t>hizo una segunda lista con los países "en observación"</w:t>
      </w:r>
      <w:r w:rsidRPr="00FC50FA">
        <w:rPr>
          <w:rFonts w:ascii="Times New Roman" w:hAnsi="Times New Roman" w:cs="Times New Roman"/>
          <w:sz w:val="26"/>
          <w:szCs w:val="26"/>
        </w:rPr>
        <w:t>, en la que vuelven a estar Argelia, Vietnam, las Comoras, República Centroafricana y Azerbaiyán.</w:t>
      </w:r>
    </w:p>
    <w:p w14:paraId="7E34A5BE" w14:textId="77777777" w:rsidR="00FC50FA" w:rsidRDefault="00FC50FA"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lastRenderedPageBreak/>
        <w:t>Estados Unidos también mantuvo en la lista negra a varios grupos que tienen control territorial, como</w:t>
      </w:r>
      <w:r w:rsidRPr="00FC50FA">
        <w:rPr>
          <w:rFonts w:ascii="Times New Roman" w:hAnsi="Times New Roman" w:cs="Times New Roman"/>
          <w:b/>
          <w:bCs/>
          <w:color w:val="474747"/>
          <w:sz w:val="26"/>
          <w:szCs w:val="26"/>
        </w:rPr>
        <w:t> los talibanes en Afganistán, los hutíes en el Yemen</w:t>
      </w:r>
      <w:r w:rsidRPr="00FC50FA">
        <w:rPr>
          <w:rFonts w:ascii="Times New Roman" w:hAnsi="Times New Roman" w:cs="Times New Roman"/>
          <w:sz w:val="26"/>
          <w:szCs w:val="26"/>
        </w:rPr>
        <w:t>, Boko Haram en Nigeria, Al-Shabaab en Somalia, la Organización para la Liberación del Levante en Siria o varios afiliados del Estado Islámico y Al Qaeda en África.</w:t>
      </w:r>
    </w:p>
    <w:p w14:paraId="44C76249" w14:textId="77777777" w:rsidR="00FC50FA" w:rsidRDefault="00FC50FA" w:rsidP="00FC50FA">
      <w:pPr>
        <w:pStyle w:val="Sinespaciado"/>
        <w:rPr>
          <w:rFonts w:ascii="Times New Roman" w:hAnsi="Times New Roman" w:cs="Times New Roman"/>
          <w:sz w:val="26"/>
          <w:szCs w:val="26"/>
        </w:rPr>
      </w:pPr>
    </w:p>
    <w:p w14:paraId="30125287" w14:textId="77777777" w:rsidR="00FC50FA" w:rsidRDefault="00FC50FA"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A diferencia del año pasado, </w:t>
      </w:r>
      <w:r w:rsidRPr="00FC50FA">
        <w:rPr>
          <w:rFonts w:ascii="Times New Roman" w:hAnsi="Times New Roman" w:cs="Times New Roman"/>
          <w:b/>
          <w:bCs/>
          <w:color w:val="474747"/>
          <w:sz w:val="26"/>
          <w:szCs w:val="26"/>
        </w:rPr>
        <w:t>salió de la lista el Grupo Wagner</w:t>
      </w:r>
      <w:r w:rsidRPr="00FC50FA">
        <w:rPr>
          <w:rFonts w:ascii="Times New Roman" w:hAnsi="Times New Roman" w:cs="Times New Roman"/>
          <w:sz w:val="26"/>
          <w:szCs w:val="26"/>
        </w:rPr>
        <w:t>, que desde la muerte de su líder Yevgueni Prigozhin ha quedado integrado dentro de las Fuerzas Armadas de Rusia.</w:t>
      </w:r>
    </w:p>
    <w:p w14:paraId="49F4CDDF" w14:textId="77777777" w:rsidR="00FC50FA" w:rsidRPr="00FC50FA" w:rsidRDefault="00FC50FA" w:rsidP="00FC50FA">
      <w:pPr>
        <w:pStyle w:val="Sinespaciado"/>
        <w:jc w:val="both"/>
        <w:rPr>
          <w:rFonts w:ascii="Times New Roman" w:hAnsi="Times New Roman" w:cs="Times New Roman"/>
          <w:sz w:val="26"/>
          <w:szCs w:val="26"/>
        </w:rPr>
      </w:pPr>
    </w:p>
    <w:p w14:paraId="4F8AD321" w14:textId="77777777" w:rsidR="00FC50FA" w:rsidRDefault="00FC50FA"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En su comunicado, </w:t>
      </w:r>
      <w:r w:rsidRPr="00FC50FA">
        <w:rPr>
          <w:rFonts w:ascii="Times New Roman" w:hAnsi="Times New Roman" w:cs="Times New Roman"/>
          <w:b/>
          <w:bCs/>
          <w:color w:val="474747"/>
          <w:sz w:val="26"/>
          <w:szCs w:val="26"/>
        </w:rPr>
        <w:t>Washington dijo que los Gobiernos que figuran en la lista "deben poner fin a abusos</w:t>
      </w:r>
      <w:r w:rsidRPr="00FC50FA">
        <w:rPr>
          <w:rFonts w:ascii="Times New Roman" w:hAnsi="Times New Roman" w:cs="Times New Roman"/>
          <w:sz w:val="26"/>
          <w:szCs w:val="26"/>
        </w:rPr>
        <w:t> como los ataques contra miembros de comunidades religiosas minoritarias y sus lugares de culto, la violencia comunitaria y los prolongados encarcelamientos por expresión pacífica".</w:t>
      </w:r>
    </w:p>
    <w:p w14:paraId="1BD28124" w14:textId="77777777" w:rsidR="00403226" w:rsidRPr="00FC50FA" w:rsidRDefault="00403226" w:rsidP="00FC50FA">
      <w:pPr>
        <w:pStyle w:val="Sinespaciado"/>
        <w:jc w:val="both"/>
        <w:rPr>
          <w:rFonts w:ascii="Times New Roman" w:hAnsi="Times New Roman" w:cs="Times New Roman"/>
          <w:sz w:val="26"/>
          <w:szCs w:val="26"/>
        </w:rPr>
      </w:pPr>
    </w:p>
    <w:p w14:paraId="75B107FC" w14:textId="77777777" w:rsidR="00FC50FA" w:rsidRDefault="00FC50FA" w:rsidP="00FC50FA">
      <w:pPr>
        <w:pStyle w:val="Sinespaciado"/>
        <w:jc w:val="both"/>
        <w:rPr>
          <w:rFonts w:ascii="Times New Roman" w:hAnsi="Times New Roman" w:cs="Times New Roman"/>
          <w:sz w:val="26"/>
          <w:szCs w:val="26"/>
        </w:rPr>
      </w:pPr>
      <w:r w:rsidRPr="00FC50FA">
        <w:rPr>
          <w:rFonts w:ascii="Times New Roman" w:hAnsi="Times New Roman" w:cs="Times New Roman"/>
          <w:sz w:val="26"/>
          <w:szCs w:val="26"/>
        </w:rPr>
        <w:t>"Los desafíos a la libertad religiosa en todo el mundo son</w:t>
      </w:r>
      <w:r w:rsidRPr="00FC50FA">
        <w:rPr>
          <w:rFonts w:ascii="Times New Roman" w:hAnsi="Times New Roman" w:cs="Times New Roman"/>
          <w:b/>
          <w:bCs/>
          <w:color w:val="474747"/>
          <w:sz w:val="26"/>
          <w:szCs w:val="26"/>
        </w:rPr>
        <w:t> estructurales, sistémicos y profundamente arraigados</w:t>
      </w:r>
      <w:r w:rsidRPr="00FC50FA">
        <w:rPr>
          <w:rFonts w:ascii="Times New Roman" w:hAnsi="Times New Roman" w:cs="Times New Roman"/>
          <w:sz w:val="26"/>
          <w:szCs w:val="26"/>
        </w:rPr>
        <w:t>", agregó.</w:t>
      </w:r>
    </w:p>
    <w:p w14:paraId="238C3A72" w14:textId="77777777" w:rsidR="00403226" w:rsidRDefault="00000000" w:rsidP="00FC50FA">
      <w:pPr>
        <w:pStyle w:val="Sinespaciado"/>
        <w:jc w:val="both"/>
        <w:rPr>
          <w:rFonts w:ascii="Times New Roman" w:hAnsi="Times New Roman" w:cs="Times New Roman"/>
          <w:sz w:val="26"/>
          <w:szCs w:val="26"/>
        </w:rPr>
      </w:pPr>
      <w:r>
        <w:rPr>
          <w:rFonts w:ascii="Tahoma" w:hAnsi="Tahoma" w:cs="Tahoma"/>
          <w:color w:val="000000"/>
        </w:rPr>
        <w:pict w14:anchorId="66C51203">
          <v:rect id="_x0000_i1028" style="width:0;height:1.5pt" o:hralign="center" o:hrstd="t" o:hr="t" fillcolor="#a0a0a0" stroked="f"/>
        </w:pict>
      </w:r>
    </w:p>
    <w:p w14:paraId="55AAF078" w14:textId="77777777" w:rsidR="00403226" w:rsidRPr="00403226" w:rsidRDefault="00403226" w:rsidP="00403226">
      <w:pPr>
        <w:pStyle w:val="Sinespaciado"/>
        <w:shd w:val="clear" w:color="auto" w:fill="C00000"/>
        <w:jc w:val="both"/>
        <w:rPr>
          <w:rFonts w:ascii="Times New Roman" w:hAnsi="Times New Roman" w:cs="Times New Roman"/>
          <w:b/>
          <w:i/>
          <w:sz w:val="26"/>
          <w:szCs w:val="26"/>
        </w:rPr>
      </w:pPr>
      <w:r w:rsidRPr="00403226">
        <w:rPr>
          <w:rFonts w:ascii="Times New Roman" w:hAnsi="Times New Roman" w:cs="Times New Roman"/>
          <w:b/>
          <w:i/>
          <w:sz w:val="26"/>
          <w:szCs w:val="26"/>
        </w:rPr>
        <w:t xml:space="preserve">VIDA RELIGIOSA MONACAL </w:t>
      </w:r>
    </w:p>
    <w:p w14:paraId="19D80942" w14:textId="77777777" w:rsidR="00403226" w:rsidRDefault="00403226" w:rsidP="00403226">
      <w:pPr>
        <w:pStyle w:val="Sinespaciado"/>
        <w:rPr>
          <w:rFonts w:ascii="Times New Roman" w:hAnsi="Times New Roman" w:cs="Times New Roman"/>
          <w:sz w:val="26"/>
          <w:szCs w:val="26"/>
        </w:rPr>
      </w:pPr>
    </w:p>
    <w:p w14:paraId="0FE7DE67" w14:textId="77777777" w:rsidR="00403226" w:rsidRPr="00403226" w:rsidRDefault="00403226" w:rsidP="00403226">
      <w:pPr>
        <w:pStyle w:val="Sinespaciado"/>
        <w:jc w:val="center"/>
        <w:rPr>
          <w:rFonts w:ascii="Georgia" w:eastAsia="Times New Roman" w:hAnsi="Georgia" w:cs="Times New Roman"/>
          <w:b/>
          <w:sz w:val="40"/>
          <w:szCs w:val="40"/>
          <w:lang w:eastAsia="es-CR"/>
        </w:rPr>
      </w:pPr>
      <w:r w:rsidRPr="00403226">
        <w:rPr>
          <w:rFonts w:ascii="Georgia" w:hAnsi="Georgia" w:cs="Times New Roman"/>
          <w:b/>
          <w:sz w:val="40"/>
          <w:szCs w:val="40"/>
        </w:rPr>
        <w:t>Vaticano: llegaron al Mater Ecclesiae las benedictinas de Argentina</w:t>
      </w:r>
    </w:p>
    <w:p w14:paraId="4D4BDC73" w14:textId="77777777" w:rsidR="00403226" w:rsidRDefault="00403226" w:rsidP="00403226">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3150E94A" wp14:editId="08127A74">
            <wp:extent cx="6515100" cy="3495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3495675"/>
                    </a:xfrm>
                    <a:prstGeom prst="rect">
                      <a:avLst/>
                    </a:prstGeom>
                    <a:noFill/>
                    <a:ln>
                      <a:noFill/>
                    </a:ln>
                  </pic:spPr>
                </pic:pic>
              </a:graphicData>
            </a:graphic>
          </wp:inline>
        </w:drawing>
      </w:r>
    </w:p>
    <w:p w14:paraId="7255091B" w14:textId="77777777" w:rsidR="00403226" w:rsidRPr="00403226" w:rsidRDefault="00403226" w:rsidP="00403226">
      <w:pPr>
        <w:pStyle w:val="Sinespaciado"/>
        <w:jc w:val="both"/>
        <w:rPr>
          <w:rFonts w:ascii="Times New Roman" w:hAnsi="Times New Roman" w:cs="Times New Roman"/>
          <w:sz w:val="26"/>
          <w:szCs w:val="26"/>
        </w:rPr>
      </w:pPr>
      <w:r w:rsidRPr="00403226">
        <w:rPr>
          <w:rFonts w:ascii="Times New Roman" w:hAnsi="Times New Roman" w:cs="Times New Roman"/>
          <w:sz w:val="26"/>
          <w:szCs w:val="26"/>
        </w:rPr>
        <w:t>Las seis religiosas de la Orden Benedictina de la Abadía de Santa Escolástica de Victoria, acompañadas por su abadesa, llegaron a Roma ayer, 3 de enero. Fueron recibidas por el Cardenal Vérgez, Presidente del Governatorato. Formarán la comunidad monástica en el monasterio que fue durante casi una década la "casa" de Benedicto XVI desde la renuncia hasta su muerte.</w:t>
      </w:r>
    </w:p>
    <w:p w14:paraId="434B4F23" w14:textId="77777777" w:rsidR="00403226" w:rsidRDefault="00403226" w:rsidP="00403226">
      <w:pPr>
        <w:pStyle w:val="Sinespaciado"/>
        <w:rPr>
          <w:rFonts w:ascii="Times New Roman" w:hAnsi="Times New Roman" w:cs="Times New Roman"/>
          <w:b/>
          <w:bCs/>
          <w:sz w:val="26"/>
          <w:szCs w:val="26"/>
        </w:rPr>
      </w:pPr>
      <w:r w:rsidRPr="00403226">
        <w:rPr>
          <w:rFonts w:ascii="Times New Roman" w:hAnsi="Times New Roman" w:cs="Times New Roman"/>
          <w:b/>
          <w:bCs/>
          <w:sz w:val="26"/>
          <w:szCs w:val="26"/>
        </w:rPr>
        <w:t>Salvatore Cernuzio - Ciudad del Vaticano</w:t>
      </w:r>
      <w:r>
        <w:rPr>
          <w:rFonts w:ascii="Times New Roman" w:hAnsi="Times New Roman" w:cs="Times New Roman"/>
          <w:b/>
          <w:bCs/>
          <w:sz w:val="26"/>
          <w:szCs w:val="26"/>
        </w:rPr>
        <w:t xml:space="preserve"> – 07/01/2024</w:t>
      </w:r>
    </w:p>
    <w:p w14:paraId="3B27D525" w14:textId="77777777" w:rsidR="00403226" w:rsidRPr="00403226" w:rsidRDefault="00403226" w:rsidP="00403226">
      <w:pPr>
        <w:pStyle w:val="Sinespaciado"/>
        <w:rPr>
          <w:rFonts w:ascii="Times New Roman" w:hAnsi="Times New Roman" w:cs="Times New Roman"/>
          <w:sz w:val="26"/>
          <w:szCs w:val="26"/>
        </w:rPr>
      </w:pPr>
    </w:p>
    <w:p w14:paraId="0228C7B5" w14:textId="77777777" w:rsidR="00403226" w:rsidRDefault="00403226" w:rsidP="00403226">
      <w:pPr>
        <w:pStyle w:val="Sinespaciado"/>
        <w:jc w:val="both"/>
        <w:rPr>
          <w:rFonts w:ascii="Times New Roman" w:hAnsi="Times New Roman" w:cs="Times New Roman"/>
          <w:sz w:val="26"/>
          <w:szCs w:val="26"/>
        </w:rPr>
      </w:pPr>
      <w:r w:rsidRPr="00403226">
        <w:rPr>
          <w:rFonts w:ascii="Times New Roman" w:hAnsi="Times New Roman" w:cs="Times New Roman"/>
          <w:sz w:val="26"/>
          <w:szCs w:val="26"/>
        </w:rPr>
        <w:lastRenderedPageBreak/>
        <w:t>En la mañana de ayer, 3 de enero, llegaron las hermanas benedictinas argentinas que el Papa Francisco invitó a residir en el Mater Ecclesiae, el monasterio en el corazón de los Jardines Vaticanos que por casi una década fue la casa del Papa Emérito, Benedicto XVI, después de su histórica renuncia. Son seis monjas de la Orden Benedictina de la Abadía de Santa Escolástica de la Victoria, provincia de Buenos Aires (diócesis de San Isidro), en Argentina. El Papa las había invitado en una carta manuscrita fechada el 1 de octubre de 2023 y las monjas "aceptaron generosamente la invitación".</w:t>
      </w:r>
    </w:p>
    <w:p w14:paraId="7182275E" w14:textId="77777777" w:rsidR="00403226" w:rsidRPr="00403226" w:rsidRDefault="00403226" w:rsidP="00403226">
      <w:pPr>
        <w:pStyle w:val="Sinespaciado"/>
        <w:rPr>
          <w:rFonts w:ascii="Times New Roman" w:hAnsi="Times New Roman" w:cs="Times New Roman"/>
          <w:sz w:val="26"/>
          <w:szCs w:val="26"/>
        </w:rPr>
      </w:pPr>
    </w:p>
    <w:p w14:paraId="292D3F55" w14:textId="77777777" w:rsidR="00403226" w:rsidRPr="00403226" w:rsidRDefault="00403226" w:rsidP="00403226">
      <w:pPr>
        <w:pStyle w:val="Sinespaciado"/>
        <w:rPr>
          <w:rFonts w:ascii="Times New Roman" w:hAnsi="Times New Roman" w:cs="Times New Roman"/>
          <w:sz w:val="26"/>
          <w:szCs w:val="26"/>
        </w:rPr>
      </w:pPr>
      <w:r w:rsidRPr="00403226">
        <w:rPr>
          <w:rFonts w:ascii="Times New Roman" w:hAnsi="Times New Roman" w:cs="Times New Roman"/>
          <w:b/>
          <w:bCs/>
          <w:sz w:val="26"/>
          <w:szCs w:val="26"/>
        </w:rPr>
        <w:t>Las monjas recibidas por el cardenal Vérgez</w:t>
      </w:r>
    </w:p>
    <w:p w14:paraId="47E365F0" w14:textId="77777777" w:rsidR="00403226" w:rsidRDefault="00403226" w:rsidP="00403226">
      <w:pPr>
        <w:pStyle w:val="Sinespaciado"/>
        <w:jc w:val="both"/>
        <w:rPr>
          <w:rFonts w:ascii="Times New Roman" w:hAnsi="Times New Roman" w:cs="Times New Roman"/>
          <w:sz w:val="26"/>
          <w:szCs w:val="26"/>
        </w:rPr>
      </w:pPr>
      <w:r w:rsidRPr="00403226">
        <w:rPr>
          <w:rFonts w:ascii="Times New Roman" w:hAnsi="Times New Roman" w:cs="Times New Roman"/>
          <w:sz w:val="26"/>
          <w:szCs w:val="26"/>
        </w:rPr>
        <w:t>A su llegada a Roma, ayer, las monjas fueron recibidas por el Presidente de la Gobernación del Vaticano, el cardenal Fernando Vérgez Alzaga, que acudió de madrugada al aeropuerto de Fiumicino para darles la bienvenida. Según lo establecido por el Papa, la Gobernación es responsable de todos los asuntos relacionados con el Mater Ecclesiae. En Italia, las monjas fueron acompañadas por la abadesa de Santa Escolástica de la Victoria y otra monja en su apoyo. Nada más llegar al monasterio Mater Ecclesiae, las religiosas se dirigieron a la Gruta de Lourdes, en los Jardines Vaticanos, para cantar y rezar ante la estatua de Nuestra Señora, copia idéntica de la efigie de Massabielle.</w:t>
      </w:r>
    </w:p>
    <w:p w14:paraId="79CA7BA8" w14:textId="77777777" w:rsidR="00403226" w:rsidRPr="00403226" w:rsidRDefault="00403226" w:rsidP="00403226">
      <w:pPr>
        <w:pStyle w:val="Sinespaciado"/>
        <w:rPr>
          <w:rFonts w:ascii="Times New Roman" w:hAnsi="Times New Roman" w:cs="Times New Roman"/>
          <w:sz w:val="26"/>
          <w:szCs w:val="26"/>
        </w:rPr>
      </w:pPr>
    </w:p>
    <w:p w14:paraId="67F6C335" w14:textId="77777777" w:rsidR="00403226" w:rsidRPr="00403226" w:rsidRDefault="00403226" w:rsidP="00403226">
      <w:pPr>
        <w:pStyle w:val="Sinespaciado"/>
        <w:rPr>
          <w:rFonts w:ascii="Times New Roman" w:hAnsi="Times New Roman" w:cs="Times New Roman"/>
          <w:sz w:val="26"/>
          <w:szCs w:val="26"/>
        </w:rPr>
      </w:pPr>
      <w:r w:rsidRPr="00403226">
        <w:rPr>
          <w:rFonts w:ascii="Times New Roman" w:hAnsi="Times New Roman" w:cs="Times New Roman"/>
          <w:b/>
          <w:bCs/>
          <w:sz w:val="26"/>
          <w:szCs w:val="26"/>
        </w:rPr>
        <w:t>La intuición de Juan Pablo II</w:t>
      </w:r>
    </w:p>
    <w:p w14:paraId="00ABA6BE" w14:textId="77777777" w:rsidR="00403226" w:rsidRDefault="00403226" w:rsidP="00403226">
      <w:pPr>
        <w:pStyle w:val="Sinespaciado"/>
        <w:jc w:val="both"/>
        <w:rPr>
          <w:rFonts w:ascii="Times New Roman" w:hAnsi="Times New Roman" w:cs="Times New Roman"/>
          <w:sz w:val="26"/>
          <w:szCs w:val="26"/>
        </w:rPr>
      </w:pPr>
      <w:r w:rsidRPr="00403226">
        <w:rPr>
          <w:rFonts w:ascii="Times New Roman" w:hAnsi="Times New Roman" w:cs="Times New Roman"/>
          <w:sz w:val="26"/>
          <w:szCs w:val="26"/>
        </w:rPr>
        <w:t>Desde ayer, el Mater Ecclesiae, que nunca ha dejado de ser un lugar de oración, se ha convertido de nuevo en la residencia de las órdenes contemplativas, como quería Juan Pablo II que, con el Breve de vida contemplativa del 25 de marzo de 1994, erigió canónicamente un Monasterio de Contemplativas en la Ciudad del Vaticano "para sostener al Santo Padre en su solicitud cotidiana por toda la Iglesia, mediante el ministerio de la oración, la adoración, la alabanza y la reparación, siendo así una presencia orante en el silencio y la soledad".</w:t>
      </w:r>
    </w:p>
    <w:p w14:paraId="54287C5F" w14:textId="77777777" w:rsidR="00403226" w:rsidRPr="00403226" w:rsidRDefault="00403226" w:rsidP="00403226">
      <w:pPr>
        <w:pStyle w:val="Sinespaciado"/>
        <w:rPr>
          <w:rFonts w:ascii="Times New Roman" w:hAnsi="Times New Roman" w:cs="Times New Roman"/>
          <w:sz w:val="26"/>
          <w:szCs w:val="26"/>
        </w:rPr>
      </w:pPr>
    </w:p>
    <w:p w14:paraId="30382EF1" w14:textId="77777777" w:rsidR="00403226" w:rsidRDefault="00403226" w:rsidP="00403226">
      <w:pPr>
        <w:pStyle w:val="Sinespaciado"/>
        <w:jc w:val="both"/>
        <w:rPr>
          <w:rFonts w:ascii="Times New Roman" w:hAnsi="Times New Roman" w:cs="Times New Roman"/>
          <w:sz w:val="26"/>
          <w:szCs w:val="26"/>
        </w:rPr>
      </w:pPr>
      <w:r w:rsidRPr="00403226">
        <w:rPr>
          <w:rFonts w:ascii="Times New Roman" w:hAnsi="Times New Roman" w:cs="Times New Roman"/>
          <w:sz w:val="26"/>
          <w:szCs w:val="26"/>
        </w:rPr>
        <w:t>Wojtyla bautizó el complejo con el nombre de María Madre de la Iglesia; de ahí el nombre Mater Ecclesiae. Según el estatuto del monasterio, cada cinco años debían alternarse distintas órdenes monásticas. Las últimas monjas estuvieron allí hasta noviembre de 2012, cuando comenzaron las obras de restauración.</w:t>
      </w:r>
    </w:p>
    <w:p w14:paraId="766D9E1A" w14:textId="77777777" w:rsidR="00403226" w:rsidRPr="00403226" w:rsidRDefault="00403226" w:rsidP="00403226">
      <w:pPr>
        <w:pStyle w:val="Sinespaciado"/>
        <w:rPr>
          <w:rFonts w:ascii="Times New Roman" w:hAnsi="Times New Roman" w:cs="Times New Roman"/>
          <w:sz w:val="26"/>
          <w:szCs w:val="26"/>
        </w:rPr>
      </w:pPr>
    </w:p>
    <w:p w14:paraId="66574161" w14:textId="77777777" w:rsidR="00403226" w:rsidRPr="00403226" w:rsidRDefault="00403226" w:rsidP="00403226">
      <w:pPr>
        <w:pStyle w:val="Sinespaciado"/>
        <w:rPr>
          <w:rFonts w:ascii="Times New Roman" w:hAnsi="Times New Roman" w:cs="Times New Roman"/>
          <w:sz w:val="26"/>
          <w:szCs w:val="26"/>
        </w:rPr>
      </w:pPr>
      <w:r w:rsidRPr="00403226">
        <w:rPr>
          <w:rFonts w:ascii="Times New Roman" w:hAnsi="Times New Roman" w:cs="Times New Roman"/>
          <w:b/>
          <w:bCs/>
          <w:sz w:val="26"/>
          <w:szCs w:val="26"/>
        </w:rPr>
        <w:t>“Casa” de Benedicto XVI</w:t>
      </w:r>
    </w:p>
    <w:p w14:paraId="3C7422D8" w14:textId="77777777" w:rsidR="00403226" w:rsidRPr="00403226" w:rsidRDefault="00403226" w:rsidP="00403226">
      <w:pPr>
        <w:pStyle w:val="Sinespaciado"/>
        <w:pBdr>
          <w:bottom w:val="single" w:sz="4" w:space="1" w:color="auto"/>
        </w:pBdr>
        <w:jc w:val="both"/>
        <w:rPr>
          <w:rFonts w:ascii="Times New Roman" w:hAnsi="Times New Roman" w:cs="Times New Roman"/>
          <w:sz w:val="26"/>
          <w:szCs w:val="26"/>
        </w:rPr>
      </w:pPr>
      <w:r w:rsidRPr="00403226">
        <w:rPr>
          <w:rFonts w:ascii="Times New Roman" w:hAnsi="Times New Roman" w:cs="Times New Roman"/>
          <w:sz w:val="26"/>
          <w:szCs w:val="26"/>
        </w:rPr>
        <w:t>Tras su renuncia al papado el 11 de febrero de 2013, Benedicto XVI había expresado su deseo de residir en el Mater Ecclesiae. Tras una breve estancia en el Palacio Apostólico de Castel Gandolfo, el Papa emérito se trasladó al Monasterio el 2 de mayo de 2013, donde vivió entre estudio, música y oración hasta su muerte, el 31 de diciembre de 2022. Junto a él estaban las cuatro Memores Domini, las laicas consagradas de Comunión y Liberación que le asistieron hasta su muerte, y el secretario especial monseñor Georg Gänswein, que continuó viviendo en el Monasterio hasta su traslado a su diócesis de origen, en Friburgo, el 1 de julio de 2022. Precisamente ayer por la mañana el Papa Francisco recibió a Gänswein y a las Memores en una audiencia privada en el Palacio Apostólico.</w:t>
      </w:r>
    </w:p>
    <w:p w14:paraId="4E6994EE" w14:textId="77777777" w:rsidR="00403226" w:rsidRPr="00FC50FA" w:rsidRDefault="00403226" w:rsidP="00FC50FA">
      <w:pPr>
        <w:pStyle w:val="Sinespaciado"/>
        <w:jc w:val="both"/>
        <w:rPr>
          <w:rFonts w:ascii="Times New Roman" w:hAnsi="Times New Roman" w:cs="Times New Roman"/>
          <w:sz w:val="26"/>
          <w:szCs w:val="26"/>
        </w:rPr>
      </w:pPr>
    </w:p>
    <w:p w14:paraId="43834DD8" w14:textId="77777777" w:rsidR="00FC50FA" w:rsidRDefault="00FC50FA" w:rsidP="00FC50FA">
      <w:pPr>
        <w:pStyle w:val="Sinespaciado"/>
        <w:rPr>
          <w:rFonts w:ascii="Times New Roman" w:hAnsi="Times New Roman" w:cs="Times New Roman"/>
          <w:sz w:val="26"/>
          <w:szCs w:val="26"/>
        </w:rPr>
      </w:pPr>
    </w:p>
    <w:p w14:paraId="1F4E3A14" w14:textId="77777777" w:rsidR="00FC50FA" w:rsidRDefault="00FC50FA" w:rsidP="00FC50FA">
      <w:pPr>
        <w:pStyle w:val="Sinespaciado"/>
        <w:rPr>
          <w:rFonts w:ascii="Times New Roman" w:hAnsi="Times New Roman" w:cs="Times New Roman"/>
          <w:sz w:val="26"/>
          <w:szCs w:val="26"/>
        </w:rPr>
      </w:pPr>
    </w:p>
    <w:p w14:paraId="1716C63E" w14:textId="77777777" w:rsidR="00FC50FA" w:rsidRPr="00FC50FA" w:rsidRDefault="00FC50FA" w:rsidP="00FC50FA">
      <w:pPr>
        <w:pStyle w:val="Sinespaciado"/>
        <w:rPr>
          <w:rFonts w:ascii="Times New Roman" w:hAnsi="Times New Roman" w:cs="Times New Roman"/>
          <w:sz w:val="26"/>
          <w:szCs w:val="26"/>
        </w:rPr>
      </w:pPr>
    </w:p>
    <w:p w14:paraId="5FBFFC1B" w14:textId="77777777" w:rsidR="00FC50FA" w:rsidRDefault="00EA7AAC" w:rsidP="00EA7AAC">
      <w:pPr>
        <w:pStyle w:val="Ttulo2"/>
        <w:shd w:val="clear" w:color="auto" w:fill="FFFFFF"/>
        <w:spacing w:before="0" w:beforeAutospacing="0" w:after="600" w:afterAutospacing="0" w:line="345" w:lineRule="atLeast"/>
        <w:jc w:val="center"/>
        <w:rPr>
          <w:rFonts w:ascii="Arial" w:hAnsi="Arial" w:cs="Arial"/>
          <w:color w:val="474747"/>
          <w:sz w:val="26"/>
          <w:szCs w:val="26"/>
        </w:rPr>
      </w:pPr>
      <w:r>
        <w:rPr>
          <w:rFonts w:ascii="Arial" w:hAnsi="Arial" w:cs="Arial"/>
          <w:noProof/>
          <w:color w:val="474747"/>
          <w:sz w:val="26"/>
          <w:szCs w:val="26"/>
        </w:rPr>
        <w:lastRenderedPageBreak/>
        <w:drawing>
          <wp:inline distT="0" distB="0" distL="0" distR="0" wp14:anchorId="47F05AF4" wp14:editId="6ADE1FED">
            <wp:extent cx="4991100" cy="5314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5314950"/>
                    </a:xfrm>
                    <a:prstGeom prst="rect">
                      <a:avLst/>
                    </a:prstGeom>
                    <a:noFill/>
                    <a:ln>
                      <a:noFill/>
                    </a:ln>
                  </pic:spPr>
                </pic:pic>
              </a:graphicData>
            </a:graphic>
          </wp:inline>
        </w:drawing>
      </w:r>
    </w:p>
    <w:p w14:paraId="633791DD" w14:textId="77777777" w:rsidR="00FC50FA" w:rsidRDefault="0050659D" w:rsidP="00FC50FA">
      <w:pPr>
        <w:pStyle w:val="Ttulo2"/>
        <w:shd w:val="clear" w:color="auto" w:fill="FFFFFF"/>
        <w:spacing w:before="0" w:beforeAutospacing="0" w:after="600" w:afterAutospacing="0" w:line="345" w:lineRule="atLeast"/>
        <w:rPr>
          <w:rFonts w:ascii="Arial" w:hAnsi="Arial" w:cs="Arial"/>
          <w:color w:val="474747"/>
          <w:sz w:val="26"/>
          <w:szCs w:val="26"/>
        </w:rPr>
      </w:pPr>
      <w:r>
        <w:rPr>
          <w:rFonts w:ascii="Arial" w:hAnsi="Arial" w:cs="Arial"/>
          <w:noProof/>
          <w:color w:val="474747"/>
          <w:sz w:val="26"/>
          <w:szCs w:val="26"/>
        </w:rPr>
        <w:lastRenderedPageBreak/>
        <w:drawing>
          <wp:inline distT="0" distB="0" distL="0" distR="0" wp14:anchorId="667BA668" wp14:editId="30ABBF6B">
            <wp:extent cx="4743450" cy="5819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5819775"/>
                    </a:xfrm>
                    <a:prstGeom prst="rect">
                      <a:avLst/>
                    </a:prstGeom>
                    <a:noFill/>
                    <a:ln>
                      <a:noFill/>
                    </a:ln>
                  </pic:spPr>
                </pic:pic>
              </a:graphicData>
            </a:graphic>
          </wp:inline>
        </w:drawing>
      </w:r>
    </w:p>
    <w:p w14:paraId="65E3C75D" w14:textId="77777777" w:rsidR="00FC50FA" w:rsidRDefault="00FC50FA" w:rsidP="00FC50FA">
      <w:pPr>
        <w:pStyle w:val="Sinespaciado"/>
        <w:rPr>
          <w:rFonts w:eastAsia="Times New Roman"/>
          <w:lang w:eastAsia="es-CR"/>
        </w:rPr>
      </w:pPr>
    </w:p>
    <w:p w14:paraId="6E643331" w14:textId="77777777" w:rsidR="00FC50FA" w:rsidRPr="00FC50FA" w:rsidRDefault="00FC50FA" w:rsidP="00FC50FA">
      <w:pPr>
        <w:pStyle w:val="Sinespaciado"/>
        <w:rPr>
          <w:rFonts w:ascii="Times New Roman" w:hAnsi="Times New Roman" w:cs="Times New Roman"/>
          <w:sz w:val="26"/>
          <w:szCs w:val="26"/>
        </w:rPr>
      </w:pPr>
    </w:p>
    <w:p w14:paraId="150CDB09" w14:textId="77777777" w:rsidR="00022F96" w:rsidRDefault="00022F96" w:rsidP="00FC50FA">
      <w:pPr>
        <w:pStyle w:val="Sinespaciado"/>
        <w:rPr>
          <w:rFonts w:ascii="Inter" w:eastAsia="Times New Roman" w:hAnsi="Inter" w:cs="Times New Roman"/>
          <w:color w:val="2F222A"/>
          <w:spacing w:val="-2"/>
          <w:sz w:val="51"/>
          <w:szCs w:val="51"/>
          <w:lang w:eastAsia="es-CR"/>
        </w:rPr>
      </w:pPr>
    </w:p>
    <w:p w14:paraId="293BA20A" w14:textId="77777777" w:rsidR="00022F96" w:rsidRDefault="00022F96" w:rsidP="00433406">
      <w:pPr>
        <w:pStyle w:val="Sinespaciado"/>
        <w:jc w:val="center"/>
        <w:rPr>
          <w:rFonts w:ascii="Tahoma" w:hAnsi="Tahoma" w:cs="Tahoma"/>
          <w:color w:val="000000"/>
        </w:rPr>
      </w:pPr>
    </w:p>
    <w:sectPr w:rsidR="00022F96" w:rsidSect="00B33CF8">
      <w:pgSz w:w="12240" w:h="15840" w:code="1"/>
      <w:pgMar w:top="993" w:right="90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B26CC" w14:textId="77777777" w:rsidR="00B33CF8" w:rsidRDefault="00B33CF8" w:rsidP="000E09D3">
      <w:r>
        <w:separator/>
      </w:r>
    </w:p>
  </w:endnote>
  <w:endnote w:type="continuationSeparator" w:id="0">
    <w:p w14:paraId="30147FE5" w14:textId="77777777" w:rsidR="00B33CF8" w:rsidRDefault="00B33CF8"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Int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01E8F" w14:textId="77777777" w:rsidR="00B33CF8" w:rsidRDefault="00B33CF8" w:rsidP="000E09D3">
      <w:r>
        <w:separator/>
      </w:r>
    </w:p>
  </w:footnote>
  <w:footnote w:type="continuationSeparator" w:id="0">
    <w:p w14:paraId="3149607B" w14:textId="77777777" w:rsidR="00B33CF8" w:rsidRDefault="00B33CF8"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0F31"/>
    <w:multiLevelType w:val="hybridMultilevel"/>
    <w:tmpl w:val="E32ED7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1FA4BAF"/>
    <w:multiLevelType w:val="hybridMultilevel"/>
    <w:tmpl w:val="9F8E98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9E7476A"/>
    <w:multiLevelType w:val="hybridMultilevel"/>
    <w:tmpl w:val="E65AB4A4"/>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4572340"/>
    <w:multiLevelType w:val="multilevel"/>
    <w:tmpl w:val="0DB2A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6E7C02"/>
    <w:multiLevelType w:val="multilevel"/>
    <w:tmpl w:val="43BE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5E0ADB"/>
    <w:multiLevelType w:val="multilevel"/>
    <w:tmpl w:val="4426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C76609"/>
    <w:multiLevelType w:val="multilevel"/>
    <w:tmpl w:val="86E8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691B72"/>
    <w:multiLevelType w:val="hybridMultilevel"/>
    <w:tmpl w:val="126C41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747216FD"/>
    <w:multiLevelType w:val="hybridMultilevel"/>
    <w:tmpl w:val="56D240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992706902">
    <w:abstractNumId w:val="1"/>
  </w:num>
  <w:num w:numId="2" w16cid:durableId="1067385383">
    <w:abstractNumId w:val="5"/>
  </w:num>
  <w:num w:numId="3" w16cid:durableId="103616333">
    <w:abstractNumId w:val="3"/>
  </w:num>
  <w:num w:numId="4" w16cid:durableId="1713117536">
    <w:abstractNumId w:val="0"/>
  </w:num>
  <w:num w:numId="5" w16cid:durableId="72899835">
    <w:abstractNumId w:val="4"/>
  </w:num>
  <w:num w:numId="6" w16cid:durableId="1678268113">
    <w:abstractNumId w:val="2"/>
  </w:num>
  <w:num w:numId="7" w16cid:durableId="1061564024">
    <w:abstractNumId w:val="7"/>
  </w:num>
  <w:num w:numId="8" w16cid:durableId="1047336180">
    <w:abstractNumId w:val="6"/>
  </w:num>
  <w:num w:numId="9" w16cid:durableId="11333149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7765"/>
    <w:rsid w:val="00010C5F"/>
    <w:rsid w:val="0001199C"/>
    <w:rsid w:val="00012B2A"/>
    <w:rsid w:val="00013FD0"/>
    <w:rsid w:val="0001457D"/>
    <w:rsid w:val="00014E5B"/>
    <w:rsid w:val="000158F5"/>
    <w:rsid w:val="00015BB9"/>
    <w:rsid w:val="00021A11"/>
    <w:rsid w:val="00022F96"/>
    <w:rsid w:val="0002379B"/>
    <w:rsid w:val="0002503D"/>
    <w:rsid w:val="000262FA"/>
    <w:rsid w:val="000307C1"/>
    <w:rsid w:val="00031003"/>
    <w:rsid w:val="000318CB"/>
    <w:rsid w:val="00031EAC"/>
    <w:rsid w:val="000326CC"/>
    <w:rsid w:val="00033813"/>
    <w:rsid w:val="00034AC4"/>
    <w:rsid w:val="00036089"/>
    <w:rsid w:val="00036B76"/>
    <w:rsid w:val="00036E95"/>
    <w:rsid w:val="0003732C"/>
    <w:rsid w:val="000379B8"/>
    <w:rsid w:val="00037F8E"/>
    <w:rsid w:val="00040DA4"/>
    <w:rsid w:val="0004147F"/>
    <w:rsid w:val="00041D2E"/>
    <w:rsid w:val="00042261"/>
    <w:rsid w:val="000423DA"/>
    <w:rsid w:val="00043365"/>
    <w:rsid w:val="000435D6"/>
    <w:rsid w:val="00043A0A"/>
    <w:rsid w:val="00044BC0"/>
    <w:rsid w:val="00045511"/>
    <w:rsid w:val="0004572D"/>
    <w:rsid w:val="00045DD9"/>
    <w:rsid w:val="00046618"/>
    <w:rsid w:val="00046717"/>
    <w:rsid w:val="0004761B"/>
    <w:rsid w:val="00050EA5"/>
    <w:rsid w:val="00051055"/>
    <w:rsid w:val="00051367"/>
    <w:rsid w:val="0005194E"/>
    <w:rsid w:val="00052BBF"/>
    <w:rsid w:val="00052D1A"/>
    <w:rsid w:val="000532FF"/>
    <w:rsid w:val="00053665"/>
    <w:rsid w:val="0005384B"/>
    <w:rsid w:val="00054BDD"/>
    <w:rsid w:val="00056F3B"/>
    <w:rsid w:val="000575AB"/>
    <w:rsid w:val="00057C37"/>
    <w:rsid w:val="000604B1"/>
    <w:rsid w:val="00062B03"/>
    <w:rsid w:val="000638B0"/>
    <w:rsid w:val="00065BAC"/>
    <w:rsid w:val="00065FDE"/>
    <w:rsid w:val="00066BF1"/>
    <w:rsid w:val="00067297"/>
    <w:rsid w:val="00070A47"/>
    <w:rsid w:val="00070C27"/>
    <w:rsid w:val="000723CC"/>
    <w:rsid w:val="00072FB8"/>
    <w:rsid w:val="00073883"/>
    <w:rsid w:val="00075BA1"/>
    <w:rsid w:val="00077C51"/>
    <w:rsid w:val="0008076C"/>
    <w:rsid w:val="000807C1"/>
    <w:rsid w:val="000808E9"/>
    <w:rsid w:val="00081C45"/>
    <w:rsid w:val="0008464B"/>
    <w:rsid w:val="0008582E"/>
    <w:rsid w:val="00085A6E"/>
    <w:rsid w:val="00085DB9"/>
    <w:rsid w:val="00086060"/>
    <w:rsid w:val="00086F33"/>
    <w:rsid w:val="0008777B"/>
    <w:rsid w:val="0009052A"/>
    <w:rsid w:val="0009121A"/>
    <w:rsid w:val="00091576"/>
    <w:rsid w:val="0009165E"/>
    <w:rsid w:val="0009239E"/>
    <w:rsid w:val="00092490"/>
    <w:rsid w:val="00092DA5"/>
    <w:rsid w:val="00092EAA"/>
    <w:rsid w:val="00094DB3"/>
    <w:rsid w:val="00095E4F"/>
    <w:rsid w:val="00095EC7"/>
    <w:rsid w:val="000A0859"/>
    <w:rsid w:val="000A16B6"/>
    <w:rsid w:val="000A3FC7"/>
    <w:rsid w:val="000A4279"/>
    <w:rsid w:val="000A44D4"/>
    <w:rsid w:val="000A5A78"/>
    <w:rsid w:val="000A5E46"/>
    <w:rsid w:val="000A69E7"/>
    <w:rsid w:val="000A71B3"/>
    <w:rsid w:val="000B017D"/>
    <w:rsid w:val="000B0910"/>
    <w:rsid w:val="000B09DB"/>
    <w:rsid w:val="000B1320"/>
    <w:rsid w:val="000B2E1B"/>
    <w:rsid w:val="000B4E6F"/>
    <w:rsid w:val="000B6463"/>
    <w:rsid w:val="000B6CCF"/>
    <w:rsid w:val="000C27BF"/>
    <w:rsid w:val="000C2FC8"/>
    <w:rsid w:val="000C4C66"/>
    <w:rsid w:val="000C4D66"/>
    <w:rsid w:val="000C4FE2"/>
    <w:rsid w:val="000C52D6"/>
    <w:rsid w:val="000C6C1D"/>
    <w:rsid w:val="000C7A9C"/>
    <w:rsid w:val="000C7BF1"/>
    <w:rsid w:val="000D23D4"/>
    <w:rsid w:val="000D2D97"/>
    <w:rsid w:val="000D3EA2"/>
    <w:rsid w:val="000D6080"/>
    <w:rsid w:val="000D62E9"/>
    <w:rsid w:val="000D658F"/>
    <w:rsid w:val="000D663B"/>
    <w:rsid w:val="000D71FB"/>
    <w:rsid w:val="000E09D3"/>
    <w:rsid w:val="000E2003"/>
    <w:rsid w:val="000E44E9"/>
    <w:rsid w:val="000E4F94"/>
    <w:rsid w:val="000E5430"/>
    <w:rsid w:val="000E5AA1"/>
    <w:rsid w:val="000E6C30"/>
    <w:rsid w:val="000E6D00"/>
    <w:rsid w:val="000F1620"/>
    <w:rsid w:val="000F1792"/>
    <w:rsid w:val="000F30B2"/>
    <w:rsid w:val="000F312D"/>
    <w:rsid w:val="000F3407"/>
    <w:rsid w:val="000F3CC3"/>
    <w:rsid w:val="000F4BBD"/>
    <w:rsid w:val="000F5612"/>
    <w:rsid w:val="000F573B"/>
    <w:rsid w:val="000F61F1"/>
    <w:rsid w:val="000F77DD"/>
    <w:rsid w:val="00100405"/>
    <w:rsid w:val="00100785"/>
    <w:rsid w:val="00100C42"/>
    <w:rsid w:val="0010149C"/>
    <w:rsid w:val="00102460"/>
    <w:rsid w:val="0010288C"/>
    <w:rsid w:val="00103433"/>
    <w:rsid w:val="0010575B"/>
    <w:rsid w:val="00105D45"/>
    <w:rsid w:val="0010686A"/>
    <w:rsid w:val="00106CC2"/>
    <w:rsid w:val="00113EDF"/>
    <w:rsid w:val="00113FDB"/>
    <w:rsid w:val="0011437D"/>
    <w:rsid w:val="00115CDB"/>
    <w:rsid w:val="001205F1"/>
    <w:rsid w:val="001229F2"/>
    <w:rsid w:val="00123713"/>
    <w:rsid w:val="00125919"/>
    <w:rsid w:val="0012661A"/>
    <w:rsid w:val="00126EC3"/>
    <w:rsid w:val="00133410"/>
    <w:rsid w:val="00133A8E"/>
    <w:rsid w:val="00133EE2"/>
    <w:rsid w:val="00133F72"/>
    <w:rsid w:val="00134B28"/>
    <w:rsid w:val="0013637E"/>
    <w:rsid w:val="00136412"/>
    <w:rsid w:val="00137661"/>
    <w:rsid w:val="001376BC"/>
    <w:rsid w:val="00137A91"/>
    <w:rsid w:val="00137E56"/>
    <w:rsid w:val="0014168C"/>
    <w:rsid w:val="00141ACF"/>
    <w:rsid w:val="00141B37"/>
    <w:rsid w:val="00141CB5"/>
    <w:rsid w:val="0014311E"/>
    <w:rsid w:val="0014462D"/>
    <w:rsid w:val="00145181"/>
    <w:rsid w:val="00146E0D"/>
    <w:rsid w:val="0015158D"/>
    <w:rsid w:val="00151CA7"/>
    <w:rsid w:val="00152113"/>
    <w:rsid w:val="00152128"/>
    <w:rsid w:val="0015290A"/>
    <w:rsid w:val="00153D50"/>
    <w:rsid w:val="00155BAE"/>
    <w:rsid w:val="00157C1D"/>
    <w:rsid w:val="00160AF4"/>
    <w:rsid w:val="00160F22"/>
    <w:rsid w:val="001625D2"/>
    <w:rsid w:val="00163375"/>
    <w:rsid w:val="0016560B"/>
    <w:rsid w:val="00166C01"/>
    <w:rsid w:val="0016761E"/>
    <w:rsid w:val="0016763F"/>
    <w:rsid w:val="001712E5"/>
    <w:rsid w:val="0017166E"/>
    <w:rsid w:val="00172EB2"/>
    <w:rsid w:val="00173F49"/>
    <w:rsid w:val="00177520"/>
    <w:rsid w:val="001811DC"/>
    <w:rsid w:val="00181520"/>
    <w:rsid w:val="00182B61"/>
    <w:rsid w:val="00182BF7"/>
    <w:rsid w:val="00183272"/>
    <w:rsid w:val="00183928"/>
    <w:rsid w:val="00183ECB"/>
    <w:rsid w:val="00184394"/>
    <w:rsid w:val="00184567"/>
    <w:rsid w:val="00190430"/>
    <w:rsid w:val="00190881"/>
    <w:rsid w:val="00191509"/>
    <w:rsid w:val="00191DF1"/>
    <w:rsid w:val="0019247D"/>
    <w:rsid w:val="00192538"/>
    <w:rsid w:val="00192AA1"/>
    <w:rsid w:val="00193885"/>
    <w:rsid w:val="00194392"/>
    <w:rsid w:val="0019442F"/>
    <w:rsid w:val="00194A71"/>
    <w:rsid w:val="001967DE"/>
    <w:rsid w:val="001972E1"/>
    <w:rsid w:val="001A0568"/>
    <w:rsid w:val="001A0797"/>
    <w:rsid w:val="001A124F"/>
    <w:rsid w:val="001A15C8"/>
    <w:rsid w:val="001A1915"/>
    <w:rsid w:val="001A1AF9"/>
    <w:rsid w:val="001A5F4C"/>
    <w:rsid w:val="001A7E1F"/>
    <w:rsid w:val="001B054F"/>
    <w:rsid w:val="001B1294"/>
    <w:rsid w:val="001B1E83"/>
    <w:rsid w:val="001B1EA3"/>
    <w:rsid w:val="001B2919"/>
    <w:rsid w:val="001B39CD"/>
    <w:rsid w:val="001B4923"/>
    <w:rsid w:val="001B5CF3"/>
    <w:rsid w:val="001B5D50"/>
    <w:rsid w:val="001B67F1"/>
    <w:rsid w:val="001B7372"/>
    <w:rsid w:val="001C22E4"/>
    <w:rsid w:val="001C23E9"/>
    <w:rsid w:val="001C34DA"/>
    <w:rsid w:val="001C447F"/>
    <w:rsid w:val="001C528B"/>
    <w:rsid w:val="001C561C"/>
    <w:rsid w:val="001C6172"/>
    <w:rsid w:val="001C6177"/>
    <w:rsid w:val="001C62A9"/>
    <w:rsid w:val="001C736A"/>
    <w:rsid w:val="001C7A87"/>
    <w:rsid w:val="001D245B"/>
    <w:rsid w:val="001D290E"/>
    <w:rsid w:val="001D2CDD"/>
    <w:rsid w:val="001D2FA3"/>
    <w:rsid w:val="001D3280"/>
    <w:rsid w:val="001D46ED"/>
    <w:rsid w:val="001D4EB1"/>
    <w:rsid w:val="001D63CA"/>
    <w:rsid w:val="001E107C"/>
    <w:rsid w:val="001E1359"/>
    <w:rsid w:val="001E2621"/>
    <w:rsid w:val="001E3068"/>
    <w:rsid w:val="001E3FFA"/>
    <w:rsid w:val="001E42CE"/>
    <w:rsid w:val="001E5DDE"/>
    <w:rsid w:val="001E635F"/>
    <w:rsid w:val="001E6B5A"/>
    <w:rsid w:val="001E6C09"/>
    <w:rsid w:val="001F0933"/>
    <w:rsid w:val="001F1C08"/>
    <w:rsid w:val="001F203E"/>
    <w:rsid w:val="001F245F"/>
    <w:rsid w:val="001F2C25"/>
    <w:rsid w:val="001F2E5B"/>
    <w:rsid w:val="001F3F9D"/>
    <w:rsid w:val="001F4411"/>
    <w:rsid w:val="001F52D3"/>
    <w:rsid w:val="001F6536"/>
    <w:rsid w:val="001F6A19"/>
    <w:rsid w:val="001F6BC3"/>
    <w:rsid w:val="001F7E6E"/>
    <w:rsid w:val="002008CC"/>
    <w:rsid w:val="00200E27"/>
    <w:rsid w:val="00201402"/>
    <w:rsid w:val="0020159C"/>
    <w:rsid w:val="00201A9C"/>
    <w:rsid w:val="00202279"/>
    <w:rsid w:val="00203760"/>
    <w:rsid w:val="00203999"/>
    <w:rsid w:val="00204FDF"/>
    <w:rsid w:val="00205921"/>
    <w:rsid w:val="00206373"/>
    <w:rsid w:val="002072D5"/>
    <w:rsid w:val="00207583"/>
    <w:rsid w:val="002126DD"/>
    <w:rsid w:val="00212DAF"/>
    <w:rsid w:val="00213002"/>
    <w:rsid w:val="0021374F"/>
    <w:rsid w:val="002161BF"/>
    <w:rsid w:val="002172A1"/>
    <w:rsid w:val="002203E0"/>
    <w:rsid w:val="00220CB7"/>
    <w:rsid w:val="00222BFC"/>
    <w:rsid w:val="00223F28"/>
    <w:rsid w:val="00225DC5"/>
    <w:rsid w:val="0022634D"/>
    <w:rsid w:val="00230F89"/>
    <w:rsid w:val="00231155"/>
    <w:rsid w:val="00231CD5"/>
    <w:rsid w:val="0023358A"/>
    <w:rsid w:val="00233706"/>
    <w:rsid w:val="00235FA5"/>
    <w:rsid w:val="00236D87"/>
    <w:rsid w:val="0023746F"/>
    <w:rsid w:val="0023757F"/>
    <w:rsid w:val="00237678"/>
    <w:rsid w:val="00237B2D"/>
    <w:rsid w:val="002415D3"/>
    <w:rsid w:val="002416A8"/>
    <w:rsid w:val="00241971"/>
    <w:rsid w:val="00242056"/>
    <w:rsid w:val="00242804"/>
    <w:rsid w:val="00242F19"/>
    <w:rsid w:val="00243C35"/>
    <w:rsid w:val="002478F5"/>
    <w:rsid w:val="00250A9C"/>
    <w:rsid w:val="0025111A"/>
    <w:rsid w:val="002513D0"/>
    <w:rsid w:val="002514A5"/>
    <w:rsid w:val="00251A71"/>
    <w:rsid w:val="00251AD8"/>
    <w:rsid w:val="0025205E"/>
    <w:rsid w:val="0025353C"/>
    <w:rsid w:val="00254A5A"/>
    <w:rsid w:val="0025583F"/>
    <w:rsid w:val="00257C98"/>
    <w:rsid w:val="00260C76"/>
    <w:rsid w:val="00261F63"/>
    <w:rsid w:val="0026312A"/>
    <w:rsid w:val="00264859"/>
    <w:rsid w:val="0026506E"/>
    <w:rsid w:val="00265619"/>
    <w:rsid w:val="00265FB6"/>
    <w:rsid w:val="0026671B"/>
    <w:rsid w:val="00266E64"/>
    <w:rsid w:val="0026713D"/>
    <w:rsid w:val="002674E9"/>
    <w:rsid w:val="00270446"/>
    <w:rsid w:val="002705A8"/>
    <w:rsid w:val="00270CA2"/>
    <w:rsid w:val="002724CD"/>
    <w:rsid w:val="00272CF8"/>
    <w:rsid w:val="00274BB0"/>
    <w:rsid w:val="0027592B"/>
    <w:rsid w:val="00275ACE"/>
    <w:rsid w:val="002771AC"/>
    <w:rsid w:val="0028090C"/>
    <w:rsid w:val="00282467"/>
    <w:rsid w:val="002846B4"/>
    <w:rsid w:val="00290C75"/>
    <w:rsid w:val="0029119F"/>
    <w:rsid w:val="00292936"/>
    <w:rsid w:val="00292ECB"/>
    <w:rsid w:val="002934E0"/>
    <w:rsid w:val="00294001"/>
    <w:rsid w:val="00296B6E"/>
    <w:rsid w:val="0029709D"/>
    <w:rsid w:val="002972BE"/>
    <w:rsid w:val="002A01E6"/>
    <w:rsid w:val="002A0231"/>
    <w:rsid w:val="002A07EB"/>
    <w:rsid w:val="002A0BCA"/>
    <w:rsid w:val="002A166F"/>
    <w:rsid w:val="002A169E"/>
    <w:rsid w:val="002A1C45"/>
    <w:rsid w:val="002A255C"/>
    <w:rsid w:val="002A2EAA"/>
    <w:rsid w:val="002A378A"/>
    <w:rsid w:val="002A504B"/>
    <w:rsid w:val="002A51FE"/>
    <w:rsid w:val="002A5F42"/>
    <w:rsid w:val="002A69B2"/>
    <w:rsid w:val="002B1BDE"/>
    <w:rsid w:val="002B4DBB"/>
    <w:rsid w:val="002B5816"/>
    <w:rsid w:val="002C09D1"/>
    <w:rsid w:val="002C118D"/>
    <w:rsid w:val="002C17A8"/>
    <w:rsid w:val="002C3125"/>
    <w:rsid w:val="002C36B5"/>
    <w:rsid w:val="002C3C52"/>
    <w:rsid w:val="002C424D"/>
    <w:rsid w:val="002C4303"/>
    <w:rsid w:val="002C6A80"/>
    <w:rsid w:val="002C70D5"/>
    <w:rsid w:val="002C7325"/>
    <w:rsid w:val="002C752D"/>
    <w:rsid w:val="002D0125"/>
    <w:rsid w:val="002D245F"/>
    <w:rsid w:val="002D2A56"/>
    <w:rsid w:val="002D2E1A"/>
    <w:rsid w:val="002D343B"/>
    <w:rsid w:val="002D3DE1"/>
    <w:rsid w:val="002D4568"/>
    <w:rsid w:val="002D49C5"/>
    <w:rsid w:val="002D69A2"/>
    <w:rsid w:val="002D7BAF"/>
    <w:rsid w:val="002E0217"/>
    <w:rsid w:val="002E0D70"/>
    <w:rsid w:val="002E1A9D"/>
    <w:rsid w:val="002E239F"/>
    <w:rsid w:val="002E2AFF"/>
    <w:rsid w:val="002E49CD"/>
    <w:rsid w:val="002E59B9"/>
    <w:rsid w:val="002E646D"/>
    <w:rsid w:val="002E7A2C"/>
    <w:rsid w:val="002E7EF8"/>
    <w:rsid w:val="002F0821"/>
    <w:rsid w:val="002F1515"/>
    <w:rsid w:val="002F2B68"/>
    <w:rsid w:val="002F2DBC"/>
    <w:rsid w:val="002F52C3"/>
    <w:rsid w:val="002F545E"/>
    <w:rsid w:val="002F5912"/>
    <w:rsid w:val="002F5C0A"/>
    <w:rsid w:val="002F64BA"/>
    <w:rsid w:val="002F716A"/>
    <w:rsid w:val="0030001F"/>
    <w:rsid w:val="00300D4B"/>
    <w:rsid w:val="00300E2D"/>
    <w:rsid w:val="00300F95"/>
    <w:rsid w:val="003019B3"/>
    <w:rsid w:val="00301D44"/>
    <w:rsid w:val="0030272D"/>
    <w:rsid w:val="00302BC3"/>
    <w:rsid w:val="00302C73"/>
    <w:rsid w:val="00303716"/>
    <w:rsid w:val="00304597"/>
    <w:rsid w:val="00304B8A"/>
    <w:rsid w:val="00305188"/>
    <w:rsid w:val="00305CF3"/>
    <w:rsid w:val="0030630B"/>
    <w:rsid w:val="0030640B"/>
    <w:rsid w:val="0031049A"/>
    <w:rsid w:val="00311008"/>
    <w:rsid w:val="00311BDA"/>
    <w:rsid w:val="0031298D"/>
    <w:rsid w:val="00313A00"/>
    <w:rsid w:val="003140DC"/>
    <w:rsid w:val="003158B8"/>
    <w:rsid w:val="00315E50"/>
    <w:rsid w:val="00317288"/>
    <w:rsid w:val="00317641"/>
    <w:rsid w:val="003200CA"/>
    <w:rsid w:val="0032101E"/>
    <w:rsid w:val="00321A00"/>
    <w:rsid w:val="00321ADC"/>
    <w:rsid w:val="00321D71"/>
    <w:rsid w:val="0032203F"/>
    <w:rsid w:val="003246D0"/>
    <w:rsid w:val="00324B52"/>
    <w:rsid w:val="00324BD8"/>
    <w:rsid w:val="00324D16"/>
    <w:rsid w:val="00325543"/>
    <w:rsid w:val="003260F0"/>
    <w:rsid w:val="003278EA"/>
    <w:rsid w:val="00327B08"/>
    <w:rsid w:val="00327D41"/>
    <w:rsid w:val="00330980"/>
    <w:rsid w:val="00330B6C"/>
    <w:rsid w:val="00331599"/>
    <w:rsid w:val="00331F0A"/>
    <w:rsid w:val="003323AE"/>
    <w:rsid w:val="00332405"/>
    <w:rsid w:val="00333EC3"/>
    <w:rsid w:val="00334ED3"/>
    <w:rsid w:val="00337A0C"/>
    <w:rsid w:val="00340549"/>
    <w:rsid w:val="00341B89"/>
    <w:rsid w:val="00342D4B"/>
    <w:rsid w:val="003432B7"/>
    <w:rsid w:val="00343C87"/>
    <w:rsid w:val="00344283"/>
    <w:rsid w:val="00345DA2"/>
    <w:rsid w:val="00346C92"/>
    <w:rsid w:val="00350539"/>
    <w:rsid w:val="0035157E"/>
    <w:rsid w:val="0035607E"/>
    <w:rsid w:val="00357A53"/>
    <w:rsid w:val="00357A9F"/>
    <w:rsid w:val="00361E4D"/>
    <w:rsid w:val="0036224A"/>
    <w:rsid w:val="00362416"/>
    <w:rsid w:val="00362AC4"/>
    <w:rsid w:val="003644B2"/>
    <w:rsid w:val="0036478C"/>
    <w:rsid w:val="00364ECB"/>
    <w:rsid w:val="00371582"/>
    <w:rsid w:val="0037409A"/>
    <w:rsid w:val="00377AC1"/>
    <w:rsid w:val="0038086F"/>
    <w:rsid w:val="00381D10"/>
    <w:rsid w:val="00382539"/>
    <w:rsid w:val="00382697"/>
    <w:rsid w:val="003828E9"/>
    <w:rsid w:val="00383395"/>
    <w:rsid w:val="003834C2"/>
    <w:rsid w:val="00383710"/>
    <w:rsid w:val="00384052"/>
    <w:rsid w:val="00384AFA"/>
    <w:rsid w:val="00385B18"/>
    <w:rsid w:val="00385DA9"/>
    <w:rsid w:val="00387B7F"/>
    <w:rsid w:val="00387C08"/>
    <w:rsid w:val="00387C91"/>
    <w:rsid w:val="00391AD5"/>
    <w:rsid w:val="00393041"/>
    <w:rsid w:val="00393377"/>
    <w:rsid w:val="00394BE3"/>
    <w:rsid w:val="00394C86"/>
    <w:rsid w:val="00395B95"/>
    <w:rsid w:val="00396672"/>
    <w:rsid w:val="003969A8"/>
    <w:rsid w:val="003969FB"/>
    <w:rsid w:val="0039705F"/>
    <w:rsid w:val="003971E2"/>
    <w:rsid w:val="0039797B"/>
    <w:rsid w:val="00397F13"/>
    <w:rsid w:val="003A201D"/>
    <w:rsid w:val="003A2494"/>
    <w:rsid w:val="003A2868"/>
    <w:rsid w:val="003A34ED"/>
    <w:rsid w:val="003A5417"/>
    <w:rsid w:val="003A591F"/>
    <w:rsid w:val="003A598C"/>
    <w:rsid w:val="003A5F55"/>
    <w:rsid w:val="003A63F6"/>
    <w:rsid w:val="003A6462"/>
    <w:rsid w:val="003A773F"/>
    <w:rsid w:val="003A7A63"/>
    <w:rsid w:val="003A7B1B"/>
    <w:rsid w:val="003B0289"/>
    <w:rsid w:val="003B1B8B"/>
    <w:rsid w:val="003B37B1"/>
    <w:rsid w:val="003B477D"/>
    <w:rsid w:val="003B7468"/>
    <w:rsid w:val="003B7AED"/>
    <w:rsid w:val="003C20BB"/>
    <w:rsid w:val="003C2724"/>
    <w:rsid w:val="003C3CDB"/>
    <w:rsid w:val="003C3CE7"/>
    <w:rsid w:val="003C42D7"/>
    <w:rsid w:val="003C486E"/>
    <w:rsid w:val="003C554E"/>
    <w:rsid w:val="003C6703"/>
    <w:rsid w:val="003C798E"/>
    <w:rsid w:val="003C7AAA"/>
    <w:rsid w:val="003D2485"/>
    <w:rsid w:val="003D29A2"/>
    <w:rsid w:val="003D3663"/>
    <w:rsid w:val="003D45BF"/>
    <w:rsid w:val="003D6515"/>
    <w:rsid w:val="003D70EC"/>
    <w:rsid w:val="003E104E"/>
    <w:rsid w:val="003E1863"/>
    <w:rsid w:val="003E18DE"/>
    <w:rsid w:val="003E278E"/>
    <w:rsid w:val="003E3ED1"/>
    <w:rsid w:val="003E3F55"/>
    <w:rsid w:val="003E4537"/>
    <w:rsid w:val="003E6687"/>
    <w:rsid w:val="003E6A79"/>
    <w:rsid w:val="003E75EB"/>
    <w:rsid w:val="003F13FD"/>
    <w:rsid w:val="003F2AD1"/>
    <w:rsid w:val="003F2F3A"/>
    <w:rsid w:val="003F52FF"/>
    <w:rsid w:val="003F644C"/>
    <w:rsid w:val="003F64E4"/>
    <w:rsid w:val="003F6D72"/>
    <w:rsid w:val="003F704C"/>
    <w:rsid w:val="003F7634"/>
    <w:rsid w:val="003F7A92"/>
    <w:rsid w:val="00400234"/>
    <w:rsid w:val="00401122"/>
    <w:rsid w:val="00401DC3"/>
    <w:rsid w:val="004022B0"/>
    <w:rsid w:val="00403226"/>
    <w:rsid w:val="00403F8B"/>
    <w:rsid w:val="00404089"/>
    <w:rsid w:val="00405FB9"/>
    <w:rsid w:val="00406182"/>
    <w:rsid w:val="00406980"/>
    <w:rsid w:val="00407B06"/>
    <w:rsid w:val="00411024"/>
    <w:rsid w:val="00411613"/>
    <w:rsid w:val="00412987"/>
    <w:rsid w:val="00412FD8"/>
    <w:rsid w:val="004132EE"/>
    <w:rsid w:val="00413EA4"/>
    <w:rsid w:val="00415600"/>
    <w:rsid w:val="004157F0"/>
    <w:rsid w:val="00415F0B"/>
    <w:rsid w:val="004164F4"/>
    <w:rsid w:val="00417479"/>
    <w:rsid w:val="004203E0"/>
    <w:rsid w:val="00420EDD"/>
    <w:rsid w:val="00424934"/>
    <w:rsid w:val="0042502F"/>
    <w:rsid w:val="00426D51"/>
    <w:rsid w:val="004272D6"/>
    <w:rsid w:val="00430667"/>
    <w:rsid w:val="00430EC6"/>
    <w:rsid w:val="00431429"/>
    <w:rsid w:val="00432B17"/>
    <w:rsid w:val="00433406"/>
    <w:rsid w:val="00434038"/>
    <w:rsid w:val="004347D4"/>
    <w:rsid w:val="00436617"/>
    <w:rsid w:val="004371FE"/>
    <w:rsid w:val="00441636"/>
    <w:rsid w:val="00441BFA"/>
    <w:rsid w:val="0044248B"/>
    <w:rsid w:val="00443D6D"/>
    <w:rsid w:val="004442E4"/>
    <w:rsid w:val="004449C8"/>
    <w:rsid w:val="00446700"/>
    <w:rsid w:val="00446907"/>
    <w:rsid w:val="00446F63"/>
    <w:rsid w:val="00446F8B"/>
    <w:rsid w:val="00447C43"/>
    <w:rsid w:val="00450B2E"/>
    <w:rsid w:val="00451A67"/>
    <w:rsid w:val="00452971"/>
    <w:rsid w:val="00452C2D"/>
    <w:rsid w:val="00452D45"/>
    <w:rsid w:val="00453BDE"/>
    <w:rsid w:val="00453C1D"/>
    <w:rsid w:val="00453C9A"/>
    <w:rsid w:val="00453D2D"/>
    <w:rsid w:val="0045405D"/>
    <w:rsid w:val="00454F2A"/>
    <w:rsid w:val="004552DA"/>
    <w:rsid w:val="004554D8"/>
    <w:rsid w:val="00455FEB"/>
    <w:rsid w:val="00456556"/>
    <w:rsid w:val="00456B16"/>
    <w:rsid w:val="004577D3"/>
    <w:rsid w:val="004579FD"/>
    <w:rsid w:val="00457D2F"/>
    <w:rsid w:val="0046050D"/>
    <w:rsid w:val="0046123B"/>
    <w:rsid w:val="0046229E"/>
    <w:rsid w:val="00463F26"/>
    <w:rsid w:val="00465098"/>
    <w:rsid w:val="0046583A"/>
    <w:rsid w:val="004660AF"/>
    <w:rsid w:val="004664DA"/>
    <w:rsid w:val="00466515"/>
    <w:rsid w:val="00466FEA"/>
    <w:rsid w:val="00467AFD"/>
    <w:rsid w:val="004700BD"/>
    <w:rsid w:val="0047067A"/>
    <w:rsid w:val="00473476"/>
    <w:rsid w:val="0047396C"/>
    <w:rsid w:val="00474404"/>
    <w:rsid w:val="00474A5D"/>
    <w:rsid w:val="00476563"/>
    <w:rsid w:val="00476734"/>
    <w:rsid w:val="004769FF"/>
    <w:rsid w:val="00480389"/>
    <w:rsid w:val="0048085C"/>
    <w:rsid w:val="004809B5"/>
    <w:rsid w:val="004809BF"/>
    <w:rsid w:val="00480B76"/>
    <w:rsid w:val="00482B12"/>
    <w:rsid w:val="00482CA7"/>
    <w:rsid w:val="00483EEA"/>
    <w:rsid w:val="0048518C"/>
    <w:rsid w:val="0048637C"/>
    <w:rsid w:val="00487DA6"/>
    <w:rsid w:val="00490F02"/>
    <w:rsid w:val="0049133B"/>
    <w:rsid w:val="00492585"/>
    <w:rsid w:val="00493857"/>
    <w:rsid w:val="00495038"/>
    <w:rsid w:val="00495154"/>
    <w:rsid w:val="00496774"/>
    <w:rsid w:val="004968A8"/>
    <w:rsid w:val="00497B0E"/>
    <w:rsid w:val="004A05E3"/>
    <w:rsid w:val="004A2A48"/>
    <w:rsid w:val="004A330A"/>
    <w:rsid w:val="004A36A7"/>
    <w:rsid w:val="004A3E9E"/>
    <w:rsid w:val="004A649A"/>
    <w:rsid w:val="004A6BB4"/>
    <w:rsid w:val="004A74E5"/>
    <w:rsid w:val="004A779F"/>
    <w:rsid w:val="004B199C"/>
    <w:rsid w:val="004B28F3"/>
    <w:rsid w:val="004B3288"/>
    <w:rsid w:val="004B67C4"/>
    <w:rsid w:val="004B72C1"/>
    <w:rsid w:val="004B766B"/>
    <w:rsid w:val="004B7B73"/>
    <w:rsid w:val="004C1404"/>
    <w:rsid w:val="004C337F"/>
    <w:rsid w:val="004C359B"/>
    <w:rsid w:val="004C3DBE"/>
    <w:rsid w:val="004C5BE6"/>
    <w:rsid w:val="004C67BC"/>
    <w:rsid w:val="004C6DB6"/>
    <w:rsid w:val="004D2EAB"/>
    <w:rsid w:val="004D43A8"/>
    <w:rsid w:val="004D5621"/>
    <w:rsid w:val="004D65E3"/>
    <w:rsid w:val="004D678A"/>
    <w:rsid w:val="004D70E3"/>
    <w:rsid w:val="004E21A6"/>
    <w:rsid w:val="004E2ABF"/>
    <w:rsid w:val="004E3125"/>
    <w:rsid w:val="004E3C4F"/>
    <w:rsid w:val="004E441E"/>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4F7AEB"/>
    <w:rsid w:val="00500F04"/>
    <w:rsid w:val="00501B93"/>
    <w:rsid w:val="00503591"/>
    <w:rsid w:val="00503EFD"/>
    <w:rsid w:val="00504000"/>
    <w:rsid w:val="00504274"/>
    <w:rsid w:val="005048CF"/>
    <w:rsid w:val="005054AC"/>
    <w:rsid w:val="00506209"/>
    <w:rsid w:val="0050659D"/>
    <w:rsid w:val="00507DA5"/>
    <w:rsid w:val="00511523"/>
    <w:rsid w:val="005120F3"/>
    <w:rsid w:val="00512415"/>
    <w:rsid w:val="00512807"/>
    <w:rsid w:val="00516C23"/>
    <w:rsid w:val="00517090"/>
    <w:rsid w:val="005207DD"/>
    <w:rsid w:val="005209A3"/>
    <w:rsid w:val="00521895"/>
    <w:rsid w:val="00521A53"/>
    <w:rsid w:val="00522089"/>
    <w:rsid w:val="0052291F"/>
    <w:rsid w:val="0052338E"/>
    <w:rsid w:val="00524FD4"/>
    <w:rsid w:val="00527131"/>
    <w:rsid w:val="005300CB"/>
    <w:rsid w:val="005310B3"/>
    <w:rsid w:val="005312C7"/>
    <w:rsid w:val="00532319"/>
    <w:rsid w:val="00533557"/>
    <w:rsid w:val="00533866"/>
    <w:rsid w:val="0053417F"/>
    <w:rsid w:val="00534520"/>
    <w:rsid w:val="005350D8"/>
    <w:rsid w:val="0053613D"/>
    <w:rsid w:val="00536240"/>
    <w:rsid w:val="005367E0"/>
    <w:rsid w:val="0053704E"/>
    <w:rsid w:val="00537063"/>
    <w:rsid w:val="00537EA3"/>
    <w:rsid w:val="00537FD6"/>
    <w:rsid w:val="00541F5C"/>
    <w:rsid w:val="00542096"/>
    <w:rsid w:val="00542777"/>
    <w:rsid w:val="00542E80"/>
    <w:rsid w:val="00544FAB"/>
    <w:rsid w:val="00545D29"/>
    <w:rsid w:val="0054720F"/>
    <w:rsid w:val="00547458"/>
    <w:rsid w:val="005507D6"/>
    <w:rsid w:val="00551765"/>
    <w:rsid w:val="00551807"/>
    <w:rsid w:val="00551AB0"/>
    <w:rsid w:val="00552418"/>
    <w:rsid w:val="00552958"/>
    <w:rsid w:val="00553365"/>
    <w:rsid w:val="005535C8"/>
    <w:rsid w:val="005540F7"/>
    <w:rsid w:val="00554795"/>
    <w:rsid w:val="00554A53"/>
    <w:rsid w:val="00555250"/>
    <w:rsid w:val="005555BF"/>
    <w:rsid w:val="0055580D"/>
    <w:rsid w:val="0055608E"/>
    <w:rsid w:val="005564EF"/>
    <w:rsid w:val="0055673F"/>
    <w:rsid w:val="00561371"/>
    <w:rsid w:val="00561597"/>
    <w:rsid w:val="00561B24"/>
    <w:rsid w:val="00561EEC"/>
    <w:rsid w:val="00563B56"/>
    <w:rsid w:val="005647D4"/>
    <w:rsid w:val="00564963"/>
    <w:rsid w:val="0056711D"/>
    <w:rsid w:val="0056776C"/>
    <w:rsid w:val="005702F6"/>
    <w:rsid w:val="00570B66"/>
    <w:rsid w:val="00570C90"/>
    <w:rsid w:val="00571E7D"/>
    <w:rsid w:val="00572293"/>
    <w:rsid w:val="005727F6"/>
    <w:rsid w:val="00572A1F"/>
    <w:rsid w:val="00573720"/>
    <w:rsid w:val="0057445F"/>
    <w:rsid w:val="00574BC6"/>
    <w:rsid w:val="00576618"/>
    <w:rsid w:val="005778B0"/>
    <w:rsid w:val="005779BE"/>
    <w:rsid w:val="005803C6"/>
    <w:rsid w:val="005807D0"/>
    <w:rsid w:val="00582621"/>
    <w:rsid w:val="0058382D"/>
    <w:rsid w:val="005838F9"/>
    <w:rsid w:val="00583951"/>
    <w:rsid w:val="005850BC"/>
    <w:rsid w:val="00585186"/>
    <w:rsid w:val="005851EE"/>
    <w:rsid w:val="005865C6"/>
    <w:rsid w:val="00587E3E"/>
    <w:rsid w:val="005935BB"/>
    <w:rsid w:val="005959D5"/>
    <w:rsid w:val="00596122"/>
    <w:rsid w:val="005971CC"/>
    <w:rsid w:val="005971E7"/>
    <w:rsid w:val="005A0031"/>
    <w:rsid w:val="005A1544"/>
    <w:rsid w:val="005A191A"/>
    <w:rsid w:val="005A26DA"/>
    <w:rsid w:val="005A2845"/>
    <w:rsid w:val="005A2F09"/>
    <w:rsid w:val="005A313A"/>
    <w:rsid w:val="005A464F"/>
    <w:rsid w:val="005A5E82"/>
    <w:rsid w:val="005A6EE2"/>
    <w:rsid w:val="005B035A"/>
    <w:rsid w:val="005B0656"/>
    <w:rsid w:val="005B13A2"/>
    <w:rsid w:val="005B20FF"/>
    <w:rsid w:val="005B2A36"/>
    <w:rsid w:val="005B2AD7"/>
    <w:rsid w:val="005B2E24"/>
    <w:rsid w:val="005B349E"/>
    <w:rsid w:val="005B385D"/>
    <w:rsid w:val="005B3C2B"/>
    <w:rsid w:val="005B4B66"/>
    <w:rsid w:val="005B68B4"/>
    <w:rsid w:val="005C02A2"/>
    <w:rsid w:val="005C22C6"/>
    <w:rsid w:val="005C2F62"/>
    <w:rsid w:val="005C5955"/>
    <w:rsid w:val="005C64B3"/>
    <w:rsid w:val="005C7965"/>
    <w:rsid w:val="005D0323"/>
    <w:rsid w:val="005D072A"/>
    <w:rsid w:val="005D1802"/>
    <w:rsid w:val="005D188D"/>
    <w:rsid w:val="005D480F"/>
    <w:rsid w:val="005D78F2"/>
    <w:rsid w:val="005D7AE7"/>
    <w:rsid w:val="005D7FF1"/>
    <w:rsid w:val="005E0665"/>
    <w:rsid w:val="005E1BA6"/>
    <w:rsid w:val="005E1CED"/>
    <w:rsid w:val="005E1F51"/>
    <w:rsid w:val="005E23EB"/>
    <w:rsid w:val="005E3869"/>
    <w:rsid w:val="005E3BDC"/>
    <w:rsid w:val="005E4151"/>
    <w:rsid w:val="005E52FE"/>
    <w:rsid w:val="005E5A16"/>
    <w:rsid w:val="005E5C30"/>
    <w:rsid w:val="005E7289"/>
    <w:rsid w:val="005F2216"/>
    <w:rsid w:val="005F2916"/>
    <w:rsid w:val="005F32EF"/>
    <w:rsid w:val="005F36AD"/>
    <w:rsid w:val="005F4711"/>
    <w:rsid w:val="005F5841"/>
    <w:rsid w:val="005F75C3"/>
    <w:rsid w:val="005F7CB8"/>
    <w:rsid w:val="005F7F34"/>
    <w:rsid w:val="00600CE7"/>
    <w:rsid w:val="00601182"/>
    <w:rsid w:val="0060259B"/>
    <w:rsid w:val="00603039"/>
    <w:rsid w:val="00604A1C"/>
    <w:rsid w:val="0061218B"/>
    <w:rsid w:val="006135B4"/>
    <w:rsid w:val="00613D9B"/>
    <w:rsid w:val="006145D7"/>
    <w:rsid w:val="0061510A"/>
    <w:rsid w:val="00615F59"/>
    <w:rsid w:val="006177B1"/>
    <w:rsid w:val="00617B61"/>
    <w:rsid w:val="00617D1B"/>
    <w:rsid w:val="00620FF2"/>
    <w:rsid w:val="006225D0"/>
    <w:rsid w:val="00624CF8"/>
    <w:rsid w:val="006250EA"/>
    <w:rsid w:val="006252F1"/>
    <w:rsid w:val="00626AB7"/>
    <w:rsid w:val="006278F2"/>
    <w:rsid w:val="00627CB4"/>
    <w:rsid w:val="00627D92"/>
    <w:rsid w:val="0063302E"/>
    <w:rsid w:val="006331D4"/>
    <w:rsid w:val="0063354C"/>
    <w:rsid w:val="00633ECF"/>
    <w:rsid w:val="00636EE1"/>
    <w:rsid w:val="0063703A"/>
    <w:rsid w:val="0063727A"/>
    <w:rsid w:val="006379C4"/>
    <w:rsid w:val="00637EA2"/>
    <w:rsid w:val="00637F68"/>
    <w:rsid w:val="006403F3"/>
    <w:rsid w:val="006412E5"/>
    <w:rsid w:val="006415D3"/>
    <w:rsid w:val="00641F4E"/>
    <w:rsid w:val="006427BE"/>
    <w:rsid w:val="0064294F"/>
    <w:rsid w:val="00644E2E"/>
    <w:rsid w:val="00646B39"/>
    <w:rsid w:val="00650A90"/>
    <w:rsid w:val="006518F1"/>
    <w:rsid w:val="00652E3D"/>
    <w:rsid w:val="00654466"/>
    <w:rsid w:val="00656252"/>
    <w:rsid w:val="0065644C"/>
    <w:rsid w:val="00660A07"/>
    <w:rsid w:val="0066128A"/>
    <w:rsid w:val="00661625"/>
    <w:rsid w:val="00661810"/>
    <w:rsid w:val="006620EE"/>
    <w:rsid w:val="006621D6"/>
    <w:rsid w:val="0066221C"/>
    <w:rsid w:val="0066267C"/>
    <w:rsid w:val="00664B86"/>
    <w:rsid w:val="00664D7C"/>
    <w:rsid w:val="006656A7"/>
    <w:rsid w:val="00665A64"/>
    <w:rsid w:val="00666393"/>
    <w:rsid w:val="006712C4"/>
    <w:rsid w:val="00674913"/>
    <w:rsid w:val="00675A66"/>
    <w:rsid w:val="0067711B"/>
    <w:rsid w:val="00680468"/>
    <w:rsid w:val="00681E1F"/>
    <w:rsid w:val="006843A0"/>
    <w:rsid w:val="0068448F"/>
    <w:rsid w:val="006844AA"/>
    <w:rsid w:val="00685C24"/>
    <w:rsid w:val="00686928"/>
    <w:rsid w:val="00687081"/>
    <w:rsid w:val="00690261"/>
    <w:rsid w:val="00690985"/>
    <w:rsid w:val="00690FAB"/>
    <w:rsid w:val="006923FC"/>
    <w:rsid w:val="00693668"/>
    <w:rsid w:val="00694213"/>
    <w:rsid w:val="00694EE3"/>
    <w:rsid w:val="00695151"/>
    <w:rsid w:val="00696605"/>
    <w:rsid w:val="00696B9D"/>
    <w:rsid w:val="00697151"/>
    <w:rsid w:val="006A0043"/>
    <w:rsid w:val="006A03E4"/>
    <w:rsid w:val="006A0659"/>
    <w:rsid w:val="006A1334"/>
    <w:rsid w:val="006A1D13"/>
    <w:rsid w:val="006A2302"/>
    <w:rsid w:val="006A27FA"/>
    <w:rsid w:val="006A2E61"/>
    <w:rsid w:val="006A360C"/>
    <w:rsid w:val="006A371E"/>
    <w:rsid w:val="006A4490"/>
    <w:rsid w:val="006A47CA"/>
    <w:rsid w:val="006A4BD7"/>
    <w:rsid w:val="006A5755"/>
    <w:rsid w:val="006A5B28"/>
    <w:rsid w:val="006A7B60"/>
    <w:rsid w:val="006B0DC5"/>
    <w:rsid w:val="006B1010"/>
    <w:rsid w:val="006B45DD"/>
    <w:rsid w:val="006B627F"/>
    <w:rsid w:val="006B6A1F"/>
    <w:rsid w:val="006B7256"/>
    <w:rsid w:val="006B7C21"/>
    <w:rsid w:val="006C084B"/>
    <w:rsid w:val="006C0E71"/>
    <w:rsid w:val="006C0F55"/>
    <w:rsid w:val="006C1283"/>
    <w:rsid w:val="006C1912"/>
    <w:rsid w:val="006C2364"/>
    <w:rsid w:val="006C23D3"/>
    <w:rsid w:val="006C3D3D"/>
    <w:rsid w:val="006C50FC"/>
    <w:rsid w:val="006C527D"/>
    <w:rsid w:val="006C6FE8"/>
    <w:rsid w:val="006D1595"/>
    <w:rsid w:val="006D25CA"/>
    <w:rsid w:val="006D3B59"/>
    <w:rsid w:val="006D469B"/>
    <w:rsid w:val="006D53A3"/>
    <w:rsid w:val="006D6634"/>
    <w:rsid w:val="006D7226"/>
    <w:rsid w:val="006D73CE"/>
    <w:rsid w:val="006D7734"/>
    <w:rsid w:val="006E04EE"/>
    <w:rsid w:val="006E0BB1"/>
    <w:rsid w:val="006E0DD9"/>
    <w:rsid w:val="006E1156"/>
    <w:rsid w:val="006E1EE3"/>
    <w:rsid w:val="006E1EF0"/>
    <w:rsid w:val="006E43B9"/>
    <w:rsid w:val="006E47AD"/>
    <w:rsid w:val="006E68B9"/>
    <w:rsid w:val="006E6C95"/>
    <w:rsid w:val="006E6D74"/>
    <w:rsid w:val="006E6DE1"/>
    <w:rsid w:val="006E7050"/>
    <w:rsid w:val="006E7099"/>
    <w:rsid w:val="006F0C06"/>
    <w:rsid w:val="006F2CFB"/>
    <w:rsid w:val="006F3E95"/>
    <w:rsid w:val="006F47F8"/>
    <w:rsid w:val="006F62E3"/>
    <w:rsid w:val="006F63D6"/>
    <w:rsid w:val="006F73D9"/>
    <w:rsid w:val="006F76F6"/>
    <w:rsid w:val="00701ADE"/>
    <w:rsid w:val="00702BA4"/>
    <w:rsid w:val="00703F33"/>
    <w:rsid w:val="007046EF"/>
    <w:rsid w:val="00704CDE"/>
    <w:rsid w:val="0070577F"/>
    <w:rsid w:val="00706002"/>
    <w:rsid w:val="007067F6"/>
    <w:rsid w:val="00706A4E"/>
    <w:rsid w:val="007075F7"/>
    <w:rsid w:val="007077E4"/>
    <w:rsid w:val="00707EF5"/>
    <w:rsid w:val="007112B9"/>
    <w:rsid w:val="00711440"/>
    <w:rsid w:val="007135C8"/>
    <w:rsid w:val="007136C3"/>
    <w:rsid w:val="007138EE"/>
    <w:rsid w:val="00713C2A"/>
    <w:rsid w:val="00714130"/>
    <w:rsid w:val="00715402"/>
    <w:rsid w:val="007161C6"/>
    <w:rsid w:val="0071642E"/>
    <w:rsid w:val="00716458"/>
    <w:rsid w:val="007172C8"/>
    <w:rsid w:val="0072002A"/>
    <w:rsid w:val="00720882"/>
    <w:rsid w:val="007221D4"/>
    <w:rsid w:val="007223A7"/>
    <w:rsid w:val="00724294"/>
    <w:rsid w:val="00724517"/>
    <w:rsid w:val="007247EE"/>
    <w:rsid w:val="0072590F"/>
    <w:rsid w:val="00726150"/>
    <w:rsid w:val="00726D87"/>
    <w:rsid w:val="00731D9B"/>
    <w:rsid w:val="00732A25"/>
    <w:rsid w:val="00732F15"/>
    <w:rsid w:val="00733384"/>
    <w:rsid w:val="00733460"/>
    <w:rsid w:val="00733702"/>
    <w:rsid w:val="00733876"/>
    <w:rsid w:val="00735207"/>
    <w:rsid w:val="00735E87"/>
    <w:rsid w:val="00736694"/>
    <w:rsid w:val="00736AD6"/>
    <w:rsid w:val="00736C3A"/>
    <w:rsid w:val="007400DA"/>
    <w:rsid w:val="00740A9C"/>
    <w:rsid w:val="00742807"/>
    <w:rsid w:val="007431C7"/>
    <w:rsid w:val="0074459A"/>
    <w:rsid w:val="00744D04"/>
    <w:rsid w:val="00744D11"/>
    <w:rsid w:val="007451F9"/>
    <w:rsid w:val="0074586F"/>
    <w:rsid w:val="00745C2C"/>
    <w:rsid w:val="00747550"/>
    <w:rsid w:val="007475CE"/>
    <w:rsid w:val="00747B4E"/>
    <w:rsid w:val="00750697"/>
    <w:rsid w:val="0075192E"/>
    <w:rsid w:val="00751A95"/>
    <w:rsid w:val="0075240C"/>
    <w:rsid w:val="00753CAD"/>
    <w:rsid w:val="00754CB9"/>
    <w:rsid w:val="0075553B"/>
    <w:rsid w:val="007567C5"/>
    <w:rsid w:val="007609A9"/>
    <w:rsid w:val="007617C5"/>
    <w:rsid w:val="00761E70"/>
    <w:rsid w:val="007622B1"/>
    <w:rsid w:val="00763019"/>
    <w:rsid w:val="0076317F"/>
    <w:rsid w:val="00763323"/>
    <w:rsid w:val="00763C73"/>
    <w:rsid w:val="00763DB3"/>
    <w:rsid w:val="00766A90"/>
    <w:rsid w:val="00766D74"/>
    <w:rsid w:val="0077179C"/>
    <w:rsid w:val="00772853"/>
    <w:rsid w:val="007755A6"/>
    <w:rsid w:val="00776E83"/>
    <w:rsid w:val="00777216"/>
    <w:rsid w:val="00780368"/>
    <w:rsid w:val="00780C6B"/>
    <w:rsid w:val="00781527"/>
    <w:rsid w:val="0078181D"/>
    <w:rsid w:val="0078303F"/>
    <w:rsid w:val="00783F04"/>
    <w:rsid w:val="007842A5"/>
    <w:rsid w:val="007908F5"/>
    <w:rsid w:val="00791AAA"/>
    <w:rsid w:val="00791AB5"/>
    <w:rsid w:val="00792178"/>
    <w:rsid w:val="00792526"/>
    <w:rsid w:val="007934BF"/>
    <w:rsid w:val="007935A3"/>
    <w:rsid w:val="00793BCA"/>
    <w:rsid w:val="00795A39"/>
    <w:rsid w:val="00795ABE"/>
    <w:rsid w:val="00795FAD"/>
    <w:rsid w:val="0079728C"/>
    <w:rsid w:val="007A0E5F"/>
    <w:rsid w:val="007A2245"/>
    <w:rsid w:val="007A365D"/>
    <w:rsid w:val="007A477C"/>
    <w:rsid w:val="007A50D5"/>
    <w:rsid w:val="007A5534"/>
    <w:rsid w:val="007A5FA9"/>
    <w:rsid w:val="007A6A47"/>
    <w:rsid w:val="007A70BC"/>
    <w:rsid w:val="007A72B4"/>
    <w:rsid w:val="007B2311"/>
    <w:rsid w:val="007B2CAF"/>
    <w:rsid w:val="007B3953"/>
    <w:rsid w:val="007B4740"/>
    <w:rsid w:val="007B5273"/>
    <w:rsid w:val="007B58A3"/>
    <w:rsid w:val="007B6998"/>
    <w:rsid w:val="007B6EAB"/>
    <w:rsid w:val="007B70CD"/>
    <w:rsid w:val="007B7289"/>
    <w:rsid w:val="007B75B1"/>
    <w:rsid w:val="007B7B21"/>
    <w:rsid w:val="007C02CE"/>
    <w:rsid w:val="007C0EF1"/>
    <w:rsid w:val="007C1067"/>
    <w:rsid w:val="007C2609"/>
    <w:rsid w:val="007C2CC0"/>
    <w:rsid w:val="007C2F3F"/>
    <w:rsid w:val="007C3547"/>
    <w:rsid w:val="007C4098"/>
    <w:rsid w:val="007C4BEB"/>
    <w:rsid w:val="007C690F"/>
    <w:rsid w:val="007C6E17"/>
    <w:rsid w:val="007D2717"/>
    <w:rsid w:val="007D2B41"/>
    <w:rsid w:val="007D2D53"/>
    <w:rsid w:val="007D2F9C"/>
    <w:rsid w:val="007D2FB9"/>
    <w:rsid w:val="007D3DD2"/>
    <w:rsid w:val="007D602C"/>
    <w:rsid w:val="007D6AA6"/>
    <w:rsid w:val="007D6F98"/>
    <w:rsid w:val="007E0B3B"/>
    <w:rsid w:val="007E1940"/>
    <w:rsid w:val="007E1A99"/>
    <w:rsid w:val="007E1A9C"/>
    <w:rsid w:val="007E30E6"/>
    <w:rsid w:val="007E397C"/>
    <w:rsid w:val="007E63CA"/>
    <w:rsid w:val="007E661C"/>
    <w:rsid w:val="007E680C"/>
    <w:rsid w:val="007E6DC0"/>
    <w:rsid w:val="007E7012"/>
    <w:rsid w:val="007E7CC5"/>
    <w:rsid w:val="007E7D53"/>
    <w:rsid w:val="007F0EEA"/>
    <w:rsid w:val="007F1F24"/>
    <w:rsid w:val="007F4D25"/>
    <w:rsid w:val="007F62A8"/>
    <w:rsid w:val="007F6C4A"/>
    <w:rsid w:val="008001AE"/>
    <w:rsid w:val="008001E0"/>
    <w:rsid w:val="008004D9"/>
    <w:rsid w:val="00801F23"/>
    <w:rsid w:val="008023BD"/>
    <w:rsid w:val="00804956"/>
    <w:rsid w:val="00804B11"/>
    <w:rsid w:val="008056C3"/>
    <w:rsid w:val="0080629F"/>
    <w:rsid w:val="0081052F"/>
    <w:rsid w:val="00810E02"/>
    <w:rsid w:val="00812842"/>
    <w:rsid w:val="008129F8"/>
    <w:rsid w:val="0081376C"/>
    <w:rsid w:val="008150B8"/>
    <w:rsid w:val="00816673"/>
    <w:rsid w:val="008176F0"/>
    <w:rsid w:val="00821181"/>
    <w:rsid w:val="0082251C"/>
    <w:rsid w:val="008226CD"/>
    <w:rsid w:val="00823210"/>
    <w:rsid w:val="0082466A"/>
    <w:rsid w:val="0082466E"/>
    <w:rsid w:val="00824B8C"/>
    <w:rsid w:val="00824C2C"/>
    <w:rsid w:val="0082544D"/>
    <w:rsid w:val="008258A9"/>
    <w:rsid w:val="0082606B"/>
    <w:rsid w:val="0082679E"/>
    <w:rsid w:val="00826A5E"/>
    <w:rsid w:val="00827F78"/>
    <w:rsid w:val="00830645"/>
    <w:rsid w:val="00832AC7"/>
    <w:rsid w:val="00834974"/>
    <w:rsid w:val="00835885"/>
    <w:rsid w:val="00835F5F"/>
    <w:rsid w:val="008360A4"/>
    <w:rsid w:val="00836774"/>
    <w:rsid w:val="00836CE5"/>
    <w:rsid w:val="00837E45"/>
    <w:rsid w:val="00840902"/>
    <w:rsid w:val="00840AFF"/>
    <w:rsid w:val="00840F87"/>
    <w:rsid w:val="0084195C"/>
    <w:rsid w:val="00841CB1"/>
    <w:rsid w:val="008446C1"/>
    <w:rsid w:val="00845383"/>
    <w:rsid w:val="00845494"/>
    <w:rsid w:val="0084568E"/>
    <w:rsid w:val="008469F4"/>
    <w:rsid w:val="008474D1"/>
    <w:rsid w:val="00852131"/>
    <w:rsid w:val="00860018"/>
    <w:rsid w:val="00861721"/>
    <w:rsid w:val="008623F2"/>
    <w:rsid w:val="00862E20"/>
    <w:rsid w:val="008633C2"/>
    <w:rsid w:val="0086360B"/>
    <w:rsid w:val="00863B22"/>
    <w:rsid w:val="00864DC1"/>
    <w:rsid w:val="00870896"/>
    <w:rsid w:val="0087337F"/>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366A"/>
    <w:rsid w:val="00883697"/>
    <w:rsid w:val="008842C5"/>
    <w:rsid w:val="0088506A"/>
    <w:rsid w:val="00885EF7"/>
    <w:rsid w:val="0088641E"/>
    <w:rsid w:val="00886679"/>
    <w:rsid w:val="00887774"/>
    <w:rsid w:val="00887BEE"/>
    <w:rsid w:val="008911DB"/>
    <w:rsid w:val="0089134E"/>
    <w:rsid w:val="008936ED"/>
    <w:rsid w:val="00894026"/>
    <w:rsid w:val="00894406"/>
    <w:rsid w:val="00894B59"/>
    <w:rsid w:val="0089744B"/>
    <w:rsid w:val="008A1B7D"/>
    <w:rsid w:val="008A267A"/>
    <w:rsid w:val="008A364F"/>
    <w:rsid w:val="008A3A41"/>
    <w:rsid w:val="008A46E4"/>
    <w:rsid w:val="008A4835"/>
    <w:rsid w:val="008A4DA1"/>
    <w:rsid w:val="008A598F"/>
    <w:rsid w:val="008A68D2"/>
    <w:rsid w:val="008A7CCB"/>
    <w:rsid w:val="008B00C3"/>
    <w:rsid w:val="008B2CE0"/>
    <w:rsid w:val="008B573F"/>
    <w:rsid w:val="008B79C2"/>
    <w:rsid w:val="008B7CAA"/>
    <w:rsid w:val="008B7E0A"/>
    <w:rsid w:val="008C05B0"/>
    <w:rsid w:val="008C3D28"/>
    <w:rsid w:val="008C41E5"/>
    <w:rsid w:val="008C4FFC"/>
    <w:rsid w:val="008C7DCE"/>
    <w:rsid w:val="008D08C9"/>
    <w:rsid w:val="008D1160"/>
    <w:rsid w:val="008D1422"/>
    <w:rsid w:val="008D270A"/>
    <w:rsid w:val="008D2A28"/>
    <w:rsid w:val="008D337E"/>
    <w:rsid w:val="008D3EBB"/>
    <w:rsid w:val="008D4C9F"/>
    <w:rsid w:val="008D788B"/>
    <w:rsid w:val="008E1D87"/>
    <w:rsid w:val="008E346C"/>
    <w:rsid w:val="008E3826"/>
    <w:rsid w:val="008E396B"/>
    <w:rsid w:val="008E3A96"/>
    <w:rsid w:val="008E3D5F"/>
    <w:rsid w:val="008E50CD"/>
    <w:rsid w:val="008E5C48"/>
    <w:rsid w:val="008E63D8"/>
    <w:rsid w:val="008E776C"/>
    <w:rsid w:val="008E7DEC"/>
    <w:rsid w:val="008F0465"/>
    <w:rsid w:val="008F102F"/>
    <w:rsid w:val="008F1D35"/>
    <w:rsid w:val="008F2DE2"/>
    <w:rsid w:val="008F67B0"/>
    <w:rsid w:val="008F6BAF"/>
    <w:rsid w:val="008F7305"/>
    <w:rsid w:val="008F743A"/>
    <w:rsid w:val="008F793A"/>
    <w:rsid w:val="008F7E19"/>
    <w:rsid w:val="00900AD6"/>
    <w:rsid w:val="00901260"/>
    <w:rsid w:val="00901547"/>
    <w:rsid w:val="009017B2"/>
    <w:rsid w:val="00902C28"/>
    <w:rsid w:val="00905715"/>
    <w:rsid w:val="00906A43"/>
    <w:rsid w:val="0090761F"/>
    <w:rsid w:val="00907962"/>
    <w:rsid w:val="00910973"/>
    <w:rsid w:val="00910B08"/>
    <w:rsid w:val="0091116B"/>
    <w:rsid w:val="0091153E"/>
    <w:rsid w:val="00911CD7"/>
    <w:rsid w:val="0091281A"/>
    <w:rsid w:val="009136C6"/>
    <w:rsid w:val="00913E80"/>
    <w:rsid w:val="00916003"/>
    <w:rsid w:val="0091674E"/>
    <w:rsid w:val="0091723E"/>
    <w:rsid w:val="00917D7C"/>
    <w:rsid w:val="00921742"/>
    <w:rsid w:val="00921748"/>
    <w:rsid w:val="00921902"/>
    <w:rsid w:val="00921F72"/>
    <w:rsid w:val="00923930"/>
    <w:rsid w:val="00930114"/>
    <w:rsid w:val="00930861"/>
    <w:rsid w:val="009312F3"/>
    <w:rsid w:val="009313BB"/>
    <w:rsid w:val="0093211F"/>
    <w:rsid w:val="009321DA"/>
    <w:rsid w:val="00932B1A"/>
    <w:rsid w:val="0093505F"/>
    <w:rsid w:val="009363EB"/>
    <w:rsid w:val="009366DA"/>
    <w:rsid w:val="00936E90"/>
    <w:rsid w:val="00940C0F"/>
    <w:rsid w:val="00941947"/>
    <w:rsid w:val="009436D0"/>
    <w:rsid w:val="009438F1"/>
    <w:rsid w:val="0094505A"/>
    <w:rsid w:val="0094623C"/>
    <w:rsid w:val="009464AE"/>
    <w:rsid w:val="009471E4"/>
    <w:rsid w:val="0094782E"/>
    <w:rsid w:val="009479B7"/>
    <w:rsid w:val="00950FF1"/>
    <w:rsid w:val="00951214"/>
    <w:rsid w:val="00951216"/>
    <w:rsid w:val="0095349B"/>
    <w:rsid w:val="009539B0"/>
    <w:rsid w:val="009548EB"/>
    <w:rsid w:val="00954A76"/>
    <w:rsid w:val="00954ACA"/>
    <w:rsid w:val="0095511F"/>
    <w:rsid w:val="009551B2"/>
    <w:rsid w:val="009558BF"/>
    <w:rsid w:val="00955CFB"/>
    <w:rsid w:val="00955E14"/>
    <w:rsid w:val="0095607B"/>
    <w:rsid w:val="009560A4"/>
    <w:rsid w:val="00956B50"/>
    <w:rsid w:val="00956D41"/>
    <w:rsid w:val="00956F8B"/>
    <w:rsid w:val="009576EE"/>
    <w:rsid w:val="00960297"/>
    <w:rsid w:val="00960806"/>
    <w:rsid w:val="00960F0C"/>
    <w:rsid w:val="00961994"/>
    <w:rsid w:val="009620C6"/>
    <w:rsid w:val="00962CFA"/>
    <w:rsid w:val="00962F8A"/>
    <w:rsid w:val="009661ED"/>
    <w:rsid w:val="00966A77"/>
    <w:rsid w:val="0096792C"/>
    <w:rsid w:val="00970552"/>
    <w:rsid w:val="00970E5F"/>
    <w:rsid w:val="00970F48"/>
    <w:rsid w:val="00971EE9"/>
    <w:rsid w:val="0097272C"/>
    <w:rsid w:val="0097428D"/>
    <w:rsid w:val="00974A1B"/>
    <w:rsid w:val="00974B5B"/>
    <w:rsid w:val="009756EA"/>
    <w:rsid w:val="009825D9"/>
    <w:rsid w:val="009826D6"/>
    <w:rsid w:val="009835EB"/>
    <w:rsid w:val="00983A59"/>
    <w:rsid w:val="009858E7"/>
    <w:rsid w:val="00985E61"/>
    <w:rsid w:val="00986462"/>
    <w:rsid w:val="00986A66"/>
    <w:rsid w:val="009876B2"/>
    <w:rsid w:val="00990916"/>
    <w:rsid w:val="0099096D"/>
    <w:rsid w:val="00990B50"/>
    <w:rsid w:val="00991E96"/>
    <w:rsid w:val="0099249A"/>
    <w:rsid w:val="00992658"/>
    <w:rsid w:val="0099297E"/>
    <w:rsid w:val="0099370A"/>
    <w:rsid w:val="0099402E"/>
    <w:rsid w:val="009953BB"/>
    <w:rsid w:val="00996A26"/>
    <w:rsid w:val="00996F12"/>
    <w:rsid w:val="00997562"/>
    <w:rsid w:val="009975C1"/>
    <w:rsid w:val="009977D8"/>
    <w:rsid w:val="009A01AB"/>
    <w:rsid w:val="009A07D4"/>
    <w:rsid w:val="009A0CD6"/>
    <w:rsid w:val="009A0E83"/>
    <w:rsid w:val="009A1BC3"/>
    <w:rsid w:val="009A2C19"/>
    <w:rsid w:val="009A2EFA"/>
    <w:rsid w:val="009A50B1"/>
    <w:rsid w:val="009A56EE"/>
    <w:rsid w:val="009A642F"/>
    <w:rsid w:val="009A7253"/>
    <w:rsid w:val="009B0599"/>
    <w:rsid w:val="009B05AF"/>
    <w:rsid w:val="009B0BFE"/>
    <w:rsid w:val="009B13A6"/>
    <w:rsid w:val="009B1743"/>
    <w:rsid w:val="009B200A"/>
    <w:rsid w:val="009B30DD"/>
    <w:rsid w:val="009B3CB2"/>
    <w:rsid w:val="009B3CCA"/>
    <w:rsid w:val="009B4163"/>
    <w:rsid w:val="009B5505"/>
    <w:rsid w:val="009B6065"/>
    <w:rsid w:val="009B71C7"/>
    <w:rsid w:val="009B751B"/>
    <w:rsid w:val="009B780C"/>
    <w:rsid w:val="009C03F4"/>
    <w:rsid w:val="009C1B2B"/>
    <w:rsid w:val="009C436F"/>
    <w:rsid w:val="009C4554"/>
    <w:rsid w:val="009C48FF"/>
    <w:rsid w:val="009C5593"/>
    <w:rsid w:val="009C65F5"/>
    <w:rsid w:val="009C79E2"/>
    <w:rsid w:val="009C7F0B"/>
    <w:rsid w:val="009D00C1"/>
    <w:rsid w:val="009D2B77"/>
    <w:rsid w:val="009D3457"/>
    <w:rsid w:val="009D45C7"/>
    <w:rsid w:val="009D5893"/>
    <w:rsid w:val="009D5BDC"/>
    <w:rsid w:val="009D5E58"/>
    <w:rsid w:val="009D7DB3"/>
    <w:rsid w:val="009E1971"/>
    <w:rsid w:val="009E204F"/>
    <w:rsid w:val="009E29CF"/>
    <w:rsid w:val="009E43F0"/>
    <w:rsid w:val="009E4964"/>
    <w:rsid w:val="009E773F"/>
    <w:rsid w:val="009F0C1C"/>
    <w:rsid w:val="009F15E7"/>
    <w:rsid w:val="009F1617"/>
    <w:rsid w:val="009F1CD3"/>
    <w:rsid w:val="009F3477"/>
    <w:rsid w:val="009F362F"/>
    <w:rsid w:val="009F3909"/>
    <w:rsid w:val="009F3971"/>
    <w:rsid w:val="009F3AA0"/>
    <w:rsid w:val="009F4A19"/>
    <w:rsid w:val="009F4B37"/>
    <w:rsid w:val="009F5027"/>
    <w:rsid w:val="009F7958"/>
    <w:rsid w:val="009F7F86"/>
    <w:rsid w:val="00A01BC3"/>
    <w:rsid w:val="00A02057"/>
    <w:rsid w:val="00A0226F"/>
    <w:rsid w:val="00A02344"/>
    <w:rsid w:val="00A0251E"/>
    <w:rsid w:val="00A028D4"/>
    <w:rsid w:val="00A028DD"/>
    <w:rsid w:val="00A02E7B"/>
    <w:rsid w:val="00A03452"/>
    <w:rsid w:val="00A03665"/>
    <w:rsid w:val="00A04630"/>
    <w:rsid w:val="00A04B17"/>
    <w:rsid w:val="00A05C12"/>
    <w:rsid w:val="00A06A72"/>
    <w:rsid w:val="00A06FDF"/>
    <w:rsid w:val="00A076D5"/>
    <w:rsid w:val="00A1440F"/>
    <w:rsid w:val="00A17182"/>
    <w:rsid w:val="00A172CB"/>
    <w:rsid w:val="00A20C10"/>
    <w:rsid w:val="00A20CF2"/>
    <w:rsid w:val="00A21F3E"/>
    <w:rsid w:val="00A21FFB"/>
    <w:rsid w:val="00A25A39"/>
    <w:rsid w:val="00A310FC"/>
    <w:rsid w:val="00A31350"/>
    <w:rsid w:val="00A3217A"/>
    <w:rsid w:val="00A322C2"/>
    <w:rsid w:val="00A33D54"/>
    <w:rsid w:val="00A34347"/>
    <w:rsid w:val="00A359F3"/>
    <w:rsid w:val="00A360F5"/>
    <w:rsid w:val="00A36385"/>
    <w:rsid w:val="00A36510"/>
    <w:rsid w:val="00A3699C"/>
    <w:rsid w:val="00A40B63"/>
    <w:rsid w:val="00A40CC4"/>
    <w:rsid w:val="00A42314"/>
    <w:rsid w:val="00A42C0E"/>
    <w:rsid w:val="00A431CD"/>
    <w:rsid w:val="00A44793"/>
    <w:rsid w:val="00A45C48"/>
    <w:rsid w:val="00A4735F"/>
    <w:rsid w:val="00A4737A"/>
    <w:rsid w:val="00A47606"/>
    <w:rsid w:val="00A50FFD"/>
    <w:rsid w:val="00A51B4C"/>
    <w:rsid w:val="00A5215E"/>
    <w:rsid w:val="00A52E7C"/>
    <w:rsid w:val="00A531E9"/>
    <w:rsid w:val="00A53807"/>
    <w:rsid w:val="00A53CBA"/>
    <w:rsid w:val="00A550C4"/>
    <w:rsid w:val="00A551A0"/>
    <w:rsid w:val="00A558DC"/>
    <w:rsid w:val="00A57367"/>
    <w:rsid w:val="00A6074C"/>
    <w:rsid w:val="00A610C8"/>
    <w:rsid w:val="00A6168F"/>
    <w:rsid w:val="00A61C42"/>
    <w:rsid w:val="00A61EAB"/>
    <w:rsid w:val="00A63A9B"/>
    <w:rsid w:val="00A662EA"/>
    <w:rsid w:val="00A6639F"/>
    <w:rsid w:val="00A66633"/>
    <w:rsid w:val="00A677EA"/>
    <w:rsid w:val="00A67A21"/>
    <w:rsid w:val="00A67F44"/>
    <w:rsid w:val="00A705CD"/>
    <w:rsid w:val="00A72628"/>
    <w:rsid w:val="00A7269A"/>
    <w:rsid w:val="00A73A09"/>
    <w:rsid w:val="00A73C55"/>
    <w:rsid w:val="00A75C37"/>
    <w:rsid w:val="00A77D4E"/>
    <w:rsid w:val="00A77FF5"/>
    <w:rsid w:val="00A80374"/>
    <w:rsid w:val="00A8056A"/>
    <w:rsid w:val="00A8213B"/>
    <w:rsid w:val="00A85A78"/>
    <w:rsid w:val="00A86400"/>
    <w:rsid w:val="00A86F35"/>
    <w:rsid w:val="00A87000"/>
    <w:rsid w:val="00A910BE"/>
    <w:rsid w:val="00A918B9"/>
    <w:rsid w:val="00A932F0"/>
    <w:rsid w:val="00A93A0A"/>
    <w:rsid w:val="00A9580D"/>
    <w:rsid w:val="00A966E7"/>
    <w:rsid w:val="00A968FB"/>
    <w:rsid w:val="00A9697D"/>
    <w:rsid w:val="00A97243"/>
    <w:rsid w:val="00AA1A85"/>
    <w:rsid w:val="00AA2A43"/>
    <w:rsid w:val="00AA2EE6"/>
    <w:rsid w:val="00AA5345"/>
    <w:rsid w:val="00AA7F74"/>
    <w:rsid w:val="00AB04A7"/>
    <w:rsid w:val="00AB27E5"/>
    <w:rsid w:val="00AB2B82"/>
    <w:rsid w:val="00AB40FE"/>
    <w:rsid w:val="00AB49CC"/>
    <w:rsid w:val="00AB4E27"/>
    <w:rsid w:val="00AB5507"/>
    <w:rsid w:val="00AB64CD"/>
    <w:rsid w:val="00AB6B5C"/>
    <w:rsid w:val="00AB6BAD"/>
    <w:rsid w:val="00AB70AC"/>
    <w:rsid w:val="00AB7203"/>
    <w:rsid w:val="00AB7913"/>
    <w:rsid w:val="00AB7A72"/>
    <w:rsid w:val="00AC01F6"/>
    <w:rsid w:val="00AC02B1"/>
    <w:rsid w:val="00AC02C5"/>
    <w:rsid w:val="00AC078B"/>
    <w:rsid w:val="00AC0C24"/>
    <w:rsid w:val="00AC1772"/>
    <w:rsid w:val="00AC22A6"/>
    <w:rsid w:val="00AC3248"/>
    <w:rsid w:val="00AC3C08"/>
    <w:rsid w:val="00AC46CD"/>
    <w:rsid w:val="00AC4E70"/>
    <w:rsid w:val="00AC532D"/>
    <w:rsid w:val="00AC626A"/>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4439"/>
    <w:rsid w:val="00AD49E4"/>
    <w:rsid w:val="00AD54E6"/>
    <w:rsid w:val="00AD55DC"/>
    <w:rsid w:val="00AE0238"/>
    <w:rsid w:val="00AE09FE"/>
    <w:rsid w:val="00AE0DBA"/>
    <w:rsid w:val="00AE1055"/>
    <w:rsid w:val="00AE1165"/>
    <w:rsid w:val="00AE16B2"/>
    <w:rsid w:val="00AE2635"/>
    <w:rsid w:val="00AE3701"/>
    <w:rsid w:val="00AE373C"/>
    <w:rsid w:val="00AE47B7"/>
    <w:rsid w:val="00AE5447"/>
    <w:rsid w:val="00AE70B5"/>
    <w:rsid w:val="00AE71D6"/>
    <w:rsid w:val="00AE7878"/>
    <w:rsid w:val="00AF0BB2"/>
    <w:rsid w:val="00AF2390"/>
    <w:rsid w:val="00AF24E0"/>
    <w:rsid w:val="00AF3EA6"/>
    <w:rsid w:val="00AF3EE7"/>
    <w:rsid w:val="00AF420C"/>
    <w:rsid w:val="00AF43B1"/>
    <w:rsid w:val="00AF53DB"/>
    <w:rsid w:val="00AF5669"/>
    <w:rsid w:val="00AF58B9"/>
    <w:rsid w:val="00AF5DCD"/>
    <w:rsid w:val="00B01BDE"/>
    <w:rsid w:val="00B0200B"/>
    <w:rsid w:val="00B03047"/>
    <w:rsid w:val="00B03495"/>
    <w:rsid w:val="00B03A22"/>
    <w:rsid w:val="00B0445C"/>
    <w:rsid w:val="00B04EB3"/>
    <w:rsid w:val="00B05300"/>
    <w:rsid w:val="00B07493"/>
    <w:rsid w:val="00B10A13"/>
    <w:rsid w:val="00B12C3D"/>
    <w:rsid w:val="00B137DA"/>
    <w:rsid w:val="00B143D4"/>
    <w:rsid w:val="00B146A8"/>
    <w:rsid w:val="00B15E58"/>
    <w:rsid w:val="00B17197"/>
    <w:rsid w:val="00B17464"/>
    <w:rsid w:val="00B213E9"/>
    <w:rsid w:val="00B22CEA"/>
    <w:rsid w:val="00B22D60"/>
    <w:rsid w:val="00B234A6"/>
    <w:rsid w:val="00B244B0"/>
    <w:rsid w:val="00B2502F"/>
    <w:rsid w:val="00B25C55"/>
    <w:rsid w:val="00B25D97"/>
    <w:rsid w:val="00B27438"/>
    <w:rsid w:val="00B27565"/>
    <w:rsid w:val="00B27B56"/>
    <w:rsid w:val="00B30BC8"/>
    <w:rsid w:val="00B3229C"/>
    <w:rsid w:val="00B32CCC"/>
    <w:rsid w:val="00B33CF8"/>
    <w:rsid w:val="00B35234"/>
    <w:rsid w:val="00B35550"/>
    <w:rsid w:val="00B3590F"/>
    <w:rsid w:val="00B359EB"/>
    <w:rsid w:val="00B4034D"/>
    <w:rsid w:val="00B40B21"/>
    <w:rsid w:val="00B432B3"/>
    <w:rsid w:val="00B448BC"/>
    <w:rsid w:val="00B44C47"/>
    <w:rsid w:val="00B4519C"/>
    <w:rsid w:val="00B45391"/>
    <w:rsid w:val="00B456D4"/>
    <w:rsid w:val="00B45B86"/>
    <w:rsid w:val="00B477EE"/>
    <w:rsid w:val="00B510D4"/>
    <w:rsid w:val="00B519FB"/>
    <w:rsid w:val="00B5282E"/>
    <w:rsid w:val="00B53308"/>
    <w:rsid w:val="00B5369A"/>
    <w:rsid w:val="00B537A2"/>
    <w:rsid w:val="00B53F1C"/>
    <w:rsid w:val="00B54292"/>
    <w:rsid w:val="00B548B6"/>
    <w:rsid w:val="00B56008"/>
    <w:rsid w:val="00B57723"/>
    <w:rsid w:val="00B60788"/>
    <w:rsid w:val="00B608CF"/>
    <w:rsid w:val="00B613E7"/>
    <w:rsid w:val="00B61655"/>
    <w:rsid w:val="00B61755"/>
    <w:rsid w:val="00B61878"/>
    <w:rsid w:val="00B6188A"/>
    <w:rsid w:val="00B61A36"/>
    <w:rsid w:val="00B61C89"/>
    <w:rsid w:val="00B62FA2"/>
    <w:rsid w:val="00B632B6"/>
    <w:rsid w:val="00B63CA1"/>
    <w:rsid w:val="00B64C58"/>
    <w:rsid w:val="00B66CA0"/>
    <w:rsid w:val="00B6710E"/>
    <w:rsid w:val="00B70D8A"/>
    <w:rsid w:val="00B747DC"/>
    <w:rsid w:val="00B74E80"/>
    <w:rsid w:val="00B7540F"/>
    <w:rsid w:val="00B765C0"/>
    <w:rsid w:val="00B76A7E"/>
    <w:rsid w:val="00B775F3"/>
    <w:rsid w:val="00B77670"/>
    <w:rsid w:val="00B77BF5"/>
    <w:rsid w:val="00B8168B"/>
    <w:rsid w:val="00B81786"/>
    <w:rsid w:val="00B83C25"/>
    <w:rsid w:val="00B848C3"/>
    <w:rsid w:val="00B859EA"/>
    <w:rsid w:val="00B86989"/>
    <w:rsid w:val="00B87AD4"/>
    <w:rsid w:val="00B87D2B"/>
    <w:rsid w:val="00B93924"/>
    <w:rsid w:val="00B949B2"/>
    <w:rsid w:val="00B94E0C"/>
    <w:rsid w:val="00B9558E"/>
    <w:rsid w:val="00B95F38"/>
    <w:rsid w:val="00B96615"/>
    <w:rsid w:val="00BA0749"/>
    <w:rsid w:val="00BA1217"/>
    <w:rsid w:val="00BA156E"/>
    <w:rsid w:val="00BA2147"/>
    <w:rsid w:val="00BA219D"/>
    <w:rsid w:val="00BA3843"/>
    <w:rsid w:val="00BA542F"/>
    <w:rsid w:val="00BA599E"/>
    <w:rsid w:val="00BA5F11"/>
    <w:rsid w:val="00BB07AC"/>
    <w:rsid w:val="00BB0DC1"/>
    <w:rsid w:val="00BB1348"/>
    <w:rsid w:val="00BB141A"/>
    <w:rsid w:val="00BB178F"/>
    <w:rsid w:val="00BB2086"/>
    <w:rsid w:val="00BB2235"/>
    <w:rsid w:val="00BB2ADF"/>
    <w:rsid w:val="00BB2D40"/>
    <w:rsid w:val="00BB3650"/>
    <w:rsid w:val="00BB3827"/>
    <w:rsid w:val="00BB3D73"/>
    <w:rsid w:val="00BB436A"/>
    <w:rsid w:val="00BB5974"/>
    <w:rsid w:val="00BB712C"/>
    <w:rsid w:val="00BB719D"/>
    <w:rsid w:val="00BB73C1"/>
    <w:rsid w:val="00BC0443"/>
    <w:rsid w:val="00BC0B86"/>
    <w:rsid w:val="00BC1448"/>
    <w:rsid w:val="00BC314A"/>
    <w:rsid w:val="00BC3BE4"/>
    <w:rsid w:val="00BC4262"/>
    <w:rsid w:val="00BC48D5"/>
    <w:rsid w:val="00BC5107"/>
    <w:rsid w:val="00BC76E6"/>
    <w:rsid w:val="00BD0B36"/>
    <w:rsid w:val="00BD119A"/>
    <w:rsid w:val="00BD1AE8"/>
    <w:rsid w:val="00BD1D35"/>
    <w:rsid w:val="00BD2018"/>
    <w:rsid w:val="00BD2C8A"/>
    <w:rsid w:val="00BD2DC4"/>
    <w:rsid w:val="00BD42BF"/>
    <w:rsid w:val="00BD4E12"/>
    <w:rsid w:val="00BD5753"/>
    <w:rsid w:val="00BD7404"/>
    <w:rsid w:val="00BE01AA"/>
    <w:rsid w:val="00BE14B1"/>
    <w:rsid w:val="00BE268D"/>
    <w:rsid w:val="00BE3582"/>
    <w:rsid w:val="00BE3A07"/>
    <w:rsid w:val="00BE4E06"/>
    <w:rsid w:val="00BE63AC"/>
    <w:rsid w:val="00BE6486"/>
    <w:rsid w:val="00BE709A"/>
    <w:rsid w:val="00BE7596"/>
    <w:rsid w:val="00BE7B75"/>
    <w:rsid w:val="00BF0544"/>
    <w:rsid w:val="00BF1106"/>
    <w:rsid w:val="00BF322E"/>
    <w:rsid w:val="00BF3B73"/>
    <w:rsid w:val="00BF4D74"/>
    <w:rsid w:val="00BF5311"/>
    <w:rsid w:val="00BF551C"/>
    <w:rsid w:val="00BF5990"/>
    <w:rsid w:val="00BF5DAA"/>
    <w:rsid w:val="00BF704E"/>
    <w:rsid w:val="00BF7A84"/>
    <w:rsid w:val="00C00AA2"/>
    <w:rsid w:val="00C00C63"/>
    <w:rsid w:val="00C0203C"/>
    <w:rsid w:val="00C0222C"/>
    <w:rsid w:val="00C02A7C"/>
    <w:rsid w:val="00C02C7F"/>
    <w:rsid w:val="00C0477F"/>
    <w:rsid w:val="00C04876"/>
    <w:rsid w:val="00C0560D"/>
    <w:rsid w:val="00C056A5"/>
    <w:rsid w:val="00C0703C"/>
    <w:rsid w:val="00C10028"/>
    <w:rsid w:val="00C11287"/>
    <w:rsid w:val="00C123B8"/>
    <w:rsid w:val="00C1293C"/>
    <w:rsid w:val="00C12C8B"/>
    <w:rsid w:val="00C16AC4"/>
    <w:rsid w:val="00C17282"/>
    <w:rsid w:val="00C174A6"/>
    <w:rsid w:val="00C1754A"/>
    <w:rsid w:val="00C17BB0"/>
    <w:rsid w:val="00C17CA0"/>
    <w:rsid w:val="00C20DBA"/>
    <w:rsid w:val="00C21105"/>
    <w:rsid w:val="00C21A08"/>
    <w:rsid w:val="00C21C86"/>
    <w:rsid w:val="00C24541"/>
    <w:rsid w:val="00C24F76"/>
    <w:rsid w:val="00C30262"/>
    <w:rsid w:val="00C32A6B"/>
    <w:rsid w:val="00C33E4A"/>
    <w:rsid w:val="00C34BC6"/>
    <w:rsid w:val="00C34E54"/>
    <w:rsid w:val="00C3592B"/>
    <w:rsid w:val="00C37347"/>
    <w:rsid w:val="00C409B3"/>
    <w:rsid w:val="00C41848"/>
    <w:rsid w:val="00C423A1"/>
    <w:rsid w:val="00C43279"/>
    <w:rsid w:val="00C452DD"/>
    <w:rsid w:val="00C50937"/>
    <w:rsid w:val="00C51146"/>
    <w:rsid w:val="00C511FB"/>
    <w:rsid w:val="00C51A62"/>
    <w:rsid w:val="00C523EA"/>
    <w:rsid w:val="00C527FD"/>
    <w:rsid w:val="00C52D93"/>
    <w:rsid w:val="00C53066"/>
    <w:rsid w:val="00C55841"/>
    <w:rsid w:val="00C55CC1"/>
    <w:rsid w:val="00C56222"/>
    <w:rsid w:val="00C56316"/>
    <w:rsid w:val="00C569FE"/>
    <w:rsid w:val="00C56C02"/>
    <w:rsid w:val="00C56E10"/>
    <w:rsid w:val="00C6013D"/>
    <w:rsid w:val="00C6082E"/>
    <w:rsid w:val="00C62002"/>
    <w:rsid w:val="00C62A2C"/>
    <w:rsid w:val="00C62B90"/>
    <w:rsid w:val="00C62E56"/>
    <w:rsid w:val="00C631AD"/>
    <w:rsid w:val="00C64338"/>
    <w:rsid w:val="00C65047"/>
    <w:rsid w:val="00C65124"/>
    <w:rsid w:val="00C65BE2"/>
    <w:rsid w:val="00C66750"/>
    <w:rsid w:val="00C66CB6"/>
    <w:rsid w:val="00C7296B"/>
    <w:rsid w:val="00C7486D"/>
    <w:rsid w:val="00C764CF"/>
    <w:rsid w:val="00C766FA"/>
    <w:rsid w:val="00C77198"/>
    <w:rsid w:val="00C7789D"/>
    <w:rsid w:val="00C807B5"/>
    <w:rsid w:val="00C80C97"/>
    <w:rsid w:val="00C80CB2"/>
    <w:rsid w:val="00C815F9"/>
    <w:rsid w:val="00C817AE"/>
    <w:rsid w:val="00C820F6"/>
    <w:rsid w:val="00C839C7"/>
    <w:rsid w:val="00C84AC2"/>
    <w:rsid w:val="00C87E81"/>
    <w:rsid w:val="00C90108"/>
    <w:rsid w:val="00C9078E"/>
    <w:rsid w:val="00C90EBA"/>
    <w:rsid w:val="00C9388E"/>
    <w:rsid w:val="00C94790"/>
    <w:rsid w:val="00C94F58"/>
    <w:rsid w:val="00C95BC6"/>
    <w:rsid w:val="00C95D81"/>
    <w:rsid w:val="00C972EF"/>
    <w:rsid w:val="00C97C8A"/>
    <w:rsid w:val="00C97CAE"/>
    <w:rsid w:val="00CA010F"/>
    <w:rsid w:val="00CA0A3F"/>
    <w:rsid w:val="00CA148E"/>
    <w:rsid w:val="00CA17A8"/>
    <w:rsid w:val="00CA5155"/>
    <w:rsid w:val="00CA5BCF"/>
    <w:rsid w:val="00CA685F"/>
    <w:rsid w:val="00CA7F6F"/>
    <w:rsid w:val="00CB0285"/>
    <w:rsid w:val="00CB077D"/>
    <w:rsid w:val="00CB0A1A"/>
    <w:rsid w:val="00CB0EE7"/>
    <w:rsid w:val="00CB12F2"/>
    <w:rsid w:val="00CB4ED6"/>
    <w:rsid w:val="00CB5D82"/>
    <w:rsid w:val="00CC0FBB"/>
    <w:rsid w:val="00CC1693"/>
    <w:rsid w:val="00CC1D04"/>
    <w:rsid w:val="00CC2860"/>
    <w:rsid w:val="00CC5120"/>
    <w:rsid w:val="00CC52BC"/>
    <w:rsid w:val="00CC6428"/>
    <w:rsid w:val="00CC6E0C"/>
    <w:rsid w:val="00CC6E23"/>
    <w:rsid w:val="00CC79C3"/>
    <w:rsid w:val="00CC7B6D"/>
    <w:rsid w:val="00CD05FB"/>
    <w:rsid w:val="00CD184A"/>
    <w:rsid w:val="00CD2639"/>
    <w:rsid w:val="00CD4049"/>
    <w:rsid w:val="00CD44D4"/>
    <w:rsid w:val="00CD776E"/>
    <w:rsid w:val="00CE01BA"/>
    <w:rsid w:val="00CE0A61"/>
    <w:rsid w:val="00CE10AA"/>
    <w:rsid w:val="00CE220B"/>
    <w:rsid w:val="00CE2F00"/>
    <w:rsid w:val="00CE3B83"/>
    <w:rsid w:val="00CE3BE4"/>
    <w:rsid w:val="00CE524C"/>
    <w:rsid w:val="00CE5A3C"/>
    <w:rsid w:val="00CE6282"/>
    <w:rsid w:val="00CE6FD1"/>
    <w:rsid w:val="00CE795F"/>
    <w:rsid w:val="00CF0938"/>
    <w:rsid w:val="00CF09D9"/>
    <w:rsid w:val="00CF317B"/>
    <w:rsid w:val="00CF333E"/>
    <w:rsid w:val="00CF349C"/>
    <w:rsid w:val="00CF48AF"/>
    <w:rsid w:val="00CF4DE9"/>
    <w:rsid w:val="00CF5AF5"/>
    <w:rsid w:val="00CF6D19"/>
    <w:rsid w:val="00CF6FAE"/>
    <w:rsid w:val="00D0009B"/>
    <w:rsid w:val="00D000DF"/>
    <w:rsid w:val="00D00231"/>
    <w:rsid w:val="00D01E10"/>
    <w:rsid w:val="00D03147"/>
    <w:rsid w:val="00D03FB8"/>
    <w:rsid w:val="00D051B9"/>
    <w:rsid w:val="00D063FD"/>
    <w:rsid w:val="00D10920"/>
    <w:rsid w:val="00D10E27"/>
    <w:rsid w:val="00D11F88"/>
    <w:rsid w:val="00D12031"/>
    <w:rsid w:val="00D132DA"/>
    <w:rsid w:val="00D208C6"/>
    <w:rsid w:val="00D20C13"/>
    <w:rsid w:val="00D214A5"/>
    <w:rsid w:val="00D21CD3"/>
    <w:rsid w:val="00D225FE"/>
    <w:rsid w:val="00D2359E"/>
    <w:rsid w:val="00D238D5"/>
    <w:rsid w:val="00D239BE"/>
    <w:rsid w:val="00D23CC1"/>
    <w:rsid w:val="00D246B9"/>
    <w:rsid w:val="00D24E7D"/>
    <w:rsid w:val="00D24F09"/>
    <w:rsid w:val="00D255A7"/>
    <w:rsid w:val="00D25FBB"/>
    <w:rsid w:val="00D2656E"/>
    <w:rsid w:val="00D26944"/>
    <w:rsid w:val="00D27308"/>
    <w:rsid w:val="00D30211"/>
    <w:rsid w:val="00D30640"/>
    <w:rsid w:val="00D31125"/>
    <w:rsid w:val="00D31CB5"/>
    <w:rsid w:val="00D3519A"/>
    <w:rsid w:val="00D361C1"/>
    <w:rsid w:val="00D3754E"/>
    <w:rsid w:val="00D4004E"/>
    <w:rsid w:val="00D40E8B"/>
    <w:rsid w:val="00D412BF"/>
    <w:rsid w:val="00D41AD9"/>
    <w:rsid w:val="00D45060"/>
    <w:rsid w:val="00D45962"/>
    <w:rsid w:val="00D46468"/>
    <w:rsid w:val="00D50E43"/>
    <w:rsid w:val="00D51450"/>
    <w:rsid w:val="00D51706"/>
    <w:rsid w:val="00D5430A"/>
    <w:rsid w:val="00D54566"/>
    <w:rsid w:val="00D54774"/>
    <w:rsid w:val="00D553D9"/>
    <w:rsid w:val="00D578B0"/>
    <w:rsid w:val="00D60353"/>
    <w:rsid w:val="00D62129"/>
    <w:rsid w:val="00D62F33"/>
    <w:rsid w:val="00D635FE"/>
    <w:rsid w:val="00D63663"/>
    <w:rsid w:val="00D655B6"/>
    <w:rsid w:val="00D6612C"/>
    <w:rsid w:val="00D7054D"/>
    <w:rsid w:val="00D70AF6"/>
    <w:rsid w:val="00D70B63"/>
    <w:rsid w:val="00D71968"/>
    <w:rsid w:val="00D71FB0"/>
    <w:rsid w:val="00D735EE"/>
    <w:rsid w:val="00D7367D"/>
    <w:rsid w:val="00D73FC4"/>
    <w:rsid w:val="00D7437D"/>
    <w:rsid w:val="00D757B3"/>
    <w:rsid w:val="00D7668C"/>
    <w:rsid w:val="00D81153"/>
    <w:rsid w:val="00D8121B"/>
    <w:rsid w:val="00D81362"/>
    <w:rsid w:val="00D81B37"/>
    <w:rsid w:val="00D821EF"/>
    <w:rsid w:val="00D848B3"/>
    <w:rsid w:val="00D84962"/>
    <w:rsid w:val="00D85C8B"/>
    <w:rsid w:val="00D866F0"/>
    <w:rsid w:val="00D86DB8"/>
    <w:rsid w:val="00D874C9"/>
    <w:rsid w:val="00D87EE9"/>
    <w:rsid w:val="00D90831"/>
    <w:rsid w:val="00D913B8"/>
    <w:rsid w:val="00D91CE7"/>
    <w:rsid w:val="00D926FF"/>
    <w:rsid w:val="00D92AF2"/>
    <w:rsid w:val="00D93158"/>
    <w:rsid w:val="00D9361E"/>
    <w:rsid w:val="00D93D89"/>
    <w:rsid w:val="00D94ABC"/>
    <w:rsid w:val="00D94D0E"/>
    <w:rsid w:val="00D9514A"/>
    <w:rsid w:val="00D95514"/>
    <w:rsid w:val="00D960CF"/>
    <w:rsid w:val="00D96589"/>
    <w:rsid w:val="00D97C1C"/>
    <w:rsid w:val="00DA0514"/>
    <w:rsid w:val="00DA201C"/>
    <w:rsid w:val="00DA370A"/>
    <w:rsid w:val="00DA3E45"/>
    <w:rsid w:val="00DB0451"/>
    <w:rsid w:val="00DB0F23"/>
    <w:rsid w:val="00DB2503"/>
    <w:rsid w:val="00DB332F"/>
    <w:rsid w:val="00DB37AF"/>
    <w:rsid w:val="00DB5FAD"/>
    <w:rsid w:val="00DB6E03"/>
    <w:rsid w:val="00DB71F4"/>
    <w:rsid w:val="00DC023E"/>
    <w:rsid w:val="00DC20DF"/>
    <w:rsid w:val="00DC2963"/>
    <w:rsid w:val="00DC301B"/>
    <w:rsid w:val="00DC33A4"/>
    <w:rsid w:val="00DC385D"/>
    <w:rsid w:val="00DC5B1B"/>
    <w:rsid w:val="00DD0D7F"/>
    <w:rsid w:val="00DD105C"/>
    <w:rsid w:val="00DD2043"/>
    <w:rsid w:val="00DD2798"/>
    <w:rsid w:val="00DD2D9E"/>
    <w:rsid w:val="00DD30E0"/>
    <w:rsid w:val="00DD4146"/>
    <w:rsid w:val="00DD42B3"/>
    <w:rsid w:val="00DD563A"/>
    <w:rsid w:val="00DE0446"/>
    <w:rsid w:val="00DE2BD4"/>
    <w:rsid w:val="00DE355B"/>
    <w:rsid w:val="00DE5273"/>
    <w:rsid w:val="00DE53DC"/>
    <w:rsid w:val="00DE60E4"/>
    <w:rsid w:val="00DE7C98"/>
    <w:rsid w:val="00DF161B"/>
    <w:rsid w:val="00DF38B7"/>
    <w:rsid w:val="00DF45F2"/>
    <w:rsid w:val="00DF508D"/>
    <w:rsid w:val="00DF7099"/>
    <w:rsid w:val="00DF78FD"/>
    <w:rsid w:val="00E013B0"/>
    <w:rsid w:val="00E022AB"/>
    <w:rsid w:val="00E02933"/>
    <w:rsid w:val="00E02982"/>
    <w:rsid w:val="00E03AA7"/>
    <w:rsid w:val="00E03EB3"/>
    <w:rsid w:val="00E04330"/>
    <w:rsid w:val="00E04A12"/>
    <w:rsid w:val="00E10050"/>
    <w:rsid w:val="00E100B3"/>
    <w:rsid w:val="00E10937"/>
    <w:rsid w:val="00E11F11"/>
    <w:rsid w:val="00E12907"/>
    <w:rsid w:val="00E15278"/>
    <w:rsid w:val="00E15B5F"/>
    <w:rsid w:val="00E16F20"/>
    <w:rsid w:val="00E17DBF"/>
    <w:rsid w:val="00E200B5"/>
    <w:rsid w:val="00E204FB"/>
    <w:rsid w:val="00E2081F"/>
    <w:rsid w:val="00E208FF"/>
    <w:rsid w:val="00E23229"/>
    <w:rsid w:val="00E2359A"/>
    <w:rsid w:val="00E23C11"/>
    <w:rsid w:val="00E248D9"/>
    <w:rsid w:val="00E24E2A"/>
    <w:rsid w:val="00E269D0"/>
    <w:rsid w:val="00E275C2"/>
    <w:rsid w:val="00E3029A"/>
    <w:rsid w:val="00E30459"/>
    <w:rsid w:val="00E31872"/>
    <w:rsid w:val="00E31C2F"/>
    <w:rsid w:val="00E31FBB"/>
    <w:rsid w:val="00E32233"/>
    <w:rsid w:val="00E32322"/>
    <w:rsid w:val="00E338A8"/>
    <w:rsid w:val="00E3529B"/>
    <w:rsid w:val="00E35949"/>
    <w:rsid w:val="00E363BB"/>
    <w:rsid w:val="00E369E3"/>
    <w:rsid w:val="00E37664"/>
    <w:rsid w:val="00E376E1"/>
    <w:rsid w:val="00E37B3B"/>
    <w:rsid w:val="00E37E5F"/>
    <w:rsid w:val="00E41AD1"/>
    <w:rsid w:val="00E4288F"/>
    <w:rsid w:val="00E46F37"/>
    <w:rsid w:val="00E4774B"/>
    <w:rsid w:val="00E47A81"/>
    <w:rsid w:val="00E50A1A"/>
    <w:rsid w:val="00E512CA"/>
    <w:rsid w:val="00E517CA"/>
    <w:rsid w:val="00E51F84"/>
    <w:rsid w:val="00E52044"/>
    <w:rsid w:val="00E53A3C"/>
    <w:rsid w:val="00E54378"/>
    <w:rsid w:val="00E57207"/>
    <w:rsid w:val="00E577EE"/>
    <w:rsid w:val="00E600D5"/>
    <w:rsid w:val="00E60F9B"/>
    <w:rsid w:val="00E611EB"/>
    <w:rsid w:val="00E61A9C"/>
    <w:rsid w:val="00E62AA6"/>
    <w:rsid w:val="00E64318"/>
    <w:rsid w:val="00E648C7"/>
    <w:rsid w:val="00E64F8F"/>
    <w:rsid w:val="00E673B4"/>
    <w:rsid w:val="00E706F7"/>
    <w:rsid w:val="00E70E1C"/>
    <w:rsid w:val="00E73736"/>
    <w:rsid w:val="00E7511E"/>
    <w:rsid w:val="00E76B71"/>
    <w:rsid w:val="00E76F65"/>
    <w:rsid w:val="00E77834"/>
    <w:rsid w:val="00E82428"/>
    <w:rsid w:val="00E855BC"/>
    <w:rsid w:val="00E85D6C"/>
    <w:rsid w:val="00E8769D"/>
    <w:rsid w:val="00E92911"/>
    <w:rsid w:val="00E93393"/>
    <w:rsid w:val="00E942ED"/>
    <w:rsid w:val="00E94514"/>
    <w:rsid w:val="00E96BE4"/>
    <w:rsid w:val="00E96F28"/>
    <w:rsid w:val="00E970AB"/>
    <w:rsid w:val="00E97F71"/>
    <w:rsid w:val="00EA02DB"/>
    <w:rsid w:val="00EA154D"/>
    <w:rsid w:val="00EA2856"/>
    <w:rsid w:val="00EA2F70"/>
    <w:rsid w:val="00EA33A8"/>
    <w:rsid w:val="00EA33C5"/>
    <w:rsid w:val="00EA45D5"/>
    <w:rsid w:val="00EA6BBD"/>
    <w:rsid w:val="00EA7AAC"/>
    <w:rsid w:val="00EB0319"/>
    <w:rsid w:val="00EB031B"/>
    <w:rsid w:val="00EB0716"/>
    <w:rsid w:val="00EB07B9"/>
    <w:rsid w:val="00EB0912"/>
    <w:rsid w:val="00EB1363"/>
    <w:rsid w:val="00EB1B38"/>
    <w:rsid w:val="00EB1FA0"/>
    <w:rsid w:val="00EB2056"/>
    <w:rsid w:val="00EB48B0"/>
    <w:rsid w:val="00EB49A5"/>
    <w:rsid w:val="00EB5009"/>
    <w:rsid w:val="00EB51F8"/>
    <w:rsid w:val="00EB5B5E"/>
    <w:rsid w:val="00EB6E78"/>
    <w:rsid w:val="00EB7004"/>
    <w:rsid w:val="00EC0219"/>
    <w:rsid w:val="00EC0393"/>
    <w:rsid w:val="00EC0805"/>
    <w:rsid w:val="00EC150D"/>
    <w:rsid w:val="00EC17EF"/>
    <w:rsid w:val="00EC239F"/>
    <w:rsid w:val="00EC2795"/>
    <w:rsid w:val="00EC2B0E"/>
    <w:rsid w:val="00EC3668"/>
    <w:rsid w:val="00EC4886"/>
    <w:rsid w:val="00EC4DC0"/>
    <w:rsid w:val="00EC4FDB"/>
    <w:rsid w:val="00EC5BDA"/>
    <w:rsid w:val="00EC5CAB"/>
    <w:rsid w:val="00EC5D40"/>
    <w:rsid w:val="00EC6587"/>
    <w:rsid w:val="00EC7988"/>
    <w:rsid w:val="00ED05EE"/>
    <w:rsid w:val="00ED3E8F"/>
    <w:rsid w:val="00ED6B92"/>
    <w:rsid w:val="00ED7E58"/>
    <w:rsid w:val="00EE05FA"/>
    <w:rsid w:val="00EE14A6"/>
    <w:rsid w:val="00EE20E8"/>
    <w:rsid w:val="00EE2486"/>
    <w:rsid w:val="00EE2F18"/>
    <w:rsid w:val="00EE34D5"/>
    <w:rsid w:val="00EE3D46"/>
    <w:rsid w:val="00EE49D9"/>
    <w:rsid w:val="00EE66B0"/>
    <w:rsid w:val="00EE716B"/>
    <w:rsid w:val="00EE71D6"/>
    <w:rsid w:val="00EF144C"/>
    <w:rsid w:val="00EF1C80"/>
    <w:rsid w:val="00EF2099"/>
    <w:rsid w:val="00EF21AD"/>
    <w:rsid w:val="00EF2425"/>
    <w:rsid w:val="00EF2A49"/>
    <w:rsid w:val="00EF2F13"/>
    <w:rsid w:val="00EF36CF"/>
    <w:rsid w:val="00EF3CC1"/>
    <w:rsid w:val="00EF4109"/>
    <w:rsid w:val="00EF4C3A"/>
    <w:rsid w:val="00EF4F60"/>
    <w:rsid w:val="00EF763B"/>
    <w:rsid w:val="00EF7EC8"/>
    <w:rsid w:val="00F00AA9"/>
    <w:rsid w:val="00F00D56"/>
    <w:rsid w:val="00F01AF9"/>
    <w:rsid w:val="00F01B07"/>
    <w:rsid w:val="00F026AF"/>
    <w:rsid w:val="00F030CF"/>
    <w:rsid w:val="00F0324E"/>
    <w:rsid w:val="00F047F0"/>
    <w:rsid w:val="00F04811"/>
    <w:rsid w:val="00F04AD3"/>
    <w:rsid w:val="00F0528E"/>
    <w:rsid w:val="00F053F9"/>
    <w:rsid w:val="00F05436"/>
    <w:rsid w:val="00F05589"/>
    <w:rsid w:val="00F05BF1"/>
    <w:rsid w:val="00F06465"/>
    <w:rsid w:val="00F07FE2"/>
    <w:rsid w:val="00F1005F"/>
    <w:rsid w:val="00F1104A"/>
    <w:rsid w:val="00F1160A"/>
    <w:rsid w:val="00F11DA1"/>
    <w:rsid w:val="00F125EF"/>
    <w:rsid w:val="00F127C2"/>
    <w:rsid w:val="00F1298F"/>
    <w:rsid w:val="00F1349B"/>
    <w:rsid w:val="00F14415"/>
    <w:rsid w:val="00F1581D"/>
    <w:rsid w:val="00F1586F"/>
    <w:rsid w:val="00F16530"/>
    <w:rsid w:val="00F16D3C"/>
    <w:rsid w:val="00F20323"/>
    <w:rsid w:val="00F20AEB"/>
    <w:rsid w:val="00F20E31"/>
    <w:rsid w:val="00F2160E"/>
    <w:rsid w:val="00F22CAE"/>
    <w:rsid w:val="00F22DE1"/>
    <w:rsid w:val="00F23ABF"/>
    <w:rsid w:val="00F23FEF"/>
    <w:rsid w:val="00F249D0"/>
    <w:rsid w:val="00F2577B"/>
    <w:rsid w:val="00F26CAC"/>
    <w:rsid w:val="00F26D9C"/>
    <w:rsid w:val="00F274B0"/>
    <w:rsid w:val="00F301FB"/>
    <w:rsid w:val="00F31944"/>
    <w:rsid w:val="00F31A58"/>
    <w:rsid w:val="00F32699"/>
    <w:rsid w:val="00F34136"/>
    <w:rsid w:val="00F35B51"/>
    <w:rsid w:val="00F35D2A"/>
    <w:rsid w:val="00F36080"/>
    <w:rsid w:val="00F3613C"/>
    <w:rsid w:val="00F37B7F"/>
    <w:rsid w:val="00F41330"/>
    <w:rsid w:val="00F41F51"/>
    <w:rsid w:val="00F42F58"/>
    <w:rsid w:val="00F4387A"/>
    <w:rsid w:val="00F44D87"/>
    <w:rsid w:val="00F4552E"/>
    <w:rsid w:val="00F4660C"/>
    <w:rsid w:val="00F47922"/>
    <w:rsid w:val="00F510FA"/>
    <w:rsid w:val="00F526DD"/>
    <w:rsid w:val="00F53132"/>
    <w:rsid w:val="00F535D6"/>
    <w:rsid w:val="00F5380D"/>
    <w:rsid w:val="00F541BF"/>
    <w:rsid w:val="00F557B1"/>
    <w:rsid w:val="00F60626"/>
    <w:rsid w:val="00F61C7A"/>
    <w:rsid w:val="00F64289"/>
    <w:rsid w:val="00F64809"/>
    <w:rsid w:val="00F653E9"/>
    <w:rsid w:val="00F6579C"/>
    <w:rsid w:val="00F66973"/>
    <w:rsid w:val="00F67DC1"/>
    <w:rsid w:val="00F7033F"/>
    <w:rsid w:val="00F70720"/>
    <w:rsid w:val="00F71998"/>
    <w:rsid w:val="00F71DA4"/>
    <w:rsid w:val="00F72E31"/>
    <w:rsid w:val="00F73B0D"/>
    <w:rsid w:val="00F73BDA"/>
    <w:rsid w:val="00F74210"/>
    <w:rsid w:val="00F74A38"/>
    <w:rsid w:val="00F75DF7"/>
    <w:rsid w:val="00F80443"/>
    <w:rsid w:val="00F80FBA"/>
    <w:rsid w:val="00F846E8"/>
    <w:rsid w:val="00F85276"/>
    <w:rsid w:val="00F87275"/>
    <w:rsid w:val="00F90BC1"/>
    <w:rsid w:val="00F91702"/>
    <w:rsid w:val="00F92024"/>
    <w:rsid w:val="00F93CA4"/>
    <w:rsid w:val="00F958DE"/>
    <w:rsid w:val="00F9676B"/>
    <w:rsid w:val="00F96DBB"/>
    <w:rsid w:val="00F9722A"/>
    <w:rsid w:val="00F976C1"/>
    <w:rsid w:val="00FA0796"/>
    <w:rsid w:val="00FA0F9C"/>
    <w:rsid w:val="00FA2BDE"/>
    <w:rsid w:val="00FA3A74"/>
    <w:rsid w:val="00FA3ABF"/>
    <w:rsid w:val="00FA44A2"/>
    <w:rsid w:val="00FA4B82"/>
    <w:rsid w:val="00FA4C42"/>
    <w:rsid w:val="00FA53D2"/>
    <w:rsid w:val="00FA715A"/>
    <w:rsid w:val="00FB017E"/>
    <w:rsid w:val="00FB25A0"/>
    <w:rsid w:val="00FB3ADC"/>
    <w:rsid w:val="00FB3BEB"/>
    <w:rsid w:val="00FB3C15"/>
    <w:rsid w:val="00FB469E"/>
    <w:rsid w:val="00FB5ED5"/>
    <w:rsid w:val="00FB6561"/>
    <w:rsid w:val="00FB6976"/>
    <w:rsid w:val="00FB6F2E"/>
    <w:rsid w:val="00FC0334"/>
    <w:rsid w:val="00FC2EA5"/>
    <w:rsid w:val="00FC2F89"/>
    <w:rsid w:val="00FC3B65"/>
    <w:rsid w:val="00FC419E"/>
    <w:rsid w:val="00FC50FA"/>
    <w:rsid w:val="00FC6F0E"/>
    <w:rsid w:val="00FD0287"/>
    <w:rsid w:val="00FD1596"/>
    <w:rsid w:val="00FD1597"/>
    <w:rsid w:val="00FD162E"/>
    <w:rsid w:val="00FD1D74"/>
    <w:rsid w:val="00FD4613"/>
    <w:rsid w:val="00FD4D8F"/>
    <w:rsid w:val="00FD6CDD"/>
    <w:rsid w:val="00FD7C98"/>
    <w:rsid w:val="00FE034C"/>
    <w:rsid w:val="00FE1017"/>
    <w:rsid w:val="00FE1136"/>
    <w:rsid w:val="00FE24EA"/>
    <w:rsid w:val="00FE38DB"/>
    <w:rsid w:val="00FE4464"/>
    <w:rsid w:val="00FE4A07"/>
    <w:rsid w:val="00FE51FF"/>
    <w:rsid w:val="00FE5543"/>
    <w:rsid w:val="00FE6B47"/>
    <w:rsid w:val="00FF02AB"/>
    <w:rsid w:val="00FF1D0F"/>
    <w:rsid w:val="00FF4578"/>
    <w:rsid w:val="00FF4CF5"/>
    <w:rsid w:val="00FF5017"/>
    <w:rsid w:val="00FF563C"/>
    <w:rsid w:val="00FF6CA1"/>
    <w:rsid w:val="00FF6D8B"/>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2363F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glesiaperseguidani.com/wp-content/uploads/2023/10/Nicaragua-Iglesia-Perseguida-IV-Entrega.pdf"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nil.com" TargetMode="External"/><Relationship Id="rId14" Type="http://schemas.openxmlformats.org/officeDocument/2006/relationships/hyperlink" Target="https://twitter.com/OACNUDH/status/174331448166751895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2F559E1-AF4A-43AB-9059-CC9FB362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1188</Words>
  <Characters>6535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2024-01-09T10:50:00Z</dcterms:created>
  <dcterms:modified xsi:type="dcterms:W3CDTF">2024-01-09T10:50:00Z</dcterms:modified>
</cp:coreProperties>
</file>