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89F5" w14:textId="77777777" w:rsidR="00AE1C50" w:rsidRPr="00AE1C50" w:rsidRDefault="00AE1C50" w:rsidP="00AE1C50">
      <w:pPr>
        <w:shd w:val="clear" w:color="auto" w:fill="FFFFFF"/>
        <w:spacing w:after="240" w:line="240" w:lineRule="auto"/>
        <w:outlineLvl w:val="0"/>
        <w:rPr>
          <w:rFonts w:ascii="Georgia" w:eastAsia="Times New Roman" w:hAnsi="Georgia" w:cs="Times New Roman"/>
          <w:color w:val="222F3A"/>
          <w:kern w:val="36"/>
          <w:sz w:val="40"/>
          <w:szCs w:val="40"/>
          <w:lang w:eastAsia="es-UY"/>
          <w14:ligatures w14:val="none"/>
        </w:rPr>
      </w:pPr>
      <w:r w:rsidRPr="00AE1C50">
        <w:rPr>
          <w:rFonts w:ascii="Georgia" w:eastAsia="Times New Roman" w:hAnsi="Georgia" w:cs="Times New Roman"/>
          <w:color w:val="222F3A"/>
          <w:kern w:val="36"/>
          <w:sz w:val="40"/>
          <w:szCs w:val="40"/>
          <w:lang w:eastAsia="es-UY"/>
          <w14:ligatures w14:val="none"/>
        </w:rPr>
        <w:t>La OEA discute acontecimientos en Guatemala que "impactan" gobernabilidad democrática</w:t>
      </w:r>
    </w:p>
    <w:p w14:paraId="2A5F5180" w14:textId="77777777" w:rsidR="00AE1C50" w:rsidRPr="00AE1C50" w:rsidRDefault="00AE1C50" w:rsidP="00AE1C50">
      <w:pPr>
        <w:shd w:val="clear" w:color="auto" w:fill="FFFFFF"/>
        <w:spacing w:after="0" w:line="240" w:lineRule="auto"/>
        <w:rPr>
          <w:rFonts w:ascii="Georgia" w:eastAsia="Times New Roman" w:hAnsi="Georgia" w:cs="Times New Roman"/>
          <w:color w:val="222F3A"/>
          <w:kern w:val="0"/>
          <w:sz w:val="21"/>
          <w:szCs w:val="21"/>
          <w:lang w:eastAsia="es-UY"/>
          <w14:ligatures w14:val="none"/>
        </w:rPr>
      </w:pPr>
      <w:r w:rsidRPr="00AE1C50">
        <w:rPr>
          <w:rFonts w:ascii="Georgia" w:eastAsia="Times New Roman" w:hAnsi="Georgia" w:cs="Times New Roman"/>
          <w:color w:val="A1AAB4"/>
          <w:kern w:val="0"/>
          <w:sz w:val="21"/>
          <w:szCs w:val="21"/>
          <w:lang w:eastAsia="es-UY"/>
          <w14:ligatures w14:val="none"/>
        </w:rPr>
        <w:t>diciembre 04, 2023</w:t>
      </w:r>
    </w:p>
    <w:p w14:paraId="25C66FA5" w14:textId="77777777" w:rsidR="00AE1C50" w:rsidRPr="00AE1C50" w:rsidRDefault="00AE1C50" w:rsidP="00AE1C50">
      <w:pPr>
        <w:numPr>
          <w:ilvl w:val="0"/>
          <w:numId w:val="1"/>
        </w:numPr>
        <w:shd w:val="clear" w:color="auto" w:fill="FFFFFF"/>
        <w:spacing w:after="0" w:line="240" w:lineRule="auto"/>
        <w:ind w:left="540"/>
        <w:rPr>
          <w:rFonts w:ascii="Georgia" w:eastAsia="Times New Roman" w:hAnsi="Georgia" w:cs="Times New Roman"/>
          <w:color w:val="222F3A"/>
          <w:kern w:val="0"/>
          <w:sz w:val="21"/>
          <w:szCs w:val="21"/>
          <w:lang w:eastAsia="es-UY"/>
          <w14:ligatures w14:val="none"/>
        </w:rPr>
      </w:pPr>
      <w:hyperlink r:id="rId5" w:tooltip="Tomás Guevara" w:history="1">
        <w:r w:rsidRPr="00AE1C50">
          <w:rPr>
            <w:rFonts w:ascii="Georgia" w:eastAsia="Times New Roman" w:hAnsi="Georgia" w:cs="Times New Roman"/>
            <w:color w:val="3A79B7"/>
            <w:kern w:val="0"/>
            <w:sz w:val="21"/>
            <w:szCs w:val="21"/>
            <w:u w:val="single"/>
            <w:lang w:eastAsia="es-UY"/>
            <w14:ligatures w14:val="none"/>
          </w:rPr>
          <w:t>Tomás Guevara</w:t>
        </w:r>
      </w:hyperlink>
    </w:p>
    <w:p w14:paraId="48B5E61B" w14:textId="77777777" w:rsidR="00AE1C50" w:rsidRPr="00AE1C50" w:rsidRDefault="00AE1C50" w:rsidP="00AE1C50">
      <w:pPr>
        <w:shd w:val="clear" w:color="auto" w:fill="FFFFFF"/>
        <w:spacing w:after="360" w:line="240" w:lineRule="auto"/>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pict w14:anchorId="52011DD7">
          <v:rect id="_x0000_i1025" style="width:0;height:.75pt" o:hralign="center" o:hrstd="t" o:hr="t" fillcolor="#a0a0a0" stroked="f"/>
        </w:pict>
      </w:r>
    </w:p>
    <w:p w14:paraId="0549797F" w14:textId="77777777" w:rsidR="00AE1C50" w:rsidRPr="00AE1C50" w:rsidRDefault="00AE1C50" w:rsidP="00AE1C50">
      <w:pPr>
        <w:shd w:val="clear" w:color="auto" w:fill="F6F7F8"/>
        <w:spacing w:after="360" w:line="240" w:lineRule="auto"/>
        <w:jc w:val="center"/>
        <w:rPr>
          <w:rFonts w:ascii="Georgia" w:eastAsia="Times New Roman" w:hAnsi="Georgia" w:cs="Times New Roman"/>
          <w:color w:val="222F3A"/>
          <w:kern w:val="0"/>
          <w:sz w:val="2"/>
          <w:szCs w:val="2"/>
          <w:lang w:eastAsia="es-UY"/>
          <w14:ligatures w14:val="none"/>
        </w:rPr>
      </w:pPr>
      <w:r w:rsidRPr="00AE1C50">
        <w:rPr>
          <w:rFonts w:ascii="Georgia" w:eastAsia="Times New Roman" w:hAnsi="Georgia" w:cs="Times New Roman"/>
          <w:noProof/>
          <w:color w:val="222F3A"/>
          <w:kern w:val="0"/>
          <w:sz w:val="2"/>
          <w:szCs w:val="2"/>
          <w:lang w:eastAsia="es-UY"/>
          <w14:ligatures w14:val="none"/>
        </w:rPr>
        <w:drawing>
          <wp:inline distT="0" distB="0" distL="0" distR="0" wp14:anchorId="5F5493B2" wp14:editId="744930FF">
            <wp:extent cx="5314950" cy="2990092"/>
            <wp:effectExtent l="0" t="0" r="0" b="1270"/>
            <wp:docPr id="2" name="Imagen 3" descr="ARCHIVO- El Consejo Permanente de la OEA, revisa las acciones en Guatemala que ponen el riesgo la gobernabilidad democrática con acciones contra magistrados electo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 El Consejo Permanente de la OEA, revisa las acciones en Guatemala que ponen el riesgo la gobernabilidad democrática con acciones contra magistrados elector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1905" cy="2999631"/>
                    </a:xfrm>
                    <a:prstGeom prst="rect">
                      <a:avLst/>
                    </a:prstGeom>
                    <a:noFill/>
                    <a:ln>
                      <a:noFill/>
                    </a:ln>
                  </pic:spPr>
                </pic:pic>
              </a:graphicData>
            </a:graphic>
          </wp:inline>
        </w:drawing>
      </w:r>
    </w:p>
    <w:p w14:paraId="6EC6AEE3" w14:textId="77777777" w:rsidR="00AE1C50" w:rsidRPr="00AE1C50" w:rsidRDefault="00AE1C50" w:rsidP="00AE1C50">
      <w:pPr>
        <w:shd w:val="clear" w:color="auto" w:fill="FFFFFF"/>
        <w:spacing w:after="0" w:line="240" w:lineRule="auto"/>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768492"/>
          <w:kern w:val="0"/>
          <w:sz w:val="21"/>
          <w:szCs w:val="21"/>
          <w:lang w:eastAsia="es-UY"/>
          <w14:ligatures w14:val="none"/>
        </w:rPr>
        <w:t>ARCHIVO- El Consejo Permanente de la OEA, revisa las acciones en Guatemala que ponen el riesgo la gobernabilidad democrática con acciones contra magistrados electorales.</w:t>
      </w:r>
    </w:p>
    <w:p w14:paraId="57302BAE" w14:textId="77777777" w:rsidR="00AE1C50" w:rsidRPr="00AE1C50" w:rsidRDefault="00AE1C50" w:rsidP="00AE1C50">
      <w:pPr>
        <w:shd w:val="clear" w:color="auto" w:fill="FFFFFF"/>
        <w:spacing w:after="0" w:line="240" w:lineRule="auto"/>
        <w:rPr>
          <w:rFonts w:ascii="Georgia" w:eastAsia="Times New Roman" w:hAnsi="Georgia" w:cs="Times New Roman"/>
          <w:color w:val="222F3A"/>
          <w:kern w:val="0"/>
          <w:sz w:val="24"/>
          <w:szCs w:val="24"/>
          <w:lang w:eastAsia="es-UY"/>
          <w14:ligatures w14:val="none"/>
        </w:rPr>
      </w:pPr>
      <w:r w:rsidRPr="00AE1C50">
        <w:rPr>
          <w:rFonts w:ascii="Arial" w:eastAsia="Times New Roman" w:hAnsi="Arial" w:cs="Arial"/>
          <w:color w:val="768492"/>
          <w:kern w:val="0"/>
          <w:sz w:val="24"/>
          <w:szCs w:val="24"/>
          <w:lang w:eastAsia="es-UY"/>
          <w14:ligatures w14:val="none"/>
        </w:rPr>
        <w:t>Compartir</w:t>
      </w:r>
    </w:p>
    <w:p w14:paraId="1B837990" w14:textId="77777777" w:rsidR="00AE1C50" w:rsidRDefault="00AE1C50" w:rsidP="00AE1C50">
      <w:pPr>
        <w:shd w:val="clear" w:color="auto" w:fill="FFFFFF"/>
        <w:spacing w:after="0" w:line="240" w:lineRule="auto"/>
        <w:rPr>
          <w:rFonts w:ascii="Georgia" w:eastAsia="Times New Roman" w:hAnsi="Georgia" w:cs="Times New Roman"/>
          <w:b/>
          <w:bCs/>
          <w:color w:val="222F3A"/>
          <w:kern w:val="0"/>
          <w:sz w:val="24"/>
          <w:szCs w:val="24"/>
          <w:lang w:eastAsia="es-UY"/>
          <w14:ligatures w14:val="none"/>
        </w:rPr>
      </w:pPr>
    </w:p>
    <w:p w14:paraId="5C23EC7C" w14:textId="7F989470" w:rsidR="00AE1C50" w:rsidRPr="00AE1C50" w:rsidRDefault="00AE1C50" w:rsidP="00AE1C50">
      <w:pPr>
        <w:shd w:val="clear" w:color="auto" w:fill="FFFFFF"/>
        <w:spacing w:after="0" w:line="240" w:lineRule="auto"/>
        <w:rPr>
          <w:rFonts w:ascii="Georgia" w:eastAsia="Times New Roman" w:hAnsi="Georgia" w:cs="Times New Roman"/>
          <w:b/>
          <w:bCs/>
          <w:color w:val="222F3A"/>
          <w:kern w:val="0"/>
          <w:sz w:val="24"/>
          <w:szCs w:val="24"/>
          <w:lang w:eastAsia="es-UY"/>
          <w14:ligatures w14:val="none"/>
        </w:rPr>
      </w:pPr>
      <w:r w:rsidRPr="00AE1C50">
        <w:rPr>
          <w:rFonts w:ascii="Georgia" w:eastAsia="Times New Roman" w:hAnsi="Georgia" w:cs="Times New Roman"/>
          <w:b/>
          <w:bCs/>
          <w:color w:val="222F3A"/>
          <w:kern w:val="0"/>
          <w:sz w:val="24"/>
          <w:szCs w:val="24"/>
          <w:lang w:eastAsia="es-UY"/>
          <w14:ligatures w14:val="none"/>
        </w:rPr>
        <w:t>El pleno de países miembros de la Organización de los Estados Americanos abordó las acciones políticas en Guatemala, a poco más de un mes para que Bernardo Arévalo asuma la presidencia.</w:t>
      </w:r>
    </w:p>
    <w:p w14:paraId="7E4AA7F7" w14:textId="77777777" w:rsidR="00AE1C50" w:rsidRDefault="00AE1C50" w:rsidP="00AE1C50">
      <w:pPr>
        <w:shd w:val="clear" w:color="auto" w:fill="FFFFFF"/>
        <w:spacing w:after="0" w:line="240" w:lineRule="auto"/>
        <w:rPr>
          <w:rFonts w:ascii="Georgia" w:eastAsia="Times New Roman" w:hAnsi="Georgia" w:cs="Times New Roman"/>
          <w:caps/>
          <w:color w:val="222F3A"/>
          <w:kern w:val="0"/>
          <w:sz w:val="24"/>
          <w:szCs w:val="24"/>
          <w:lang w:eastAsia="es-UY"/>
          <w14:ligatures w14:val="none"/>
        </w:rPr>
      </w:pPr>
    </w:p>
    <w:p w14:paraId="69343D8A" w14:textId="1DDB39F2" w:rsidR="00AE1C50" w:rsidRPr="00AE1C50" w:rsidRDefault="00AE1C50" w:rsidP="00AE1C50">
      <w:pPr>
        <w:shd w:val="clear" w:color="auto" w:fill="FFFFFF"/>
        <w:spacing w:after="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aps/>
          <w:color w:val="222F3A"/>
          <w:kern w:val="0"/>
          <w:sz w:val="24"/>
          <w:szCs w:val="24"/>
          <w:lang w:eastAsia="es-UY"/>
          <w14:ligatures w14:val="none"/>
        </w:rPr>
        <w:t>WASHINGTON — </w:t>
      </w:r>
    </w:p>
    <w:p w14:paraId="1429D7F0"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 xml:space="preserve">El pleno de la Organización de Estados los </w:t>
      </w:r>
      <w:proofErr w:type="gramStart"/>
      <w:r w:rsidRPr="00AE1C50">
        <w:rPr>
          <w:rFonts w:ascii="Georgia" w:eastAsia="Times New Roman" w:hAnsi="Georgia" w:cs="Times New Roman"/>
          <w:color w:val="222F3A"/>
          <w:kern w:val="0"/>
          <w:sz w:val="24"/>
          <w:szCs w:val="24"/>
          <w:lang w:eastAsia="es-UY"/>
          <w14:ligatures w14:val="none"/>
        </w:rPr>
        <w:t>Americanos</w:t>
      </w:r>
      <w:proofErr w:type="gramEnd"/>
      <w:r w:rsidRPr="00AE1C50">
        <w:rPr>
          <w:rFonts w:ascii="Georgia" w:eastAsia="Times New Roman" w:hAnsi="Georgia" w:cs="Times New Roman"/>
          <w:color w:val="222F3A"/>
          <w:kern w:val="0"/>
          <w:sz w:val="24"/>
          <w:szCs w:val="24"/>
          <w:lang w:eastAsia="es-UY"/>
          <w14:ligatures w14:val="none"/>
        </w:rPr>
        <w:t xml:space="preserve"> (OEA) discutió el lunes sobre los más recientes hechos en Guatemala que están impactando en la gobernabilidad democrática del país centroamericano, en medio de un turbulento proceso de transición del poder de manos de Alejandro </w:t>
      </w:r>
      <w:proofErr w:type="spellStart"/>
      <w:r w:rsidRPr="00AE1C50">
        <w:rPr>
          <w:rFonts w:ascii="Georgia" w:eastAsia="Times New Roman" w:hAnsi="Georgia" w:cs="Times New Roman"/>
          <w:color w:val="222F3A"/>
          <w:kern w:val="0"/>
          <w:sz w:val="24"/>
          <w:szCs w:val="24"/>
          <w:lang w:eastAsia="es-UY"/>
          <w14:ligatures w14:val="none"/>
        </w:rPr>
        <w:t>Giammattei</w:t>
      </w:r>
      <w:proofErr w:type="spellEnd"/>
      <w:r w:rsidRPr="00AE1C50">
        <w:rPr>
          <w:rFonts w:ascii="Georgia" w:eastAsia="Times New Roman" w:hAnsi="Georgia" w:cs="Times New Roman"/>
          <w:color w:val="222F3A"/>
          <w:kern w:val="0"/>
          <w:sz w:val="24"/>
          <w:szCs w:val="24"/>
          <w:lang w:eastAsia="es-UY"/>
          <w14:ligatures w14:val="none"/>
        </w:rPr>
        <w:t xml:space="preserve"> al presidente electo Bernardo Arévalo.</w:t>
      </w:r>
    </w:p>
    <w:p w14:paraId="244DCEE2"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Al abrir la reunión el secretario general de la OEA, Luis Almagro, comentó que los informes del organismo destacan "la excesiva judicialización de todo el proceso democrático" en Guatemala y abogó por continuar con las acciones diplomáticas.</w:t>
      </w:r>
    </w:p>
    <w:p w14:paraId="58066C85"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Por su parte Estados Unidos, que </w:t>
      </w:r>
      <w:hyperlink r:id="rId7" w:history="1">
        <w:r w:rsidRPr="00AE1C50">
          <w:rPr>
            <w:rFonts w:ascii="Georgia" w:eastAsia="Times New Roman" w:hAnsi="Georgia" w:cs="Times New Roman"/>
            <w:b/>
            <w:bCs/>
            <w:i/>
            <w:iCs/>
            <w:color w:val="3A79B7"/>
            <w:kern w:val="0"/>
            <w:sz w:val="24"/>
            <w:szCs w:val="24"/>
            <w:lang w:eastAsia="es-UY"/>
            <w14:ligatures w14:val="none"/>
          </w:rPr>
          <w:t>ha expresado su rechazo</w:t>
        </w:r>
      </w:hyperlink>
      <w:r w:rsidRPr="00AE1C50">
        <w:rPr>
          <w:rFonts w:ascii="Georgia" w:eastAsia="Times New Roman" w:hAnsi="Georgia" w:cs="Times New Roman"/>
          <w:color w:val="222F3A"/>
          <w:kern w:val="0"/>
          <w:sz w:val="24"/>
          <w:szCs w:val="24"/>
          <w:lang w:eastAsia="es-UY"/>
          <w14:ligatures w14:val="none"/>
        </w:rPr>
        <w:t xml:space="preserve"> a las irregularidades que se han producido en torno al proceso democrático de la nación centroamericana, dijo por medio de su embajador, Francisco Mora, que el </w:t>
      </w:r>
      <w:r w:rsidRPr="00AE1C50">
        <w:rPr>
          <w:rFonts w:ascii="Georgia" w:eastAsia="Times New Roman" w:hAnsi="Georgia" w:cs="Times New Roman"/>
          <w:color w:val="222F3A"/>
          <w:kern w:val="0"/>
          <w:sz w:val="24"/>
          <w:szCs w:val="24"/>
          <w:lang w:eastAsia="es-UY"/>
          <w14:ligatures w14:val="none"/>
        </w:rPr>
        <w:lastRenderedPageBreak/>
        <w:t>gobierno actual en Guatemala sigue "escalando en la crisis" por desconocer el resultado de las elecciones en el país.</w:t>
      </w:r>
    </w:p>
    <w:p w14:paraId="097E21E8"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El canciller guatemalteco, Mario Búcaro, se dirigió a la asamblea regional por medio de una transmisión de vídeo en línea, y manifestó que</w:t>
      </w:r>
      <w:hyperlink r:id="rId8" w:history="1">
        <w:r w:rsidRPr="00AE1C50">
          <w:rPr>
            <w:rFonts w:ascii="Georgia" w:eastAsia="Times New Roman" w:hAnsi="Georgia" w:cs="Times New Roman"/>
            <w:b/>
            <w:bCs/>
            <w:i/>
            <w:iCs/>
            <w:color w:val="3A79B7"/>
            <w:kern w:val="0"/>
            <w:sz w:val="24"/>
            <w:szCs w:val="24"/>
            <w:lang w:eastAsia="es-UY"/>
            <w14:ligatures w14:val="none"/>
          </w:rPr>
          <w:t> la transición continúa</w:t>
        </w:r>
      </w:hyperlink>
      <w:r w:rsidRPr="00AE1C50">
        <w:rPr>
          <w:rFonts w:ascii="Georgia" w:eastAsia="Times New Roman" w:hAnsi="Georgia" w:cs="Times New Roman"/>
          <w:color w:val="222F3A"/>
          <w:kern w:val="0"/>
          <w:sz w:val="24"/>
          <w:szCs w:val="24"/>
          <w:lang w:eastAsia="es-UY"/>
          <w14:ligatures w14:val="none"/>
        </w:rPr>
        <w:t> de "manera pacífica" mientras corren los trámites judiciales que el Ministerio Público lleva de forma independiente.</w:t>
      </w:r>
    </w:p>
    <w:p w14:paraId="46E770DC"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En la sede del organismo en Washington, los representantes revisaron las acciones seguidas por el Congreso Nacional de Guatemala que ha despojado de su inmunidad a cuatro magistrados propietarios del Tribunal Supremo Electoral para investigarlos penalmente.</w:t>
      </w:r>
    </w:p>
    <w:p w14:paraId="37E18EE0"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La cruzada contra el ente colegiado que arbitró las elecciones generales del 25 de junio de este año y la segunda vuelta que dio la victoria a Arévalo el 20 de agosto, ha sido punto de discordia desde que el Ministerio Público de Guatemala, encabezado por la fiscal general Consuelo Porras, enfiló hacía ahí sus acciones para desvirtuar el resultado de los comicios.</w:t>
      </w:r>
    </w:p>
    <w:p w14:paraId="6332F0E1" w14:textId="77777777" w:rsidR="00AE1C50" w:rsidRPr="00AE1C50" w:rsidRDefault="00AE1C50" w:rsidP="00AE1C50">
      <w:pPr>
        <w:shd w:val="clear" w:color="auto" w:fill="FFFFFF"/>
        <w:spacing w:after="180" w:line="240" w:lineRule="auto"/>
        <w:jc w:val="both"/>
        <w:outlineLvl w:val="2"/>
        <w:rPr>
          <w:rFonts w:ascii="Georgia" w:eastAsia="Times New Roman" w:hAnsi="Georgia" w:cs="Times New Roman"/>
          <w:color w:val="222F3A"/>
          <w:kern w:val="0"/>
          <w:sz w:val="30"/>
          <w:szCs w:val="30"/>
          <w:lang w:eastAsia="es-UY"/>
          <w14:ligatures w14:val="none"/>
        </w:rPr>
      </w:pPr>
      <w:r w:rsidRPr="00AE1C50">
        <w:rPr>
          <w:rFonts w:ascii="Georgia" w:eastAsia="Times New Roman" w:hAnsi="Georgia" w:cs="Times New Roman"/>
          <w:color w:val="222F3A"/>
          <w:kern w:val="0"/>
          <w:sz w:val="30"/>
          <w:szCs w:val="30"/>
          <w:lang w:eastAsia="es-UY"/>
          <w14:ligatures w14:val="none"/>
        </w:rPr>
        <w:t>“Alarma” en la comunidad internacional</w:t>
      </w:r>
    </w:p>
    <w:p w14:paraId="344FC8D9"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Aunque la sesión del lunes en la OEA no concluyó con una declaratoria o resolución específica del Consejo, sí dejó ver el estado de “alarma” y preocupación de los distintos gobiernos de la región allí representados.</w:t>
      </w:r>
    </w:p>
    <w:p w14:paraId="73D8EFE4"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La embajadora de Costa Rica en ese organismo, Alejandra Solano Cabalceta, expresó la adhesión de su país ante la urgencia por el impacto de los hechos en Guatemala que han "encendido las alarmas de la comunidad internacional", dijo. Vaticinó, además, que esto podría causar un impacto en la democracia en la región.</w:t>
      </w:r>
    </w:p>
    <w:p w14:paraId="6477ED78"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 xml:space="preserve">En tanto el embajador de Chile ante OEA, Sebastián </w:t>
      </w:r>
      <w:proofErr w:type="spellStart"/>
      <w:r w:rsidRPr="00AE1C50">
        <w:rPr>
          <w:rFonts w:ascii="Georgia" w:eastAsia="Times New Roman" w:hAnsi="Georgia" w:cs="Times New Roman"/>
          <w:color w:val="222F3A"/>
          <w:kern w:val="0"/>
          <w:sz w:val="24"/>
          <w:szCs w:val="24"/>
          <w:lang w:eastAsia="es-UY"/>
          <w14:ligatures w14:val="none"/>
        </w:rPr>
        <w:t>Kraljevich</w:t>
      </w:r>
      <w:proofErr w:type="spellEnd"/>
      <w:r w:rsidRPr="00AE1C50">
        <w:rPr>
          <w:rFonts w:ascii="Georgia" w:eastAsia="Times New Roman" w:hAnsi="Georgia" w:cs="Times New Roman"/>
          <w:color w:val="222F3A"/>
          <w:kern w:val="0"/>
          <w:sz w:val="24"/>
          <w:szCs w:val="24"/>
          <w:lang w:eastAsia="es-UY"/>
          <w14:ligatures w14:val="none"/>
        </w:rPr>
        <w:t>, calificó de “grave” lo que ocurre en la nación centroamericana y pregunta al pleno "qué hacer", mientras apuntaba a las distintas resoluciones adoptadas por la entidad desde que empezó la actual crisis.</w:t>
      </w:r>
    </w:p>
    <w:p w14:paraId="67DE074F"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Washington Abdala, quien representa a Uruguay, admitió que "hay grados de inquietud y preocupación" por el país centroamericano, y consideró que existe un problema cuando el Ministerio Público toma protagonismo para perseguir a magistrados del Tribunal Supremo Electoral.</w:t>
      </w:r>
    </w:p>
    <w:p w14:paraId="4BCB3F0F" w14:textId="77777777" w:rsidR="00AE1C50" w:rsidRPr="00AE1C50" w:rsidRDefault="00AE1C50" w:rsidP="00AE1C50">
      <w:pPr>
        <w:shd w:val="clear" w:color="auto" w:fill="FFFFFF"/>
        <w:spacing w:after="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noProof/>
          <w:color w:val="3A79B7"/>
          <w:kern w:val="0"/>
          <w:sz w:val="2"/>
          <w:szCs w:val="2"/>
          <w:shd w:val="clear" w:color="auto" w:fill="F6F7F8"/>
          <w:lang w:eastAsia="es-UY"/>
          <w14:ligatures w14:val="none"/>
        </w:rPr>
        <w:lastRenderedPageBreak/>
        <w:drawing>
          <wp:inline distT="0" distB="0" distL="0" distR="0" wp14:anchorId="51FA09BC" wp14:editId="005456AE">
            <wp:extent cx="2438400" cy="1371600"/>
            <wp:effectExtent l="0" t="0" r="0" b="0"/>
            <wp:docPr id="3" name="Imagen 2" descr="El presidente electo de Guatemala, Bernardo Arévalo, (centro) habla en un encuentro con periodistas en la sede de Diálogo Interamericano en Washington, el 9 de noviembre de 2023. ">
              <a:hlinkClick xmlns:a="http://schemas.openxmlformats.org/drawingml/2006/main" r:id="rId9" tooltip="Arévalo asegura que su asunción en Guatemala el próximo enero &quot;es inevitabl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residente electo de Guatemala, Bernardo Arévalo, (centro) habla en un encuentro con periodistas en la sede de Diálogo Interamericano en Washington, el 9 de noviembre de 2023.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p w14:paraId="3D69EED3" w14:textId="111AB1A2" w:rsidR="00AE1C50" w:rsidRPr="00AE1C50" w:rsidRDefault="00AE1C50" w:rsidP="00AE1C50">
      <w:pPr>
        <w:shd w:val="clear" w:color="auto" w:fill="FFFFFF"/>
        <w:spacing w:line="240" w:lineRule="auto"/>
        <w:jc w:val="both"/>
        <w:rPr>
          <w:rFonts w:ascii="Georgia" w:eastAsia="Times New Roman" w:hAnsi="Georgia" w:cs="Times New Roman"/>
          <w:color w:val="222F3A"/>
          <w:kern w:val="0"/>
          <w:sz w:val="24"/>
          <w:szCs w:val="24"/>
          <w:lang w:eastAsia="es-UY"/>
          <w14:ligatures w14:val="none"/>
        </w:rPr>
      </w:pPr>
    </w:p>
    <w:p w14:paraId="23FBFAB5"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Más lejos fue Héctor Enrique Arce, embajador de Bolivia, quien sostuvo que actores políticos en Guatemala mueven piezas que podrían llevar a un "golpe de Estado" en el país, por lo que propuso crear una Misión Especial para la "transición de mando".</w:t>
      </w:r>
    </w:p>
    <w:p w14:paraId="14CDB45E"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México "sigue de cerca" la crisis institucional guatemalteca, al tiempo que aboga por una transición ordenada, dijo la embajadora mexicana Luz Elena Baños, quien no obstante reconoció que la nación azteca prefiere esperar un nuevo informe de la OEA para ahondar en la situación discutida el lunes.</w:t>
      </w:r>
    </w:p>
    <w:p w14:paraId="328D3FFC"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Por parte de la Unión Europea como bloque político observador, señaló la "continua instrumentalización" de la justicia con la intención de entorpecer el proceso democrático en Guatemala. Los gobiernos de Italia, Francia, Portugal y España se han sumado a estas "preocupaciones".</w:t>
      </w:r>
    </w:p>
    <w:p w14:paraId="6FDC651C"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Así mismo, la observadora de España, Carmen Montón, pidió una mayor "presión internacional" ante una "judicialización injustificada" y adelantó que en Europa se discuten acciones contra personas que obstaculizan proceso democrático en Guatemala.</w:t>
      </w:r>
    </w:p>
    <w:p w14:paraId="751FD6B5" w14:textId="77777777" w:rsidR="00AE1C50" w:rsidRPr="00AE1C50" w:rsidRDefault="00AE1C50" w:rsidP="00AE1C50">
      <w:pPr>
        <w:shd w:val="clear" w:color="auto" w:fill="000000"/>
        <w:spacing w:after="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noProof/>
          <w:color w:val="222F3A"/>
          <w:kern w:val="0"/>
          <w:sz w:val="24"/>
          <w:szCs w:val="24"/>
          <w:lang w:eastAsia="es-UY"/>
          <w14:ligatures w14:val="none"/>
        </w:rPr>
        <w:drawing>
          <wp:inline distT="0" distB="0" distL="0" distR="0" wp14:anchorId="3E8DFB79" wp14:editId="337266DE">
            <wp:extent cx="5270500" cy="2967697"/>
            <wp:effectExtent l="0" t="0" r="6350" b="4445"/>
            <wp:docPr id="4" name="Imagen 1" descr="Estados Unidos alerta de intento de “socavar la democracia” en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ados Unidos alerta de intento de “socavar la democracia” en Guatema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370" cy="2971002"/>
                    </a:xfrm>
                    <a:prstGeom prst="rect">
                      <a:avLst/>
                    </a:prstGeom>
                    <a:noFill/>
                    <a:ln>
                      <a:noFill/>
                    </a:ln>
                  </pic:spPr>
                </pic:pic>
              </a:graphicData>
            </a:graphic>
          </wp:inline>
        </w:drawing>
      </w:r>
    </w:p>
    <w:p w14:paraId="6A190539" w14:textId="77777777" w:rsidR="00AE1C50" w:rsidRPr="00AE1C50" w:rsidRDefault="00AE1C50" w:rsidP="00AE1C50">
      <w:pPr>
        <w:shd w:val="clear" w:color="auto" w:fill="FFFFFF"/>
        <w:spacing w:after="180" w:line="240" w:lineRule="auto"/>
        <w:jc w:val="both"/>
        <w:outlineLvl w:val="2"/>
        <w:rPr>
          <w:rFonts w:ascii="Georgia" w:eastAsia="Times New Roman" w:hAnsi="Georgia" w:cs="Times New Roman"/>
          <w:color w:val="222F3A"/>
          <w:kern w:val="0"/>
          <w:sz w:val="30"/>
          <w:szCs w:val="30"/>
          <w:lang w:eastAsia="es-UY"/>
          <w14:ligatures w14:val="none"/>
        </w:rPr>
      </w:pPr>
      <w:r w:rsidRPr="00AE1C50">
        <w:rPr>
          <w:rFonts w:ascii="Georgia" w:eastAsia="Times New Roman" w:hAnsi="Georgia" w:cs="Times New Roman"/>
          <w:color w:val="222F3A"/>
          <w:kern w:val="0"/>
          <w:sz w:val="30"/>
          <w:szCs w:val="30"/>
          <w:lang w:eastAsia="es-UY"/>
          <w14:ligatures w14:val="none"/>
        </w:rPr>
        <w:t>Arévalo renuncia como secretario general del Movimiento Semilla</w:t>
      </w:r>
    </w:p>
    <w:p w14:paraId="5CEA5CBB"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lastRenderedPageBreak/>
        <w:t xml:space="preserve">Este lunes Arévalo renunció públicamente a su afiliación y su cargo como </w:t>
      </w:r>
      <w:proofErr w:type="gramStart"/>
      <w:r w:rsidRPr="00AE1C50">
        <w:rPr>
          <w:rFonts w:ascii="Georgia" w:eastAsia="Times New Roman" w:hAnsi="Georgia" w:cs="Times New Roman"/>
          <w:color w:val="222F3A"/>
          <w:kern w:val="0"/>
          <w:sz w:val="24"/>
          <w:szCs w:val="24"/>
          <w:lang w:eastAsia="es-UY"/>
          <w14:ligatures w14:val="none"/>
        </w:rPr>
        <w:t>Secretario General</w:t>
      </w:r>
      <w:proofErr w:type="gramEnd"/>
      <w:r w:rsidRPr="00AE1C50">
        <w:rPr>
          <w:rFonts w:ascii="Georgia" w:eastAsia="Times New Roman" w:hAnsi="Georgia" w:cs="Times New Roman"/>
          <w:color w:val="222F3A"/>
          <w:kern w:val="0"/>
          <w:sz w:val="24"/>
          <w:szCs w:val="24"/>
          <w:lang w:eastAsia="es-UY"/>
          <w14:ligatures w14:val="none"/>
        </w:rPr>
        <w:t xml:space="preserve"> del Partido Político del Movimiento Semilla, señalando que se trata de una formalidad, comprendida en el Artículo 32 de la Ley Electoral y de Partidos Políticos.</w:t>
      </w:r>
    </w:p>
    <w:p w14:paraId="25F469E5"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“Quiero recalcar que la acción no corresponde a un distanciamiento o conflicto con el partido político”, </w:t>
      </w:r>
      <w:hyperlink r:id="rId12" w:history="1">
        <w:r w:rsidRPr="00AE1C50">
          <w:rPr>
            <w:rFonts w:ascii="Georgia" w:eastAsia="Times New Roman" w:hAnsi="Georgia" w:cs="Times New Roman"/>
            <w:b/>
            <w:bCs/>
            <w:i/>
            <w:iCs/>
            <w:color w:val="3A79B7"/>
            <w:kern w:val="0"/>
            <w:sz w:val="24"/>
            <w:szCs w:val="24"/>
            <w:lang w:eastAsia="es-UY"/>
            <w14:ligatures w14:val="none"/>
          </w:rPr>
          <w:t>dijo</w:t>
        </w:r>
      </w:hyperlink>
      <w:r w:rsidRPr="00AE1C50">
        <w:rPr>
          <w:rFonts w:ascii="Georgia" w:eastAsia="Times New Roman" w:hAnsi="Georgia" w:cs="Times New Roman"/>
          <w:color w:val="222F3A"/>
          <w:kern w:val="0"/>
          <w:sz w:val="24"/>
          <w:szCs w:val="24"/>
          <w:lang w:eastAsia="es-UY"/>
          <w14:ligatures w14:val="none"/>
        </w:rPr>
        <w:t> en un comunicado compartido en la red social X.</w:t>
      </w:r>
    </w:p>
    <w:p w14:paraId="2C8F489D"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La Fiscalía General de Guatemala, liderada por Consuelo Porras, </w:t>
      </w:r>
      <w:hyperlink r:id="rId13" w:tgtFrame="_blank" w:history="1">
        <w:r w:rsidRPr="00AE1C50">
          <w:rPr>
            <w:rFonts w:ascii="Georgia" w:eastAsia="Times New Roman" w:hAnsi="Georgia" w:cs="Times New Roman"/>
            <w:b/>
            <w:bCs/>
            <w:color w:val="3A79B7"/>
            <w:kern w:val="0"/>
            <w:sz w:val="24"/>
            <w:szCs w:val="24"/>
            <w:lang w:eastAsia="es-UY"/>
            <w14:ligatures w14:val="none"/>
          </w:rPr>
          <w:t>ha arremetido contra el proceso electoral</w:t>
        </w:r>
      </w:hyperlink>
      <w:r w:rsidRPr="00AE1C50">
        <w:rPr>
          <w:rFonts w:ascii="Georgia" w:eastAsia="Times New Roman" w:hAnsi="Georgia" w:cs="Times New Roman"/>
          <w:color w:val="222F3A"/>
          <w:kern w:val="0"/>
          <w:sz w:val="24"/>
          <w:szCs w:val="24"/>
          <w:lang w:eastAsia="es-UY"/>
          <w14:ligatures w14:val="none"/>
        </w:rPr>
        <w:t>, contra el presidente electo y contra su partido político, el Movimiento Semilla -por presuntas irregularidades en las firmas presentadas para su constitución- así como contra magistrados electorales y más de 125.000 ciudadanos que participaron en la recolección, conteo y resguardo de los votos de millones de personas.</w:t>
      </w:r>
    </w:p>
    <w:p w14:paraId="0FE18162"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Miles de manifestantes liderados por organizaciones indígenas </w:t>
      </w:r>
      <w:hyperlink r:id="rId14" w:tgtFrame="_blank" w:history="1">
        <w:r w:rsidRPr="00AE1C50">
          <w:rPr>
            <w:rFonts w:ascii="Georgia" w:eastAsia="Times New Roman" w:hAnsi="Georgia" w:cs="Times New Roman"/>
            <w:b/>
            <w:bCs/>
            <w:color w:val="3A79B7"/>
            <w:kern w:val="0"/>
            <w:sz w:val="24"/>
            <w:szCs w:val="24"/>
            <w:lang w:eastAsia="es-UY"/>
            <w14:ligatures w14:val="none"/>
          </w:rPr>
          <w:t>han salido a las calles</w:t>
        </w:r>
      </w:hyperlink>
      <w:r w:rsidRPr="00AE1C50">
        <w:rPr>
          <w:rFonts w:ascii="Georgia" w:eastAsia="Times New Roman" w:hAnsi="Georgia" w:cs="Times New Roman"/>
          <w:color w:val="222F3A"/>
          <w:kern w:val="0"/>
          <w:sz w:val="24"/>
          <w:szCs w:val="24"/>
          <w:lang w:eastAsia="es-UY"/>
          <w14:ligatures w14:val="none"/>
        </w:rPr>
        <w:t> a protestar, paralizando a la nación con el cierre de carreteras. Las protestas comenzaron hace casi dos meses frente a la fiscalía y en reclamo de la renuncia de Porras.</w:t>
      </w:r>
    </w:p>
    <w:p w14:paraId="592D57FA"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color w:val="222F3A"/>
          <w:kern w:val="0"/>
          <w:sz w:val="24"/>
          <w:szCs w:val="24"/>
          <w:lang w:eastAsia="es-UY"/>
          <w14:ligatures w14:val="none"/>
        </w:rPr>
        <w:t>Numerosos países de la región, organizaciones </w:t>
      </w:r>
      <w:hyperlink r:id="rId15" w:tgtFrame="_blank" w:history="1">
        <w:r w:rsidRPr="00AE1C50">
          <w:rPr>
            <w:rFonts w:ascii="Georgia" w:eastAsia="Times New Roman" w:hAnsi="Georgia" w:cs="Times New Roman"/>
            <w:b/>
            <w:bCs/>
            <w:color w:val="3A79B7"/>
            <w:kern w:val="0"/>
            <w:sz w:val="24"/>
            <w:szCs w:val="24"/>
            <w:lang w:eastAsia="es-UY"/>
            <w14:ligatures w14:val="none"/>
          </w:rPr>
          <w:t>nacionales e internacionales</w:t>
        </w:r>
      </w:hyperlink>
      <w:r w:rsidRPr="00AE1C50">
        <w:rPr>
          <w:rFonts w:ascii="Georgia" w:eastAsia="Times New Roman" w:hAnsi="Georgia" w:cs="Times New Roman"/>
          <w:color w:val="222F3A"/>
          <w:kern w:val="0"/>
          <w:sz w:val="24"/>
          <w:szCs w:val="24"/>
          <w:lang w:eastAsia="es-UY"/>
          <w14:ligatures w14:val="none"/>
        </w:rPr>
        <w:t> y misiones de observación electoral han expresado que el proceso fue transparente y han condenado la situación actual.</w:t>
      </w:r>
    </w:p>
    <w:p w14:paraId="3B9507AF" w14:textId="77777777" w:rsidR="00AE1C50" w:rsidRPr="00AE1C50" w:rsidRDefault="00AE1C50" w:rsidP="00AE1C50">
      <w:pPr>
        <w:shd w:val="clear" w:color="auto" w:fill="FFFFFF"/>
        <w:spacing w:after="360" w:line="240" w:lineRule="auto"/>
        <w:jc w:val="both"/>
        <w:rPr>
          <w:rFonts w:ascii="Georgia" w:eastAsia="Times New Roman" w:hAnsi="Georgia" w:cs="Times New Roman"/>
          <w:color w:val="222F3A"/>
          <w:kern w:val="0"/>
          <w:sz w:val="24"/>
          <w:szCs w:val="24"/>
          <w:lang w:eastAsia="es-UY"/>
          <w14:ligatures w14:val="none"/>
        </w:rPr>
      </w:pPr>
      <w:r w:rsidRPr="00AE1C50">
        <w:rPr>
          <w:rFonts w:ascii="Georgia" w:eastAsia="Times New Roman" w:hAnsi="Georgia" w:cs="Times New Roman"/>
          <w:i/>
          <w:iCs/>
          <w:color w:val="222F3A"/>
          <w:kern w:val="0"/>
          <w:sz w:val="24"/>
          <w:szCs w:val="24"/>
          <w:lang w:eastAsia="es-UY"/>
          <w14:ligatures w14:val="none"/>
        </w:rPr>
        <w:t>[Con la colaboración de Luis Felipe Rojas, periodista de la VOA, desde Miami]</w:t>
      </w:r>
    </w:p>
    <w:p w14:paraId="018826B5" w14:textId="21AB402D" w:rsidR="00926044" w:rsidRDefault="00AE1C50" w:rsidP="00AE1C50">
      <w:pPr>
        <w:jc w:val="both"/>
      </w:pPr>
      <w:hyperlink r:id="rId16" w:history="1">
        <w:r w:rsidRPr="008220A2">
          <w:rPr>
            <w:rStyle w:val="Hipervnculo"/>
          </w:rPr>
          <w:t>https://www.vozdeamerica.com/a/oea-discute-acontecimientos-en-guatemala-que-impactan-gobernabilidad-democr%C3%A1tica/7383800.html</w:t>
        </w:r>
      </w:hyperlink>
    </w:p>
    <w:p w14:paraId="2840517C" w14:textId="77777777" w:rsidR="00AE1C50" w:rsidRDefault="00AE1C50" w:rsidP="00AE1C50">
      <w:pPr>
        <w:jc w:val="both"/>
      </w:pPr>
    </w:p>
    <w:sectPr w:rsidR="00AE1C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085D"/>
    <w:multiLevelType w:val="multilevel"/>
    <w:tmpl w:val="04F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B0029"/>
    <w:multiLevelType w:val="multilevel"/>
    <w:tmpl w:val="81B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A16C7"/>
    <w:multiLevelType w:val="multilevel"/>
    <w:tmpl w:val="E6B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07901"/>
    <w:multiLevelType w:val="multilevel"/>
    <w:tmpl w:val="CCA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91D8D"/>
    <w:multiLevelType w:val="multilevel"/>
    <w:tmpl w:val="D18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023399">
    <w:abstractNumId w:val="2"/>
  </w:num>
  <w:num w:numId="2" w16cid:durableId="941187031">
    <w:abstractNumId w:val="1"/>
  </w:num>
  <w:num w:numId="3" w16cid:durableId="1759906201">
    <w:abstractNumId w:val="3"/>
  </w:num>
  <w:num w:numId="4" w16cid:durableId="236793485">
    <w:abstractNumId w:val="0"/>
  </w:num>
  <w:num w:numId="5" w16cid:durableId="43452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50"/>
    <w:rsid w:val="00926044"/>
    <w:rsid w:val="00AE1C5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D13B"/>
  <w15:chartTrackingRefBased/>
  <w15:docId w15:val="{95E31F1D-CBFB-436D-9CED-1C72F548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1C50"/>
    <w:rPr>
      <w:color w:val="0563C1" w:themeColor="hyperlink"/>
      <w:u w:val="single"/>
    </w:rPr>
  </w:style>
  <w:style w:type="character" w:styleId="Mencinsinresolver">
    <w:name w:val="Unresolved Mention"/>
    <w:basedOn w:val="Fuentedeprrafopredeter"/>
    <w:uiPriority w:val="99"/>
    <w:semiHidden/>
    <w:unhideWhenUsed/>
    <w:rsid w:val="00AE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73551">
      <w:bodyDiv w:val="1"/>
      <w:marLeft w:val="0"/>
      <w:marRight w:val="0"/>
      <w:marTop w:val="0"/>
      <w:marBottom w:val="0"/>
      <w:divBdr>
        <w:top w:val="none" w:sz="0" w:space="0" w:color="auto"/>
        <w:left w:val="none" w:sz="0" w:space="0" w:color="auto"/>
        <w:bottom w:val="none" w:sz="0" w:space="0" w:color="auto"/>
        <w:right w:val="none" w:sz="0" w:space="0" w:color="auto"/>
      </w:divBdr>
      <w:divsChild>
        <w:div w:id="964506183">
          <w:marLeft w:val="-180"/>
          <w:marRight w:val="-180"/>
          <w:marTop w:val="0"/>
          <w:marBottom w:val="0"/>
          <w:divBdr>
            <w:top w:val="none" w:sz="0" w:space="0" w:color="auto"/>
            <w:left w:val="none" w:sz="0" w:space="0" w:color="auto"/>
            <w:bottom w:val="none" w:sz="0" w:space="0" w:color="auto"/>
            <w:right w:val="none" w:sz="0" w:space="0" w:color="auto"/>
          </w:divBdr>
          <w:divsChild>
            <w:div w:id="1228879570">
              <w:marLeft w:val="0"/>
              <w:marRight w:val="0"/>
              <w:marTop w:val="0"/>
              <w:marBottom w:val="0"/>
              <w:divBdr>
                <w:top w:val="none" w:sz="0" w:space="0" w:color="auto"/>
                <w:left w:val="none" w:sz="0" w:space="0" w:color="auto"/>
                <w:bottom w:val="none" w:sz="0" w:space="0" w:color="auto"/>
                <w:right w:val="none" w:sz="0" w:space="0" w:color="auto"/>
              </w:divBdr>
            </w:div>
            <w:div w:id="1021396562">
              <w:marLeft w:val="0"/>
              <w:marRight w:val="0"/>
              <w:marTop w:val="0"/>
              <w:marBottom w:val="0"/>
              <w:divBdr>
                <w:top w:val="none" w:sz="0" w:space="0" w:color="auto"/>
                <w:left w:val="none" w:sz="0" w:space="0" w:color="auto"/>
                <w:bottom w:val="none" w:sz="0" w:space="0" w:color="auto"/>
                <w:right w:val="none" w:sz="0" w:space="0" w:color="auto"/>
              </w:divBdr>
              <w:divsChild>
                <w:div w:id="1939214382">
                  <w:marLeft w:val="0"/>
                  <w:marRight w:val="0"/>
                  <w:marTop w:val="0"/>
                  <w:marBottom w:val="0"/>
                  <w:divBdr>
                    <w:top w:val="none" w:sz="0" w:space="0" w:color="auto"/>
                    <w:left w:val="none" w:sz="0" w:space="0" w:color="auto"/>
                    <w:bottom w:val="none" w:sz="0" w:space="0" w:color="auto"/>
                    <w:right w:val="none" w:sz="0" w:space="0" w:color="auto"/>
                  </w:divBdr>
                  <w:divsChild>
                    <w:div w:id="887375531">
                      <w:marLeft w:val="0"/>
                      <w:marRight w:val="0"/>
                      <w:marTop w:val="0"/>
                      <w:marBottom w:val="0"/>
                      <w:divBdr>
                        <w:top w:val="none" w:sz="0" w:space="0" w:color="auto"/>
                        <w:left w:val="none" w:sz="0" w:space="0" w:color="auto"/>
                        <w:bottom w:val="none" w:sz="0" w:space="0" w:color="auto"/>
                        <w:right w:val="none" w:sz="0" w:space="0" w:color="auto"/>
                      </w:divBdr>
                    </w:div>
                    <w:div w:id="6858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6034">
              <w:marLeft w:val="0"/>
              <w:marRight w:val="0"/>
              <w:marTop w:val="0"/>
              <w:marBottom w:val="0"/>
              <w:divBdr>
                <w:top w:val="none" w:sz="0" w:space="0" w:color="auto"/>
                <w:left w:val="none" w:sz="0" w:space="0" w:color="auto"/>
                <w:bottom w:val="none" w:sz="0" w:space="0" w:color="auto"/>
                <w:right w:val="none" w:sz="0" w:space="0" w:color="auto"/>
              </w:divBdr>
              <w:divsChild>
                <w:div w:id="1580023524">
                  <w:marLeft w:val="0"/>
                  <w:marRight w:val="0"/>
                  <w:marTop w:val="0"/>
                  <w:marBottom w:val="0"/>
                  <w:divBdr>
                    <w:top w:val="none" w:sz="0" w:space="0" w:color="auto"/>
                    <w:left w:val="none" w:sz="0" w:space="0" w:color="auto"/>
                    <w:bottom w:val="none" w:sz="0" w:space="0" w:color="auto"/>
                    <w:right w:val="none" w:sz="0" w:space="0" w:color="auto"/>
                  </w:divBdr>
                </w:div>
              </w:divsChild>
            </w:div>
            <w:div w:id="198249841">
              <w:marLeft w:val="0"/>
              <w:marRight w:val="0"/>
              <w:marTop w:val="0"/>
              <w:marBottom w:val="0"/>
              <w:divBdr>
                <w:top w:val="none" w:sz="0" w:space="0" w:color="auto"/>
                <w:left w:val="none" w:sz="0" w:space="0" w:color="auto"/>
                <w:bottom w:val="none" w:sz="0" w:space="0" w:color="auto"/>
                <w:right w:val="none" w:sz="0" w:space="0" w:color="auto"/>
              </w:divBdr>
              <w:divsChild>
                <w:div w:id="1822500897">
                  <w:marLeft w:val="0"/>
                  <w:marRight w:val="0"/>
                  <w:marTop w:val="0"/>
                  <w:marBottom w:val="0"/>
                  <w:divBdr>
                    <w:top w:val="none" w:sz="0" w:space="0" w:color="auto"/>
                    <w:left w:val="none" w:sz="0" w:space="0" w:color="auto"/>
                    <w:bottom w:val="none" w:sz="0" w:space="0" w:color="auto"/>
                    <w:right w:val="none" w:sz="0" w:space="0" w:color="auto"/>
                  </w:divBdr>
                  <w:divsChild>
                    <w:div w:id="277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5317">
              <w:marLeft w:val="0"/>
              <w:marRight w:val="0"/>
              <w:marTop w:val="0"/>
              <w:marBottom w:val="0"/>
              <w:divBdr>
                <w:top w:val="none" w:sz="0" w:space="0" w:color="auto"/>
                <w:left w:val="none" w:sz="0" w:space="0" w:color="auto"/>
                <w:bottom w:val="none" w:sz="0" w:space="0" w:color="auto"/>
                <w:right w:val="none" w:sz="0" w:space="0" w:color="auto"/>
              </w:divBdr>
              <w:divsChild>
                <w:div w:id="1619486801">
                  <w:marLeft w:val="0"/>
                  <w:marRight w:val="0"/>
                  <w:marTop w:val="0"/>
                  <w:marBottom w:val="0"/>
                  <w:divBdr>
                    <w:top w:val="none" w:sz="0" w:space="0" w:color="auto"/>
                    <w:left w:val="none" w:sz="0" w:space="0" w:color="auto"/>
                    <w:bottom w:val="none" w:sz="0" w:space="0" w:color="auto"/>
                    <w:right w:val="none" w:sz="0" w:space="0" w:color="auto"/>
                  </w:divBdr>
                  <w:divsChild>
                    <w:div w:id="1943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1679">
          <w:marLeft w:val="0"/>
          <w:marRight w:val="0"/>
          <w:marTop w:val="0"/>
          <w:marBottom w:val="0"/>
          <w:divBdr>
            <w:top w:val="none" w:sz="0" w:space="0" w:color="auto"/>
            <w:left w:val="none" w:sz="0" w:space="0" w:color="auto"/>
            <w:bottom w:val="none" w:sz="0" w:space="0" w:color="auto"/>
            <w:right w:val="none" w:sz="0" w:space="0" w:color="auto"/>
          </w:divBdr>
          <w:divsChild>
            <w:div w:id="128591954">
              <w:marLeft w:val="-180"/>
              <w:marRight w:val="-180"/>
              <w:marTop w:val="0"/>
              <w:marBottom w:val="0"/>
              <w:divBdr>
                <w:top w:val="none" w:sz="0" w:space="0" w:color="auto"/>
                <w:left w:val="none" w:sz="0" w:space="0" w:color="auto"/>
                <w:bottom w:val="none" w:sz="0" w:space="0" w:color="auto"/>
                <w:right w:val="none" w:sz="0" w:space="0" w:color="auto"/>
              </w:divBdr>
              <w:divsChild>
                <w:div w:id="1033074012">
                  <w:marLeft w:val="0"/>
                  <w:marRight w:val="0"/>
                  <w:marTop w:val="0"/>
                  <w:marBottom w:val="0"/>
                  <w:divBdr>
                    <w:top w:val="none" w:sz="0" w:space="0" w:color="auto"/>
                    <w:left w:val="none" w:sz="0" w:space="0" w:color="auto"/>
                    <w:bottom w:val="none" w:sz="0" w:space="0" w:color="auto"/>
                    <w:right w:val="none" w:sz="0" w:space="0" w:color="auto"/>
                  </w:divBdr>
                  <w:divsChild>
                    <w:div w:id="508639808">
                      <w:marLeft w:val="-180"/>
                      <w:marRight w:val="-180"/>
                      <w:marTop w:val="0"/>
                      <w:marBottom w:val="0"/>
                      <w:divBdr>
                        <w:top w:val="none" w:sz="0" w:space="0" w:color="auto"/>
                        <w:left w:val="none" w:sz="0" w:space="0" w:color="auto"/>
                        <w:bottom w:val="none" w:sz="0" w:space="0" w:color="auto"/>
                        <w:right w:val="none" w:sz="0" w:space="0" w:color="auto"/>
                      </w:divBdr>
                      <w:divsChild>
                        <w:div w:id="225992928">
                          <w:marLeft w:val="0"/>
                          <w:marRight w:val="0"/>
                          <w:marTop w:val="0"/>
                          <w:marBottom w:val="0"/>
                          <w:divBdr>
                            <w:top w:val="none" w:sz="0" w:space="0" w:color="auto"/>
                            <w:left w:val="none" w:sz="0" w:space="0" w:color="auto"/>
                            <w:bottom w:val="none" w:sz="0" w:space="0" w:color="auto"/>
                            <w:right w:val="none" w:sz="0" w:space="0" w:color="auto"/>
                          </w:divBdr>
                          <w:divsChild>
                            <w:div w:id="1956328099">
                              <w:marLeft w:val="0"/>
                              <w:marRight w:val="0"/>
                              <w:marTop w:val="0"/>
                              <w:marBottom w:val="0"/>
                              <w:divBdr>
                                <w:top w:val="none" w:sz="0" w:space="0" w:color="auto"/>
                                <w:left w:val="none" w:sz="0" w:space="0" w:color="auto"/>
                                <w:bottom w:val="none" w:sz="0" w:space="0" w:color="auto"/>
                                <w:right w:val="none" w:sz="0" w:space="0" w:color="auto"/>
                              </w:divBdr>
                            </w:div>
                            <w:div w:id="957763453">
                              <w:marLeft w:val="0"/>
                              <w:marRight w:val="0"/>
                              <w:marTop w:val="0"/>
                              <w:marBottom w:val="0"/>
                              <w:divBdr>
                                <w:top w:val="none" w:sz="0" w:space="0" w:color="auto"/>
                                <w:left w:val="none" w:sz="0" w:space="0" w:color="auto"/>
                                <w:bottom w:val="none" w:sz="0" w:space="0" w:color="auto"/>
                                <w:right w:val="none" w:sz="0" w:space="0" w:color="auto"/>
                              </w:divBdr>
                              <w:divsChild>
                                <w:div w:id="345180679">
                                  <w:marLeft w:val="0"/>
                                  <w:marRight w:val="0"/>
                                  <w:marTop w:val="0"/>
                                  <w:marBottom w:val="0"/>
                                  <w:divBdr>
                                    <w:top w:val="none" w:sz="0" w:space="0" w:color="auto"/>
                                    <w:left w:val="none" w:sz="0" w:space="0" w:color="auto"/>
                                    <w:bottom w:val="none" w:sz="0" w:space="0" w:color="auto"/>
                                    <w:right w:val="none" w:sz="0" w:space="0" w:color="auto"/>
                                  </w:divBdr>
                                  <w:divsChild>
                                    <w:div w:id="1388917935">
                                      <w:marLeft w:val="0"/>
                                      <w:marRight w:val="0"/>
                                      <w:marTop w:val="0"/>
                                      <w:marBottom w:val="0"/>
                                      <w:divBdr>
                                        <w:top w:val="none" w:sz="0" w:space="0" w:color="auto"/>
                                        <w:left w:val="none" w:sz="0" w:space="0" w:color="auto"/>
                                        <w:bottom w:val="none" w:sz="0" w:space="0" w:color="auto"/>
                                        <w:right w:val="none" w:sz="0" w:space="0" w:color="auto"/>
                                      </w:divBdr>
                                      <w:divsChild>
                                        <w:div w:id="1346664589">
                                          <w:marLeft w:val="0"/>
                                          <w:marRight w:val="0"/>
                                          <w:marTop w:val="0"/>
                                          <w:marBottom w:val="360"/>
                                          <w:divBdr>
                                            <w:top w:val="single" w:sz="12" w:space="9" w:color="3A79B7"/>
                                            <w:left w:val="none" w:sz="0" w:space="0" w:color="auto"/>
                                            <w:bottom w:val="none" w:sz="0" w:space="0" w:color="auto"/>
                                            <w:right w:val="none" w:sz="0" w:space="0" w:color="auto"/>
                                          </w:divBdr>
                                          <w:divsChild>
                                            <w:div w:id="1851797332">
                                              <w:marLeft w:val="3520"/>
                                              <w:marRight w:val="0"/>
                                              <w:marTop w:val="0"/>
                                              <w:marBottom w:val="0"/>
                                              <w:divBdr>
                                                <w:top w:val="none" w:sz="0" w:space="0" w:color="auto"/>
                                                <w:left w:val="none" w:sz="0" w:space="0" w:color="auto"/>
                                                <w:bottom w:val="none" w:sz="0" w:space="0" w:color="auto"/>
                                                <w:right w:val="none" w:sz="0" w:space="0" w:color="auto"/>
                                              </w:divBdr>
                                            </w:div>
                                          </w:divsChild>
                                        </w:div>
                                      </w:divsChild>
                                    </w:div>
                                    <w:div w:id="653608438">
                                      <w:marLeft w:val="0"/>
                                      <w:marRight w:val="0"/>
                                      <w:marTop w:val="0"/>
                                      <w:marBottom w:val="480"/>
                                      <w:divBdr>
                                        <w:top w:val="none" w:sz="0" w:space="0" w:color="auto"/>
                                        <w:left w:val="none" w:sz="0" w:space="0" w:color="auto"/>
                                        <w:bottom w:val="none" w:sz="0" w:space="0" w:color="auto"/>
                                        <w:right w:val="none" w:sz="0" w:space="0" w:color="auto"/>
                                      </w:divBdr>
                                      <w:divsChild>
                                        <w:div w:id="710762607">
                                          <w:marLeft w:val="0"/>
                                          <w:marRight w:val="0"/>
                                          <w:marTop w:val="0"/>
                                          <w:marBottom w:val="0"/>
                                          <w:divBdr>
                                            <w:top w:val="none" w:sz="0" w:space="0" w:color="auto"/>
                                            <w:left w:val="none" w:sz="0" w:space="0" w:color="auto"/>
                                            <w:bottom w:val="none" w:sz="0" w:space="0" w:color="auto"/>
                                            <w:right w:val="none" w:sz="0" w:space="0" w:color="auto"/>
                                          </w:divBdr>
                                          <w:divsChild>
                                            <w:div w:id="1367294240">
                                              <w:marLeft w:val="0"/>
                                              <w:marRight w:val="0"/>
                                              <w:marTop w:val="0"/>
                                              <w:marBottom w:val="0"/>
                                              <w:divBdr>
                                                <w:top w:val="none" w:sz="0" w:space="0" w:color="auto"/>
                                                <w:left w:val="none" w:sz="0" w:space="0" w:color="auto"/>
                                                <w:bottom w:val="none" w:sz="0" w:space="0" w:color="auto"/>
                                                <w:right w:val="none" w:sz="0" w:space="0" w:color="auto"/>
                                              </w:divBdr>
                                              <w:divsChild>
                                                <w:div w:id="494959386">
                                                  <w:marLeft w:val="0"/>
                                                  <w:marRight w:val="0"/>
                                                  <w:marTop w:val="0"/>
                                                  <w:marBottom w:val="0"/>
                                                  <w:divBdr>
                                                    <w:top w:val="none" w:sz="0" w:space="0" w:color="auto"/>
                                                    <w:left w:val="none" w:sz="0" w:space="0" w:color="auto"/>
                                                    <w:bottom w:val="none" w:sz="0" w:space="0" w:color="auto"/>
                                                    <w:right w:val="none" w:sz="0" w:space="0" w:color="auto"/>
                                                  </w:divBdr>
                                                  <w:divsChild>
                                                    <w:div w:id="626936294">
                                                      <w:marLeft w:val="0"/>
                                                      <w:marRight w:val="0"/>
                                                      <w:marTop w:val="0"/>
                                                      <w:marBottom w:val="0"/>
                                                      <w:divBdr>
                                                        <w:top w:val="none" w:sz="0" w:space="0" w:color="auto"/>
                                                        <w:left w:val="none" w:sz="0" w:space="0" w:color="auto"/>
                                                        <w:bottom w:val="none" w:sz="0" w:space="0" w:color="auto"/>
                                                        <w:right w:val="none" w:sz="0" w:space="0" w:color="auto"/>
                                                      </w:divBdr>
                                                      <w:divsChild>
                                                        <w:div w:id="808522254">
                                                          <w:marLeft w:val="0"/>
                                                          <w:marRight w:val="0"/>
                                                          <w:marTop w:val="0"/>
                                                          <w:marBottom w:val="0"/>
                                                          <w:divBdr>
                                                            <w:top w:val="none" w:sz="0" w:space="0" w:color="auto"/>
                                                            <w:left w:val="none" w:sz="0" w:space="0" w:color="auto"/>
                                                            <w:bottom w:val="none" w:sz="0" w:space="0" w:color="auto"/>
                                                            <w:right w:val="none" w:sz="0" w:space="0" w:color="auto"/>
                                                          </w:divBdr>
                                                        </w:div>
                                                        <w:div w:id="486433305">
                                                          <w:marLeft w:val="0"/>
                                                          <w:marRight w:val="0"/>
                                                          <w:marTop w:val="0"/>
                                                          <w:marBottom w:val="0"/>
                                                          <w:divBdr>
                                                            <w:top w:val="none" w:sz="0" w:space="0" w:color="auto"/>
                                                            <w:left w:val="none" w:sz="0" w:space="0" w:color="auto"/>
                                                            <w:bottom w:val="none" w:sz="0" w:space="0" w:color="auto"/>
                                                            <w:right w:val="none" w:sz="0" w:space="0" w:color="auto"/>
                                                          </w:divBdr>
                                                          <w:divsChild>
                                                            <w:div w:id="906037182">
                                                              <w:marLeft w:val="0"/>
                                                              <w:marRight w:val="3659"/>
                                                              <w:marTop w:val="0"/>
                                                              <w:marBottom w:val="0"/>
                                                              <w:divBdr>
                                                                <w:top w:val="none" w:sz="0" w:space="0" w:color="auto"/>
                                                                <w:left w:val="none" w:sz="0" w:space="0" w:color="auto"/>
                                                                <w:bottom w:val="none" w:sz="0" w:space="0" w:color="auto"/>
                                                                <w:right w:val="none" w:sz="0" w:space="0" w:color="auto"/>
                                                              </w:divBdr>
                                                            </w:div>
                                                          </w:divsChild>
                                                        </w:div>
                                                        <w:div w:id="405692060">
                                                          <w:marLeft w:val="0"/>
                                                          <w:marRight w:val="0"/>
                                                          <w:marTop w:val="9747"/>
                                                          <w:marBottom w:val="0"/>
                                                          <w:divBdr>
                                                            <w:top w:val="none" w:sz="0" w:space="0" w:color="auto"/>
                                                            <w:left w:val="none" w:sz="0" w:space="0" w:color="auto"/>
                                                            <w:bottom w:val="none" w:sz="0" w:space="0" w:color="auto"/>
                                                            <w:right w:val="none" w:sz="0" w:space="0" w:color="auto"/>
                                                          </w:divBdr>
                                                          <w:divsChild>
                                                            <w:div w:id="2108231014">
                                                              <w:marLeft w:val="0"/>
                                                              <w:marRight w:val="0"/>
                                                              <w:marTop w:val="0"/>
                                                              <w:marBottom w:val="0"/>
                                                              <w:divBdr>
                                                                <w:top w:val="none" w:sz="0" w:space="0" w:color="auto"/>
                                                                <w:left w:val="none" w:sz="0" w:space="0" w:color="auto"/>
                                                                <w:bottom w:val="none" w:sz="0" w:space="0" w:color="auto"/>
                                                                <w:right w:val="none" w:sz="0" w:space="0" w:color="auto"/>
                                                              </w:divBdr>
                                                              <w:divsChild>
                                                                <w:div w:id="195629086">
                                                                  <w:marLeft w:val="0"/>
                                                                  <w:marRight w:val="0"/>
                                                                  <w:marTop w:val="0"/>
                                                                  <w:marBottom w:val="0"/>
                                                                  <w:divBdr>
                                                                    <w:top w:val="none" w:sz="0" w:space="0" w:color="auto"/>
                                                                    <w:left w:val="none" w:sz="0" w:space="0" w:color="auto"/>
                                                                    <w:bottom w:val="none" w:sz="0" w:space="0" w:color="auto"/>
                                                                    <w:right w:val="none" w:sz="0" w:space="0" w:color="auto"/>
                                                                  </w:divBdr>
                                                                  <w:divsChild>
                                                                    <w:div w:id="1346128584">
                                                                      <w:marLeft w:val="0"/>
                                                                      <w:marRight w:val="0"/>
                                                                      <w:marTop w:val="0"/>
                                                                      <w:marBottom w:val="0"/>
                                                                      <w:divBdr>
                                                                        <w:top w:val="none" w:sz="0" w:space="0" w:color="auto"/>
                                                                        <w:left w:val="none" w:sz="0" w:space="0" w:color="auto"/>
                                                                        <w:bottom w:val="none" w:sz="0" w:space="0" w:color="auto"/>
                                                                        <w:right w:val="none" w:sz="0" w:space="0" w:color="auto"/>
                                                                      </w:divBdr>
                                                                      <w:divsChild>
                                                                        <w:div w:id="96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5516">
                                                                  <w:marLeft w:val="0"/>
                                                                  <w:marRight w:val="0"/>
                                                                  <w:marTop w:val="0"/>
                                                                  <w:marBottom w:val="0"/>
                                                                  <w:divBdr>
                                                                    <w:top w:val="none" w:sz="0" w:space="0" w:color="auto"/>
                                                                    <w:left w:val="none" w:sz="0" w:space="0" w:color="auto"/>
                                                                    <w:bottom w:val="none" w:sz="0" w:space="0" w:color="auto"/>
                                                                    <w:right w:val="none" w:sz="0" w:space="0" w:color="auto"/>
                                                                  </w:divBdr>
                                                                  <w:divsChild>
                                                                    <w:div w:id="1811357787">
                                                                      <w:marLeft w:val="0"/>
                                                                      <w:marRight w:val="0"/>
                                                                      <w:marTop w:val="0"/>
                                                                      <w:marBottom w:val="0"/>
                                                                      <w:divBdr>
                                                                        <w:top w:val="none" w:sz="0" w:space="0" w:color="auto"/>
                                                                        <w:left w:val="none" w:sz="0" w:space="0" w:color="auto"/>
                                                                        <w:bottom w:val="none" w:sz="0" w:space="0" w:color="auto"/>
                                                                        <w:right w:val="none" w:sz="0" w:space="0" w:color="auto"/>
                                                                      </w:divBdr>
                                                                      <w:divsChild>
                                                                        <w:div w:id="504781670">
                                                                          <w:marLeft w:val="0"/>
                                                                          <w:marRight w:val="0"/>
                                                                          <w:marTop w:val="0"/>
                                                                          <w:marBottom w:val="0"/>
                                                                          <w:divBdr>
                                                                            <w:top w:val="none" w:sz="0" w:space="0" w:color="auto"/>
                                                                            <w:left w:val="none" w:sz="0" w:space="0" w:color="auto"/>
                                                                            <w:bottom w:val="none" w:sz="0" w:space="0" w:color="auto"/>
                                                                            <w:right w:val="none" w:sz="0" w:space="0" w:color="auto"/>
                                                                          </w:divBdr>
                                                                          <w:divsChild>
                                                                            <w:div w:id="17843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91733">
                                                          <w:marLeft w:val="0"/>
                                                          <w:marRight w:val="0"/>
                                                          <w:marTop w:val="9747"/>
                                                          <w:marBottom w:val="0"/>
                                                          <w:divBdr>
                                                            <w:top w:val="none" w:sz="0" w:space="0" w:color="auto"/>
                                                            <w:left w:val="none" w:sz="0" w:space="0" w:color="auto"/>
                                                            <w:bottom w:val="none" w:sz="0" w:space="0" w:color="auto"/>
                                                            <w:right w:val="none" w:sz="0" w:space="0" w:color="auto"/>
                                                          </w:divBdr>
                                                          <w:divsChild>
                                                            <w:div w:id="371273163">
                                                              <w:marLeft w:val="0"/>
                                                              <w:marRight w:val="0"/>
                                                              <w:marTop w:val="0"/>
                                                              <w:marBottom w:val="0"/>
                                                              <w:divBdr>
                                                                <w:top w:val="none" w:sz="0" w:space="0" w:color="auto"/>
                                                                <w:left w:val="none" w:sz="0" w:space="0" w:color="auto"/>
                                                                <w:bottom w:val="none" w:sz="0" w:space="0" w:color="auto"/>
                                                                <w:right w:val="none" w:sz="0" w:space="0" w:color="auto"/>
                                                              </w:divBdr>
                                                            </w:div>
                                                          </w:divsChild>
                                                        </w:div>
                                                        <w:div w:id="776411267">
                                                          <w:marLeft w:val="0"/>
                                                          <w:marRight w:val="0"/>
                                                          <w:marTop w:val="0"/>
                                                          <w:marBottom w:val="0"/>
                                                          <w:divBdr>
                                                            <w:top w:val="none" w:sz="0" w:space="0" w:color="auto"/>
                                                            <w:left w:val="none" w:sz="0" w:space="0" w:color="auto"/>
                                                            <w:bottom w:val="none" w:sz="0" w:space="0" w:color="auto"/>
                                                            <w:right w:val="none" w:sz="0" w:space="0" w:color="auto"/>
                                                          </w:divBdr>
                                                          <w:divsChild>
                                                            <w:div w:id="392704562">
                                                              <w:marLeft w:val="0"/>
                                                              <w:marRight w:val="0"/>
                                                              <w:marTop w:val="0"/>
                                                              <w:marBottom w:val="0"/>
                                                              <w:divBdr>
                                                                <w:top w:val="none" w:sz="0" w:space="0" w:color="auto"/>
                                                                <w:left w:val="none" w:sz="0" w:space="0" w:color="auto"/>
                                                                <w:bottom w:val="none" w:sz="0" w:space="0" w:color="auto"/>
                                                                <w:right w:val="none" w:sz="0" w:space="0" w:color="auto"/>
                                                              </w:divBdr>
                                                              <w:divsChild>
                                                                <w:div w:id="19582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9079">
                                                          <w:marLeft w:val="0"/>
                                                          <w:marRight w:val="0"/>
                                                          <w:marTop w:val="0"/>
                                                          <w:marBottom w:val="0"/>
                                                          <w:divBdr>
                                                            <w:top w:val="none" w:sz="0" w:space="0" w:color="auto"/>
                                                            <w:left w:val="none" w:sz="0" w:space="0" w:color="auto"/>
                                                            <w:bottom w:val="none" w:sz="0" w:space="0" w:color="auto"/>
                                                            <w:right w:val="none" w:sz="0" w:space="0" w:color="auto"/>
                                                          </w:divBdr>
                                                          <w:divsChild>
                                                            <w:div w:id="1085688196">
                                                              <w:marLeft w:val="0"/>
                                                              <w:marRight w:val="0"/>
                                                              <w:marTop w:val="0"/>
                                                              <w:marBottom w:val="0"/>
                                                              <w:divBdr>
                                                                <w:top w:val="none" w:sz="0" w:space="0" w:color="auto"/>
                                                                <w:left w:val="none" w:sz="0" w:space="0" w:color="auto"/>
                                                                <w:bottom w:val="none" w:sz="0" w:space="0" w:color="auto"/>
                                                                <w:right w:val="none" w:sz="0" w:space="0" w:color="auto"/>
                                                              </w:divBdr>
                                                              <w:divsChild>
                                                                <w:div w:id="1855873720">
                                                                  <w:marLeft w:val="0"/>
                                                                  <w:marRight w:val="0"/>
                                                                  <w:marTop w:val="0"/>
                                                                  <w:marBottom w:val="0"/>
                                                                  <w:divBdr>
                                                                    <w:top w:val="none" w:sz="0" w:space="0" w:color="auto"/>
                                                                    <w:left w:val="none" w:sz="0" w:space="0" w:color="auto"/>
                                                                    <w:bottom w:val="none" w:sz="0" w:space="0" w:color="auto"/>
                                                                    <w:right w:val="none" w:sz="0" w:space="0" w:color="auto"/>
                                                                  </w:divBdr>
                                                                </w:div>
                                                                <w:div w:id="1094277421">
                                                                  <w:marLeft w:val="0"/>
                                                                  <w:marRight w:val="0"/>
                                                                  <w:marTop w:val="0"/>
                                                                  <w:marBottom w:val="0"/>
                                                                  <w:divBdr>
                                                                    <w:top w:val="none" w:sz="0" w:space="0" w:color="auto"/>
                                                                    <w:left w:val="none" w:sz="0" w:space="0" w:color="auto"/>
                                                                    <w:bottom w:val="none" w:sz="0" w:space="0" w:color="auto"/>
                                                                    <w:right w:val="none" w:sz="0" w:space="0" w:color="auto"/>
                                                                  </w:divBdr>
                                                                  <w:divsChild>
                                                                    <w:div w:id="37366985">
                                                                      <w:marLeft w:val="0"/>
                                                                      <w:marRight w:val="0"/>
                                                                      <w:marTop w:val="0"/>
                                                                      <w:marBottom w:val="0"/>
                                                                      <w:divBdr>
                                                                        <w:top w:val="none" w:sz="0" w:space="0" w:color="auto"/>
                                                                        <w:left w:val="none" w:sz="0" w:space="0" w:color="auto"/>
                                                                        <w:bottom w:val="none" w:sz="0" w:space="0" w:color="auto"/>
                                                                        <w:right w:val="none" w:sz="0" w:space="0" w:color="auto"/>
                                                                      </w:divBdr>
                                                                      <w:divsChild>
                                                                        <w:div w:id="631137791">
                                                                          <w:marLeft w:val="0"/>
                                                                          <w:marRight w:val="0"/>
                                                                          <w:marTop w:val="0"/>
                                                                          <w:marBottom w:val="0"/>
                                                                          <w:divBdr>
                                                                            <w:top w:val="none" w:sz="0" w:space="0" w:color="auto"/>
                                                                            <w:left w:val="none" w:sz="0" w:space="0" w:color="auto"/>
                                                                            <w:bottom w:val="none" w:sz="0" w:space="0" w:color="auto"/>
                                                                            <w:right w:val="none" w:sz="0" w:space="0" w:color="auto"/>
                                                                          </w:divBdr>
                                                                          <w:divsChild>
                                                                            <w:div w:id="1861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35908">
                                              <w:marLeft w:val="0"/>
                                              <w:marRight w:val="0"/>
                                              <w:marTop w:val="0"/>
                                              <w:marBottom w:val="0"/>
                                              <w:divBdr>
                                                <w:top w:val="none" w:sz="0" w:space="0" w:color="auto"/>
                                                <w:left w:val="none" w:sz="0" w:space="0" w:color="auto"/>
                                                <w:bottom w:val="none" w:sz="0" w:space="0" w:color="auto"/>
                                                <w:right w:val="none" w:sz="0" w:space="0" w:color="auto"/>
                                              </w:divBdr>
                                              <w:divsChild>
                                                <w:div w:id="20307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zdeamerica.com/a/gobierno-de-guatemala-reanuda-el-proceso-de-transicion-tras-suspension-temporal-/7287675.htmlhttps:/www.vozdeamerica.com/a/gobierno-de-guatemala-reanuda-el-proceso-de-transicion-tras-suspension-temporal-/7287675.html" TargetMode="External"/><Relationship Id="rId13" Type="http://schemas.openxmlformats.org/officeDocument/2006/relationships/hyperlink" Target="https://www.vozdeamerica.com/a/presidente-electo-de-guatemala-bernardo-arevalo-en-dc/734829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zdeamerica.com/a/eeuu-gravemente-preocupado-esfuerzos-minar-transicion-presidencial-guatemala/7292349.html" TargetMode="External"/><Relationship Id="rId12" Type="http://schemas.openxmlformats.org/officeDocument/2006/relationships/hyperlink" Target="https://twitter.com/BArevalodeLeon/status/17316794781688549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ozdeamerica.com/a/oea-discute-acontecimientos-en-guatemala-que-impactan-gobernabilidad-democr%C3%A1tica/738380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vozdeamerica.com/author/tomas-guevara/pikyi" TargetMode="External"/><Relationship Id="rId15" Type="http://schemas.openxmlformats.org/officeDocument/2006/relationships/hyperlink" Target="https://www.vozdeamerica.com/a/eeuu-y-la-oea-estudian-necesidades-para-transicion-pacifica-en-guatemala/7255769.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vozdeamerica.com/a/arevalo-asegura-que-su-asuncion-en-guatemala-el-proximo-enero-es-inevitable-/7348383.html" TargetMode="External"/><Relationship Id="rId14" Type="http://schemas.openxmlformats.org/officeDocument/2006/relationships/hyperlink" Target="https://www.vozdeamerica.com/a/guatemala-protesta-contra-intentos-de-bloquear-toma-de-arevalo-/730301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6078</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2023-12-05T11:09:00Z</dcterms:created>
  <dcterms:modified xsi:type="dcterms:W3CDTF">2023-12-05T11:11:00Z</dcterms:modified>
</cp:coreProperties>
</file>