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96E2" w14:textId="77777777" w:rsidR="002B2FDA" w:rsidRPr="002B2FDA" w:rsidRDefault="002B2FDA" w:rsidP="002B2FDA">
      <w:pPr>
        <w:shd w:val="clear" w:color="auto" w:fill="FFFFFF"/>
        <w:spacing w:after="0" w:line="240" w:lineRule="auto"/>
        <w:outlineLvl w:val="0"/>
        <w:rPr>
          <w:rFonts w:ascii="Merriweather" w:eastAsia="Times New Roman" w:hAnsi="Merriweather" w:cs="Times New Roman"/>
          <w:b/>
          <w:bCs/>
          <w:color w:val="000000"/>
          <w:kern w:val="36"/>
          <w:sz w:val="57"/>
          <w:szCs w:val="57"/>
          <w:lang w:eastAsia="es-UY"/>
          <w14:ligatures w14:val="none"/>
        </w:rPr>
      </w:pPr>
      <w:r w:rsidRPr="002B2FDA">
        <w:rPr>
          <w:rFonts w:ascii="Merriweather" w:eastAsia="Times New Roman" w:hAnsi="Merriweather" w:cs="Times New Roman"/>
          <w:b/>
          <w:bCs/>
          <w:color w:val="000000"/>
          <w:kern w:val="36"/>
          <w:sz w:val="57"/>
          <w:szCs w:val="57"/>
          <w:lang w:eastAsia="es-UY"/>
          <w14:ligatures w14:val="none"/>
        </w:rPr>
        <w:t xml:space="preserve">El Sínodo de la </w:t>
      </w:r>
      <w:proofErr w:type="spellStart"/>
      <w:r w:rsidRPr="002B2FDA">
        <w:rPr>
          <w:rFonts w:ascii="Merriweather" w:eastAsia="Times New Roman" w:hAnsi="Merriweather" w:cs="Times New Roman"/>
          <w:b/>
          <w:bCs/>
          <w:color w:val="000000"/>
          <w:kern w:val="36"/>
          <w:sz w:val="57"/>
          <w:szCs w:val="57"/>
          <w:lang w:eastAsia="es-UY"/>
          <w14:ligatures w14:val="none"/>
        </w:rPr>
        <w:t>Sinodalidad</w:t>
      </w:r>
      <w:proofErr w:type="spellEnd"/>
      <w:r w:rsidRPr="002B2FDA">
        <w:rPr>
          <w:rFonts w:ascii="Merriweather" w:eastAsia="Times New Roman" w:hAnsi="Merriweather" w:cs="Times New Roman"/>
          <w:b/>
          <w:bCs/>
          <w:color w:val="000000"/>
          <w:kern w:val="36"/>
          <w:sz w:val="57"/>
          <w:szCs w:val="57"/>
          <w:lang w:eastAsia="es-UY"/>
          <w14:ligatures w14:val="none"/>
        </w:rPr>
        <w:t xml:space="preserve"> se cuestiona sobre el liderazgo de la mujer en la Iglesia</w:t>
      </w:r>
    </w:p>
    <w:p w14:paraId="68243AA9" w14:textId="77777777" w:rsidR="002B2FDA" w:rsidRPr="002B2FDA" w:rsidRDefault="002B2FDA" w:rsidP="002B2FDA">
      <w:pPr>
        <w:shd w:val="clear" w:color="auto" w:fill="FFFFFF"/>
        <w:spacing w:after="0" w:line="240" w:lineRule="auto"/>
        <w:outlineLvl w:val="2"/>
        <w:rPr>
          <w:rFonts w:ascii="Titillium Web" w:eastAsia="Times New Roman" w:hAnsi="Titillium Web" w:cs="Times New Roman"/>
          <w:color w:val="000000"/>
          <w:kern w:val="0"/>
          <w:sz w:val="27"/>
          <w:szCs w:val="27"/>
          <w:lang w:eastAsia="es-UY"/>
          <w14:ligatures w14:val="none"/>
        </w:rPr>
      </w:pPr>
      <w:r w:rsidRPr="002B2FDA">
        <w:rPr>
          <w:rFonts w:ascii="Titillium Web" w:eastAsia="Times New Roman" w:hAnsi="Titillium Web" w:cs="Times New Roman"/>
          <w:color w:val="000000"/>
          <w:kern w:val="0"/>
          <w:sz w:val="27"/>
          <w:szCs w:val="27"/>
          <w:lang w:eastAsia="es-UY"/>
          <w14:ligatures w14:val="none"/>
        </w:rPr>
        <w:t>El briefing de este miércoles se ha centrado en el papel femenino</w:t>
      </w:r>
    </w:p>
    <w:p w14:paraId="50EB4813" w14:textId="4E5B2633" w:rsidR="002B2FDA" w:rsidRPr="002B2FDA" w:rsidRDefault="002B2FDA" w:rsidP="002B2FDA">
      <w:pPr>
        <w:shd w:val="clear" w:color="auto" w:fill="FFFFFF"/>
        <w:spacing w:line="240" w:lineRule="auto"/>
        <w:jc w:val="both"/>
        <w:rPr>
          <w:rFonts w:ascii="Titillium Web" w:eastAsia="Times New Roman" w:hAnsi="Titillium Web" w:cs="Times New Roman"/>
          <w:color w:val="333333"/>
          <w:kern w:val="0"/>
          <w:sz w:val="24"/>
          <w:szCs w:val="24"/>
          <w:lang w:eastAsia="es-UY"/>
          <w14:ligatures w14:val="none"/>
        </w:rPr>
      </w:pPr>
      <w:r w:rsidRPr="002B2FDA">
        <w:rPr>
          <w:rFonts w:ascii="Titillium Web" w:eastAsia="Times New Roman" w:hAnsi="Titillium Web" w:cs="Times New Roman"/>
          <w:noProof/>
          <w:color w:val="333333"/>
          <w:kern w:val="0"/>
          <w:sz w:val="24"/>
          <w:szCs w:val="24"/>
          <w:lang w:eastAsia="es-UY"/>
          <w14:ligatures w14:val="none"/>
        </w:rPr>
        <w:drawing>
          <wp:inline distT="0" distB="0" distL="0" distR="0" wp14:anchorId="2E7076A3" wp14:editId="79ABC96C">
            <wp:extent cx="5400040" cy="1969135"/>
            <wp:effectExtent l="0" t="0" r="0" b="0"/>
            <wp:docPr id="2004502798" name="Imagen 1" descr="Gloria Liliana Franco en el Sínodo de la Sinod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ria Liliana Franco en el Sínodo de la Sinodalid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969135"/>
                    </a:xfrm>
                    <a:prstGeom prst="rect">
                      <a:avLst/>
                    </a:prstGeom>
                    <a:noFill/>
                    <a:ln>
                      <a:noFill/>
                    </a:ln>
                  </pic:spPr>
                </pic:pic>
              </a:graphicData>
            </a:graphic>
          </wp:inline>
        </w:drawing>
      </w:r>
    </w:p>
    <w:p w14:paraId="6D38E335" w14:textId="77777777" w:rsidR="002B2FDA" w:rsidRPr="002B2FDA" w:rsidRDefault="002B2FDA" w:rsidP="002B2FDA">
      <w:pPr>
        <w:shd w:val="clear" w:color="auto" w:fill="FFFFFF"/>
        <w:spacing w:after="480" w:line="240" w:lineRule="auto"/>
        <w:jc w:val="both"/>
        <w:rPr>
          <w:rFonts w:ascii="Titillium Web" w:eastAsia="Times New Roman" w:hAnsi="Titillium Web" w:cs="Times New Roman"/>
          <w:color w:val="333333"/>
          <w:kern w:val="0"/>
          <w:sz w:val="28"/>
          <w:szCs w:val="28"/>
          <w:lang w:eastAsia="es-UY"/>
          <w14:ligatures w14:val="none"/>
        </w:rPr>
      </w:pPr>
      <w:r w:rsidRPr="002B2FDA">
        <w:rPr>
          <w:rFonts w:ascii="Titillium Web" w:eastAsia="Times New Roman" w:hAnsi="Titillium Web" w:cs="Times New Roman"/>
          <w:color w:val="333333"/>
          <w:kern w:val="0"/>
          <w:sz w:val="28"/>
          <w:szCs w:val="28"/>
          <w:lang w:eastAsia="es-UY"/>
          <w14:ligatures w14:val="none"/>
        </w:rPr>
        <w:t xml:space="preserve">El briefing del Sínodo de la </w:t>
      </w:r>
      <w:proofErr w:type="spellStart"/>
      <w:r w:rsidRPr="002B2FDA">
        <w:rPr>
          <w:rFonts w:ascii="Titillium Web" w:eastAsia="Times New Roman" w:hAnsi="Titillium Web" w:cs="Times New Roman"/>
          <w:color w:val="333333"/>
          <w:kern w:val="0"/>
          <w:sz w:val="28"/>
          <w:szCs w:val="28"/>
          <w:lang w:eastAsia="es-UY"/>
          <w14:ligatures w14:val="none"/>
        </w:rPr>
        <w:t>Sinodalidad</w:t>
      </w:r>
      <w:proofErr w:type="spellEnd"/>
      <w:r w:rsidRPr="002B2FDA">
        <w:rPr>
          <w:rFonts w:ascii="Titillium Web" w:eastAsia="Times New Roman" w:hAnsi="Titillium Web" w:cs="Times New Roman"/>
          <w:color w:val="333333"/>
          <w:kern w:val="0"/>
          <w:sz w:val="28"/>
          <w:szCs w:val="28"/>
          <w:lang w:eastAsia="es-UY"/>
          <w14:ligatures w14:val="none"/>
        </w:rPr>
        <w:t xml:space="preserve"> de este miércoles ha comenzado con el anuncio, por parte de Paolo Ruffini, prefecto del Dicasterio para la Comunicación de la Santa Sede y presidente de la Comisión de Información, de que ya se ha distribuido a los participantes en la Asamblea el documento final, que será votado el próximo sábado, y que se les ha </w:t>
      </w:r>
      <w:proofErr w:type="spellStart"/>
      <w:r w:rsidRPr="002B2FDA">
        <w:rPr>
          <w:rFonts w:ascii="Titillium Web" w:eastAsia="Times New Roman" w:hAnsi="Titillium Web" w:cs="Times New Roman"/>
          <w:color w:val="333333"/>
          <w:kern w:val="0"/>
          <w:sz w:val="28"/>
          <w:szCs w:val="28"/>
          <w:lang w:eastAsia="es-UY"/>
          <w14:ligatures w14:val="none"/>
        </w:rPr>
        <w:t>leido</w:t>
      </w:r>
      <w:proofErr w:type="spellEnd"/>
      <w:r w:rsidRPr="002B2FDA">
        <w:rPr>
          <w:rFonts w:ascii="Titillium Web" w:eastAsia="Times New Roman" w:hAnsi="Titillium Web" w:cs="Times New Roman"/>
          <w:color w:val="333333"/>
          <w:kern w:val="0"/>
          <w:sz w:val="28"/>
          <w:szCs w:val="28"/>
          <w:lang w:eastAsia="es-UY"/>
          <w14:ligatures w14:val="none"/>
        </w:rPr>
        <w:t xml:space="preserve"> el texto de la </w:t>
      </w:r>
      <w:hyperlink r:id="rId6" w:history="1">
        <w:r w:rsidRPr="002B2FDA">
          <w:rPr>
            <w:rFonts w:ascii="Titillium Web" w:eastAsia="Times New Roman" w:hAnsi="Titillium Web" w:cs="Times New Roman"/>
            <w:color w:val="E00109"/>
            <w:kern w:val="0"/>
            <w:sz w:val="28"/>
            <w:szCs w:val="28"/>
            <w:u w:val="single"/>
            <w:lang w:eastAsia="es-UY"/>
            <w14:ligatures w14:val="none"/>
          </w:rPr>
          <w:t>‘Carta al Pueblo de Dios’</w:t>
        </w:r>
      </w:hyperlink>
      <w:r w:rsidRPr="002B2FDA">
        <w:rPr>
          <w:rFonts w:ascii="Titillium Web" w:eastAsia="Times New Roman" w:hAnsi="Titillium Web" w:cs="Times New Roman"/>
          <w:color w:val="333333"/>
          <w:kern w:val="0"/>
          <w:sz w:val="28"/>
          <w:szCs w:val="28"/>
          <w:lang w:eastAsia="es-UY"/>
          <w14:ligatures w14:val="none"/>
        </w:rPr>
        <w:t>, que será votado esta tarde. “Después de la votación de la carta”, explicó Ruffini, </w:t>
      </w:r>
      <w:r w:rsidRPr="002B2FDA">
        <w:rPr>
          <w:rFonts w:ascii="Titillium Web" w:eastAsia="Times New Roman" w:hAnsi="Titillium Web" w:cs="Times New Roman"/>
          <w:b/>
          <w:bCs/>
          <w:color w:val="535353"/>
          <w:kern w:val="0"/>
          <w:sz w:val="28"/>
          <w:szCs w:val="28"/>
          <w:lang w:eastAsia="es-UY"/>
          <w14:ligatures w14:val="none"/>
        </w:rPr>
        <w:t>“comenzará la discusión sobre el documento resumen”.</w:t>
      </w:r>
    </w:p>
    <w:p w14:paraId="1F35D789" w14:textId="77777777" w:rsidR="002B2FDA" w:rsidRPr="002B2FDA" w:rsidRDefault="002B2FDA" w:rsidP="002B2FDA">
      <w:pPr>
        <w:shd w:val="clear" w:color="auto" w:fill="FFFFFF"/>
        <w:spacing w:after="480" w:line="240" w:lineRule="auto"/>
        <w:jc w:val="both"/>
        <w:rPr>
          <w:rFonts w:ascii="Titillium Web" w:eastAsia="Times New Roman" w:hAnsi="Titillium Web" w:cs="Times New Roman"/>
          <w:color w:val="333333"/>
          <w:kern w:val="0"/>
          <w:sz w:val="28"/>
          <w:szCs w:val="28"/>
          <w:lang w:eastAsia="es-UY"/>
          <w14:ligatures w14:val="none"/>
        </w:rPr>
      </w:pPr>
      <w:r w:rsidRPr="002B2FDA">
        <w:rPr>
          <w:rFonts w:ascii="Titillium Web" w:eastAsia="Times New Roman" w:hAnsi="Titillium Web" w:cs="Times New Roman"/>
          <w:color w:val="333333"/>
          <w:kern w:val="0"/>
          <w:sz w:val="28"/>
          <w:szCs w:val="28"/>
          <w:lang w:eastAsia="es-UY"/>
          <w14:ligatures w14:val="none"/>
        </w:rPr>
        <w:t>Ante la inminente clausura de esta primera fase del Sínodo, los medios de comunicación presentes en el Vaticano han cuestionado a los miembros del briefing de hoy acerca de uno de los asuntos que más preguntas ha generado: </w:t>
      </w:r>
      <w:r w:rsidRPr="002B2FDA">
        <w:rPr>
          <w:rFonts w:ascii="Titillium Web" w:eastAsia="Times New Roman" w:hAnsi="Titillium Web" w:cs="Times New Roman"/>
          <w:b/>
          <w:bCs/>
          <w:color w:val="535353"/>
          <w:kern w:val="0"/>
          <w:sz w:val="28"/>
          <w:szCs w:val="28"/>
          <w:lang w:eastAsia="es-UY"/>
          <w14:ligatures w14:val="none"/>
        </w:rPr>
        <w:t>el papel de las mujeres en la Iglesia.</w:t>
      </w:r>
    </w:p>
    <w:p w14:paraId="6F9A6D9F" w14:textId="77777777" w:rsidR="002B2FDA" w:rsidRPr="002B2FDA" w:rsidRDefault="002B2FDA" w:rsidP="002B2FDA">
      <w:pPr>
        <w:shd w:val="clear" w:color="auto" w:fill="FFFFFF"/>
        <w:spacing w:after="480" w:line="240" w:lineRule="auto"/>
        <w:jc w:val="both"/>
        <w:rPr>
          <w:rFonts w:ascii="Titillium Web" w:eastAsia="Times New Roman" w:hAnsi="Titillium Web" w:cs="Times New Roman"/>
          <w:color w:val="333333"/>
          <w:kern w:val="0"/>
          <w:sz w:val="28"/>
          <w:szCs w:val="28"/>
          <w:lang w:eastAsia="es-UY"/>
          <w14:ligatures w14:val="none"/>
        </w:rPr>
      </w:pPr>
      <w:r w:rsidRPr="002B2FDA">
        <w:rPr>
          <w:rFonts w:ascii="Titillium Web" w:eastAsia="Times New Roman" w:hAnsi="Titillium Web" w:cs="Times New Roman"/>
          <w:color w:val="333333"/>
          <w:kern w:val="0"/>
          <w:sz w:val="28"/>
          <w:szCs w:val="28"/>
          <w:lang w:eastAsia="es-UY"/>
          <w14:ligatures w14:val="none"/>
        </w:rPr>
        <w:t xml:space="preserve">“Es necesario contemplar una concepción diferente del liderazgo y del servicio de la Iglesia, que pueda ser realizado tanto por hombres como por mujeres”, ha dicho el cardenal Robert Francis Prevost, prefecto del Dicasterio para los Obispos. “Una de las cosas que surgió claramente en </w:t>
      </w:r>
      <w:r w:rsidRPr="002B2FDA">
        <w:rPr>
          <w:rFonts w:ascii="Titillium Web" w:eastAsia="Times New Roman" w:hAnsi="Titillium Web" w:cs="Times New Roman"/>
          <w:color w:val="333333"/>
          <w:kern w:val="0"/>
          <w:sz w:val="28"/>
          <w:szCs w:val="28"/>
          <w:lang w:eastAsia="es-UY"/>
          <w14:ligatures w14:val="none"/>
        </w:rPr>
        <w:lastRenderedPageBreak/>
        <w:t>el Sínodo es que el hecho de que las mujeres sean reconocidas de cierta manera en la sociedad no implica necesariamente un paralelo reflejado dentro de la Iglesia. Hay categorías que pueden ser diferentes. </w:t>
      </w:r>
      <w:r w:rsidRPr="002B2FDA">
        <w:rPr>
          <w:rFonts w:ascii="Titillium Web" w:eastAsia="Times New Roman" w:hAnsi="Titillium Web" w:cs="Times New Roman"/>
          <w:b/>
          <w:bCs/>
          <w:color w:val="535353"/>
          <w:kern w:val="0"/>
          <w:sz w:val="28"/>
          <w:szCs w:val="28"/>
          <w:lang w:eastAsia="es-UY"/>
          <w14:ligatures w14:val="none"/>
        </w:rPr>
        <w:t>No podemos decir que cambiaremos la tradición de la Iglesia que continúa desde hace dos mil años,</w:t>
      </w:r>
      <w:r w:rsidRPr="002B2FDA">
        <w:rPr>
          <w:rFonts w:ascii="Titillium Web" w:eastAsia="Times New Roman" w:hAnsi="Titillium Web" w:cs="Times New Roman"/>
          <w:color w:val="333333"/>
          <w:kern w:val="0"/>
          <w:sz w:val="28"/>
          <w:szCs w:val="28"/>
          <w:lang w:eastAsia="es-UY"/>
          <w14:ligatures w14:val="none"/>
        </w:rPr>
        <w:t> pero las mujeres ciertamente están asumiendo un papel de liderazgo también en la Iglesia y desempeñan un papel importante en la vida de la Iglesia en diferentes niveles”, continuó.</w:t>
      </w:r>
    </w:p>
    <w:p w14:paraId="126C5836" w14:textId="77777777" w:rsidR="002B2FDA" w:rsidRPr="002B2FDA" w:rsidRDefault="002B2FDA" w:rsidP="002B2FDA">
      <w:pPr>
        <w:shd w:val="clear" w:color="auto" w:fill="FFFFFF"/>
        <w:spacing w:after="480" w:line="240" w:lineRule="auto"/>
        <w:outlineLvl w:val="2"/>
        <w:rPr>
          <w:rFonts w:ascii="inherit" w:eastAsia="Times New Roman" w:hAnsi="inherit" w:cs="Times New Roman"/>
          <w:b/>
          <w:bCs/>
          <w:color w:val="DD0000"/>
          <w:kern w:val="0"/>
          <w:sz w:val="36"/>
          <w:szCs w:val="36"/>
          <w:lang w:eastAsia="es-UY"/>
          <w14:ligatures w14:val="none"/>
        </w:rPr>
      </w:pPr>
      <w:r w:rsidRPr="002B2FDA">
        <w:rPr>
          <w:rFonts w:ascii="inherit" w:eastAsia="Times New Roman" w:hAnsi="inherit" w:cs="Times New Roman"/>
          <w:b/>
          <w:bCs/>
          <w:color w:val="DD0000"/>
          <w:kern w:val="0"/>
          <w:sz w:val="36"/>
          <w:szCs w:val="36"/>
          <w:lang w:eastAsia="es-UY"/>
          <w14:ligatures w14:val="none"/>
        </w:rPr>
        <w:t xml:space="preserve">“Sin corresponsabilidad no hay </w:t>
      </w:r>
      <w:proofErr w:type="spellStart"/>
      <w:r w:rsidRPr="002B2FDA">
        <w:rPr>
          <w:rFonts w:ascii="inherit" w:eastAsia="Times New Roman" w:hAnsi="inherit" w:cs="Times New Roman"/>
          <w:b/>
          <w:bCs/>
          <w:color w:val="DD0000"/>
          <w:kern w:val="0"/>
          <w:sz w:val="36"/>
          <w:szCs w:val="36"/>
          <w:lang w:eastAsia="es-UY"/>
          <w14:ligatures w14:val="none"/>
        </w:rPr>
        <w:t>sinodalidad</w:t>
      </w:r>
      <w:proofErr w:type="spellEnd"/>
      <w:r w:rsidRPr="002B2FDA">
        <w:rPr>
          <w:rFonts w:ascii="inherit" w:eastAsia="Times New Roman" w:hAnsi="inherit" w:cs="Times New Roman"/>
          <w:b/>
          <w:bCs/>
          <w:color w:val="DD0000"/>
          <w:kern w:val="0"/>
          <w:sz w:val="36"/>
          <w:szCs w:val="36"/>
          <w:lang w:eastAsia="es-UY"/>
          <w14:ligatures w14:val="none"/>
        </w:rPr>
        <w:t>”</w:t>
      </w:r>
    </w:p>
    <w:p w14:paraId="6180D560" w14:textId="77777777" w:rsidR="002B2FDA" w:rsidRPr="002B2FDA" w:rsidRDefault="002B2FDA" w:rsidP="002B2FDA">
      <w:pPr>
        <w:shd w:val="clear" w:color="auto" w:fill="FFFFFF"/>
        <w:spacing w:after="480" w:line="240" w:lineRule="auto"/>
        <w:jc w:val="both"/>
        <w:rPr>
          <w:rFonts w:ascii="Titillium Web" w:eastAsia="Times New Roman" w:hAnsi="Titillium Web" w:cs="Times New Roman"/>
          <w:color w:val="333333"/>
          <w:kern w:val="0"/>
          <w:sz w:val="28"/>
          <w:szCs w:val="28"/>
          <w:lang w:eastAsia="es-UY"/>
          <w14:ligatures w14:val="none"/>
        </w:rPr>
      </w:pPr>
      <w:r w:rsidRPr="002B2FDA">
        <w:rPr>
          <w:rFonts w:ascii="Titillium Web" w:eastAsia="Times New Roman" w:hAnsi="Titillium Web" w:cs="Times New Roman"/>
          <w:color w:val="333333"/>
          <w:kern w:val="0"/>
          <w:sz w:val="28"/>
          <w:szCs w:val="28"/>
          <w:lang w:eastAsia="es-UY"/>
          <w14:ligatures w14:val="none"/>
        </w:rPr>
        <w:t xml:space="preserve">Asimismo, el cardenal </w:t>
      </w:r>
      <w:proofErr w:type="spellStart"/>
      <w:r w:rsidRPr="002B2FDA">
        <w:rPr>
          <w:rFonts w:ascii="Titillium Web" w:eastAsia="Times New Roman" w:hAnsi="Titillium Web" w:cs="Times New Roman"/>
          <w:color w:val="333333"/>
          <w:kern w:val="0"/>
          <w:sz w:val="28"/>
          <w:szCs w:val="28"/>
          <w:lang w:eastAsia="es-UY"/>
          <w14:ligatures w14:val="none"/>
        </w:rPr>
        <w:t>Dieudonné</w:t>
      </w:r>
      <w:proofErr w:type="spellEnd"/>
      <w:r w:rsidRPr="002B2FDA">
        <w:rPr>
          <w:rFonts w:ascii="Titillium Web" w:eastAsia="Times New Roman" w:hAnsi="Titillium Web" w:cs="Times New Roman"/>
          <w:color w:val="333333"/>
          <w:kern w:val="0"/>
          <w:sz w:val="28"/>
          <w:szCs w:val="28"/>
          <w:lang w:eastAsia="es-UY"/>
          <w14:ligatures w14:val="none"/>
        </w:rPr>
        <w:t xml:space="preserve"> </w:t>
      </w:r>
      <w:proofErr w:type="spellStart"/>
      <w:r w:rsidRPr="002B2FDA">
        <w:rPr>
          <w:rFonts w:ascii="Titillium Web" w:eastAsia="Times New Roman" w:hAnsi="Titillium Web" w:cs="Times New Roman"/>
          <w:color w:val="333333"/>
          <w:kern w:val="0"/>
          <w:sz w:val="28"/>
          <w:szCs w:val="28"/>
          <w:lang w:eastAsia="es-UY"/>
          <w14:ligatures w14:val="none"/>
        </w:rPr>
        <w:t>Nzapalainga</w:t>
      </w:r>
      <w:proofErr w:type="spellEnd"/>
      <w:r w:rsidRPr="002B2FDA">
        <w:rPr>
          <w:rFonts w:ascii="Titillium Web" w:eastAsia="Times New Roman" w:hAnsi="Titillium Web" w:cs="Times New Roman"/>
          <w:color w:val="333333"/>
          <w:kern w:val="0"/>
          <w:sz w:val="28"/>
          <w:szCs w:val="28"/>
          <w:lang w:eastAsia="es-UY"/>
          <w14:ligatures w14:val="none"/>
        </w:rPr>
        <w:t>, arzobispo de Bangui, ha expresado que “hay muchas mujeres a las que los obispos pedimos consejo”. Y es que, “en virtud del bautismo, las mujeres no pueden estar distantes, </w:t>
      </w:r>
      <w:r w:rsidRPr="002B2FDA">
        <w:rPr>
          <w:rFonts w:ascii="Titillium Web" w:eastAsia="Times New Roman" w:hAnsi="Titillium Web" w:cs="Times New Roman"/>
          <w:b/>
          <w:bCs/>
          <w:color w:val="535353"/>
          <w:kern w:val="0"/>
          <w:sz w:val="28"/>
          <w:szCs w:val="28"/>
          <w:lang w:eastAsia="es-UY"/>
          <w14:ligatures w14:val="none"/>
        </w:rPr>
        <w:t>deben asociarse e involucrarse en los procesos de toma de decisiones”.</w:t>
      </w:r>
    </w:p>
    <w:p w14:paraId="2686A1D6" w14:textId="77777777" w:rsidR="002B2FDA" w:rsidRPr="002B2FDA" w:rsidRDefault="002B2FDA" w:rsidP="002B2FDA">
      <w:pPr>
        <w:shd w:val="clear" w:color="auto" w:fill="FFFFFF"/>
        <w:spacing w:after="480" w:line="240" w:lineRule="auto"/>
        <w:jc w:val="both"/>
        <w:rPr>
          <w:rFonts w:ascii="Titillium Web" w:eastAsia="Times New Roman" w:hAnsi="Titillium Web" w:cs="Times New Roman"/>
          <w:color w:val="333333"/>
          <w:kern w:val="0"/>
          <w:sz w:val="28"/>
          <w:szCs w:val="28"/>
          <w:lang w:eastAsia="es-UY"/>
          <w14:ligatures w14:val="none"/>
        </w:rPr>
      </w:pPr>
      <w:r w:rsidRPr="002B2FDA">
        <w:rPr>
          <w:rFonts w:ascii="Titillium Web" w:eastAsia="Times New Roman" w:hAnsi="Titillium Web" w:cs="Times New Roman"/>
          <w:color w:val="333333"/>
          <w:kern w:val="0"/>
          <w:sz w:val="28"/>
          <w:szCs w:val="28"/>
          <w:lang w:eastAsia="es-UY"/>
          <w14:ligatures w14:val="none"/>
        </w:rPr>
        <w:t xml:space="preserve">Por su parte, el obispo norteamericano Timothy </w:t>
      </w:r>
      <w:proofErr w:type="spellStart"/>
      <w:r w:rsidRPr="002B2FDA">
        <w:rPr>
          <w:rFonts w:ascii="Titillium Web" w:eastAsia="Times New Roman" w:hAnsi="Titillium Web" w:cs="Times New Roman"/>
          <w:color w:val="333333"/>
          <w:kern w:val="0"/>
          <w:sz w:val="28"/>
          <w:szCs w:val="28"/>
          <w:lang w:eastAsia="es-UY"/>
          <w14:ligatures w14:val="none"/>
        </w:rPr>
        <w:t>Broglio</w:t>
      </w:r>
      <w:proofErr w:type="spellEnd"/>
      <w:r w:rsidRPr="002B2FDA">
        <w:rPr>
          <w:rFonts w:ascii="Titillium Web" w:eastAsia="Times New Roman" w:hAnsi="Titillium Web" w:cs="Times New Roman"/>
          <w:color w:val="333333"/>
          <w:kern w:val="0"/>
          <w:sz w:val="28"/>
          <w:szCs w:val="28"/>
          <w:lang w:eastAsia="es-UY"/>
          <w14:ligatures w14:val="none"/>
        </w:rPr>
        <w:t xml:space="preserve"> señalaba, haciendo referencia al papel que las religiosas han desempeñado en la educación, ha argumentado que “si hablas con la mayoría de los sacerdotes diocesanos, la mayoría </w:t>
      </w:r>
      <w:r w:rsidRPr="002B2FDA">
        <w:rPr>
          <w:rFonts w:ascii="Titillium Web" w:eastAsia="Times New Roman" w:hAnsi="Titillium Web" w:cs="Times New Roman"/>
          <w:b/>
          <w:bCs/>
          <w:color w:val="535353"/>
          <w:kern w:val="0"/>
          <w:sz w:val="28"/>
          <w:szCs w:val="28"/>
          <w:lang w:eastAsia="es-UY"/>
          <w14:ligatures w14:val="none"/>
        </w:rPr>
        <w:t>te dirá que aprendieron su vocación gracias al trabajo de las monjas en las escuelas”</w:t>
      </w:r>
      <w:r w:rsidRPr="002B2FDA">
        <w:rPr>
          <w:rFonts w:ascii="Titillium Web" w:eastAsia="Times New Roman" w:hAnsi="Titillium Web" w:cs="Times New Roman"/>
          <w:color w:val="333333"/>
          <w:kern w:val="0"/>
          <w:sz w:val="28"/>
          <w:szCs w:val="28"/>
          <w:lang w:eastAsia="es-UY"/>
          <w14:ligatures w14:val="none"/>
        </w:rPr>
        <w:t>, explicó. “La idea de que las mujeres no desempeñan ciertos roles y no tienen influencia en la Iglesia es una percepción completamente errónea”.</w:t>
      </w:r>
    </w:p>
    <w:p w14:paraId="15FB600B" w14:textId="77777777" w:rsidR="002B2FDA" w:rsidRPr="002B2FDA" w:rsidRDefault="002B2FDA" w:rsidP="002B2FDA">
      <w:pPr>
        <w:shd w:val="clear" w:color="auto" w:fill="FFFFFF"/>
        <w:spacing w:after="480" w:line="240" w:lineRule="auto"/>
        <w:jc w:val="both"/>
        <w:rPr>
          <w:rFonts w:ascii="Titillium Web" w:eastAsia="Times New Roman" w:hAnsi="Titillium Web" w:cs="Times New Roman"/>
          <w:color w:val="333333"/>
          <w:kern w:val="0"/>
          <w:sz w:val="28"/>
          <w:szCs w:val="28"/>
          <w:lang w:eastAsia="es-UY"/>
          <w14:ligatures w14:val="none"/>
        </w:rPr>
      </w:pPr>
      <w:r w:rsidRPr="002B2FDA">
        <w:rPr>
          <w:rFonts w:ascii="Titillium Web" w:eastAsia="Times New Roman" w:hAnsi="Titillium Web" w:cs="Times New Roman"/>
          <w:color w:val="333333"/>
          <w:kern w:val="0"/>
          <w:sz w:val="28"/>
          <w:szCs w:val="28"/>
          <w:lang w:eastAsia="es-UY"/>
          <w14:ligatures w14:val="none"/>
        </w:rPr>
        <w:t xml:space="preserve">Nora </w:t>
      </w:r>
      <w:proofErr w:type="spellStart"/>
      <w:r w:rsidRPr="002B2FDA">
        <w:rPr>
          <w:rFonts w:ascii="Titillium Web" w:eastAsia="Times New Roman" w:hAnsi="Titillium Web" w:cs="Times New Roman"/>
          <w:color w:val="333333"/>
          <w:kern w:val="0"/>
          <w:sz w:val="28"/>
          <w:szCs w:val="28"/>
          <w:lang w:eastAsia="es-UY"/>
          <w14:ligatures w14:val="none"/>
        </w:rPr>
        <w:t>Kofognotera</w:t>
      </w:r>
      <w:proofErr w:type="spellEnd"/>
      <w:r w:rsidRPr="002B2FDA">
        <w:rPr>
          <w:rFonts w:ascii="Titillium Web" w:eastAsia="Times New Roman" w:hAnsi="Titillium Web" w:cs="Times New Roman"/>
          <w:color w:val="333333"/>
          <w:kern w:val="0"/>
          <w:sz w:val="28"/>
          <w:szCs w:val="28"/>
          <w:lang w:eastAsia="es-UY"/>
          <w14:ligatures w14:val="none"/>
        </w:rPr>
        <w:t xml:space="preserve"> </w:t>
      </w:r>
      <w:proofErr w:type="spellStart"/>
      <w:r w:rsidRPr="002B2FDA">
        <w:rPr>
          <w:rFonts w:ascii="Titillium Web" w:eastAsia="Times New Roman" w:hAnsi="Titillium Web" w:cs="Times New Roman"/>
          <w:color w:val="333333"/>
          <w:kern w:val="0"/>
          <w:sz w:val="28"/>
          <w:szCs w:val="28"/>
          <w:lang w:eastAsia="es-UY"/>
          <w14:ligatures w14:val="none"/>
        </w:rPr>
        <w:t>Nonterah</w:t>
      </w:r>
      <w:proofErr w:type="spellEnd"/>
      <w:r w:rsidRPr="002B2FDA">
        <w:rPr>
          <w:rFonts w:ascii="Titillium Web" w:eastAsia="Times New Roman" w:hAnsi="Titillium Web" w:cs="Times New Roman"/>
          <w:color w:val="333333"/>
          <w:kern w:val="0"/>
          <w:sz w:val="28"/>
          <w:szCs w:val="28"/>
          <w:lang w:eastAsia="es-UY"/>
          <w14:ligatures w14:val="none"/>
        </w:rPr>
        <w:t>, laica y africana, ha explicado que, durante su participación en el Sínodo, se ha sentido “escuchada como laica, como mujer y como mujer africana, en una Iglesia que muchas veces no ha escuchado esta voz, no ha garantizado la posibilidad de enriquecerse con la voz y </w:t>
      </w:r>
      <w:r w:rsidRPr="002B2FDA">
        <w:rPr>
          <w:rFonts w:ascii="Titillium Web" w:eastAsia="Times New Roman" w:hAnsi="Titillium Web" w:cs="Times New Roman"/>
          <w:b/>
          <w:bCs/>
          <w:color w:val="535353"/>
          <w:kern w:val="0"/>
          <w:sz w:val="28"/>
          <w:szCs w:val="28"/>
          <w:lang w:eastAsia="es-UY"/>
          <w14:ligatures w14:val="none"/>
        </w:rPr>
        <w:t>la sabiduría que provienen de las mujeres, laicas y de los pueblos africanos”</w:t>
      </w:r>
      <w:r w:rsidRPr="002B2FDA">
        <w:rPr>
          <w:rFonts w:ascii="Titillium Web" w:eastAsia="Times New Roman" w:hAnsi="Titillium Web" w:cs="Times New Roman"/>
          <w:color w:val="333333"/>
          <w:kern w:val="0"/>
          <w:sz w:val="28"/>
          <w:szCs w:val="28"/>
          <w:lang w:eastAsia="es-UY"/>
          <w14:ligatures w14:val="none"/>
        </w:rPr>
        <w:t xml:space="preserve">. “La Iglesia sinodal debe estar dispuesta a sentarse junto con las mujeres, especialmente las laicas, que viven la </w:t>
      </w:r>
      <w:proofErr w:type="spellStart"/>
      <w:r w:rsidRPr="002B2FDA">
        <w:rPr>
          <w:rFonts w:ascii="Titillium Web" w:eastAsia="Times New Roman" w:hAnsi="Titillium Web" w:cs="Times New Roman"/>
          <w:color w:val="333333"/>
          <w:kern w:val="0"/>
          <w:sz w:val="28"/>
          <w:szCs w:val="28"/>
          <w:lang w:eastAsia="es-UY"/>
          <w14:ligatures w14:val="none"/>
        </w:rPr>
        <w:t>sinodalidad</w:t>
      </w:r>
      <w:proofErr w:type="spellEnd"/>
      <w:r w:rsidRPr="002B2FDA">
        <w:rPr>
          <w:rFonts w:ascii="Titillium Web" w:eastAsia="Times New Roman" w:hAnsi="Titillium Web" w:cs="Times New Roman"/>
          <w:color w:val="333333"/>
          <w:kern w:val="0"/>
          <w:sz w:val="28"/>
          <w:szCs w:val="28"/>
          <w:lang w:eastAsia="es-UY"/>
          <w14:ligatures w14:val="none"/>
        </w:rPr>
        <w:t xml:space="preserve"> en el mundo, para aprender a renovar la imaginación de la Iglesia </w:t>
      </w:r>
      <w:r w:rsidRPr="002B2FDA">
        <w:rPr>
          <w:rFonts w:ascii="Titillium Web" w:eastAsia="Times New Roman" w:hAnsi="Titillium Web" w:cs="Times New Roman"/>
          <w:color w:val="333333"/>
          <w:kern w:val="0"/>
          <w:sz w:val="28"/>
          <w:szCs w:val="28"/>
          <w:lang w:eastAsia="es-UY"/>
          <w14:ligatures w14:val="none"/>
        </w:rPr>
        <w:lastRenderedPageBreak/>
        <w:t>orientada hacia el Espíritu Santo”, añadía la teóloga, ya que “las mujeres africanas pueden enseñar a la Iglesia a ser madre de todos sus hijos”.</w:t>
      </w:r>
    </w:p>
    <w:p w14:paraId="67A03C8B" w14:textId="1ECB7519" w:rsidR="002B2FDA" w:rsidRPr="002B2FDA" w:rsidRDefault="002B2FDA" w:rsidP="002B2FDA">
      <w:pPr>
        <w:shd w:val="clear" w:color="auto" w:fill="FFFFFF"/>
        <w:spacing w:line="240" w:lineRule="auto"/>
        <w:jc w:val="both"/>
        <w:rPr>
          <w:rFonts w:ascii="Titillium Web" w:eastAsia="Times New Roman" w:hAnsi="Titillium Web" w:cs="Times New Roman"/>
          <w:color w:val="333333"/>
          <w:kern w:val="0"/>
          <w:sz w:val="28"/>
          <w:szCs w:val="28"/>
          <w:lang w:eastAsia="es-UY"/>
          <w14:ligatures w14:val="none"/>
        </w:rPr>
      </w:pPr>
      <w:r w:rsidRPr="002B2FDA">
        <w:rPr>
          <w:rFonts w:ascii="Titillium Web" w:eastAsia="Times New Roman" w:hAnsi="Titillium Web" w:cs="Times New Roman"/>
          <w:color w:val="333333"/>
          <w:kern w:val="0"/>
          <w:sz w:val="28"/>
          <w:szCs w:val="28"/>
          <w:lang w:eastAsia="es-UY"/>
          <w14:ligatures w14:val="none"/>
        </w:rPr>
        <w:t>“Solo podremos tener una Iglesia sinodal si hay una verdadera formación, enraizada en la conversación del Espíritu, que </w:t>
      </w:r>
      <w:r w:rsidRPr="002B2FDA">
        <w:rPr>
          <w:rFonts w:ascii="Titillium Web" w:eastAsia="Times New Roman" w:hAnsi="Titillium Web" w:cs="Times New Roman"/>
          <w:b/>
          <w:bCs/>
          <w:color w:val="535353"/>
          <w:kern w:val="0"/>
          <w:sz w:val="28"/>
          <w:szCs w:val="28"/>
          <w:lang w:eastAsia="es-UY"/>
          <w14:ligatures w14:val="none"/>
        </w:rPr>
        <w:t>nos invita siempre a celebrar, a reconocer nuestras diferencias y a no ocultarlas”,</w:t>
      </w:r>
      <w:r w:rsidRPr="002B2FDA">
        <w:rPr>
          <w:rFonts w:ascii="Titillium Web" w:eastAsia="Times New Roman" w:hAnsi="Titillium Web" w:cs="Times New Roman"/>
          <w:color w:val="333333"/>
          <w:kern w:val="0"/>
          <w:sz w:val="28"/>
          <w:szCs w:val="28"/>
          <w:lang w:eastAsia="es-UY"/>
          <w14:ligatures w14:val="none"/>
        </w:rPr>
        <w:t xml:space="preserve"> ha aseverado. Asimismo, ha señalado que la corresponsabilidad “es la base de la </w:t>
      </w:r>
      <w:proofErr w:type="spellStart"/>
      <w:r w:rsidRPr="002B2FDA">
        <w:rPr>
          <w:rFonts w:ascii="Titillium Web" w:eastAsia="Times New Roman" w:hAnsi="Titillium Web" w:cs="Times New Roman"/>
          <w:color w:val="333333"/>
          <w:kern w:val="0"/>
          <w:sz w:val="28"/>
          <w:szCs w:val="28"/>
          <w:lang w:eastAsia="es-UY"/>
          <w14:ligatures w14:val="none"/>
        </w:rPr>
        <w:t>sinodalidad</w:t>
      </w:r>
      <w:proofErr w:type="spellEnd"/>
      <w:r w:rsidRPr="002B2FDA">
        <w:rPr>
          <w:rFonts w:ascii="Titillium Web" w:eastAsia="Times New Roman" w:hAnsi="Titillium Web" w:cs="Times New Roman"/>
          <w:color w:val="333333"/>
          <w:kern w:val="0"/>
          <w:sz w:val="28"/>
          <w:szCs w:val="28"/>
          <w:lang w:eastAsia="es-UY"/>
          <w14:ligatures w14:val="none"/>
        </w:rPr>
        <w:t>: esto es lo que significa ser Iglesia misionera. Cuando las mujeres participen más en los procesos de toma de decisiones de la Iglesia, la Iglesia se enriquecer</w:t>
      </w:r>
      <w:r>
        <w:rPr>
          <w:rFonts w:ascii="Titillium Web" w:eastAsia="Times New Roman" w:hAnsi="Titillium Web" w:cs="Times New Roman"/>
          <w:color w:val="333333"/>
          <w:kern w:val="0"/>
          <w:sz w:val="28"/>
          <w:szCs w:val="28"/>
          <w:lang w:eastAsia="es-UY"/>
          <w14:ligatures w14:val="none"/>
        </w:rPr>
        <w:t>á”.</w:t>
      </w:r>
    </w:p>
    <w:p w14:paraId="0185A41D" w14:textId="715409BE" w:rsidR="00926044" w:rsidRDefault="002B2FDA">
      <w:hyperlink r:id="rId7" w:history="1">
        <w:r w:rsidRPr="008B2A9C">
          <w:rPr>
            <w:rStyle w:val="Hipervnculo"/>
          </w:rPr>
          <w:t>https://www.vidanuevadigital.com/2023/10/25/el-sinodo-de-la-sinodalidad-se-cuestiona-sobre-el-liderazgo-de-la-mujer-en-la-iglesia/</w:t>
        </w:r>
      </w:hyperlink>
    </w:p>
    <w:p w14:paraId="5B7560DC" w14:textId="77777777" w:rsidR="002B2FDA" w:rsidRDefault="002B2FDA"/>
    <w:sectPr w:rsidR="002B2F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Titillium Web">
    <w:charset w:val="00"/>
    <w:family w:val="auto"/>
    <w:pitch w:val="variable"/>
    <w:sig w:usb0="00000007" w:usb1="00000001"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7781D"/>
    <w:multiLevelType w:val="multilevel"/>
    <w:tmpl w:val="AB48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00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DA"/>
    <w:rsid w:val="002B2FDA"/>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7DA7"/>
  <w15:chartTrackingRefBased/>
  <w15:docId w15:val="{A3CDB5D8-2283-4E3B-A914-A3614B64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B2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14:ligatures w14:val="none"/>
    </w:rPr>
  </w:style>
  <w:style w:type="paragraph" w:styleId="Ttulo3">
    <w:name w:val="heading 3"/>
    <w:basedOn w:val="Normal"/>
    <w:link w:val="Ttulo3Car"/>
    <w:uiPriority w:val="9"/>
    <w:qFormat/>
    <w:rsid w:val="002B2FD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UY"/>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2FDA"/>
    <w:rPr>
      <w:rFonts w:ascii="Times New Roman" w:eastAsia="Times New Roman" w:hAnsi="Times New Roman" w:cs="Times New Roman"/>
      <w:b/>
      <w:bCs/>
      <w:kern w:val="36"/>
      <w:sz w:val="48"/>
      <w:szCs w:val="48"/>
      <w:lang w:eastAsia="es-UY"/>
      <w14:ligatures w14:val="none"/>
    </w:rPr>
  </w:style>
  <w:style w:type="character" w:customStyle="1" w:styleId="Ttulo3Car">
    <w:name w:val="Título 3 Car"/>
    <w:basedOn w:val="Fuentedeprrafopredeter"/>
    <w:link w:val="Ttulo3"/>
    <w:uiPriority w:val="9"/>
    <w:rsid w:val="002B2FDA"/>
    <w:rPr>
      <w:rFonts w:ascii="Times New Roman" w:eastAsia="Times New Roman" w:hAnsi="Times New Roman" w:cs="Times New Roman"/>
      <w:b/>
      <w:bCs/>
      <w:kern w:val="0"/>
      <w:sz w:val="27"/>
      <w:szCs w:val="27"/>
      <w:lang w:eastAsia="es-UY"/>
      <w14:ligatures w14:val="none"/>
    </w:rPr>
  </w:style>
  <w:style w:type="paragraph" w:styleId="NormalWeb">
    <w:name w:val="Normal (Web)"/>
    <w:basedOn w:val="Normal"/>
    <w:uiPriority w:val="99"/>
    <w:semiHidden/>
    <w:unhideWhenUsed/>
    <w:rsid w:val="002B2FDA"/>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 w:type="character" w:styleId="Hipervnculo">
    <w:name w:val="Hyperlink"/>
    <w:basedOn w:val="Fuentedeprrafopredeter"/>
    <w:uiPriority w:val="99"/>
    <w:unhideWhenUsed/>
    <w:rsid w:val="002B2FDA"/>
    <w:rPr>
      <w:color w:val="0000FF"/>
      <w:u w:val="single"/>
    </w:rPr>
  </w:style>
  <w:style w:type="character" w:styleId="Textoennegrita">
    <w:name w:val="Strong"/>
    <w:basedOn w:val="Fuentedeprrafopredeter"/>
    <w:uiPriority w:val="22"/>
    <w:qFormat/>
    <w:rsid w:val="002B2FDA"/>
    <w:rPr>
      <w:b/>
      <w:bCs/>
    </w:rPr>
  </w:style>
  <w:style w:type="character" w:styleId="Mencinsinresolver">
    <w:name w:val="Unresolved Mention"/>
    <w:basedOn w:val="Fuentedeprrafopredeter"/>
    <w:uiPriority w:val="99"/>
    <w:semiHidden/>
    <w:unhideWhenUsed/>
    <w:rsid w:val="002B2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08692">
      <w:bodyDiv w:val="1"/>
      <w:marLeft w:val="0"/>
      <w:marRight w:val="0"/>
      <w:marTop w:val="0"/>
      <w:marBottom w:val="0"/>
      <w:divBdr>
        <w:top w:val="none" w:sz="0" w:space="0" w:color="auto"/>
        <w:left w:val="none" w:sz="0" w:space="0" w:color="auto"/>
        <w:bottom w:val="none" w:sz="0" w:space="0" w:color="auto"/>
        <w:right w:val="none" w:sz="0" w:space="0" w:color="auto"/>
      </w:divBdr>
      <w:divsChild>
        <w:div w:id="357390976">
          <w:marLeft w:val="0"/>
          <w:marRight w:val="0"/>
          <w:marTop w:val="0"/>
          <w:marBottom w:val="600"/>
          <w:divBdr>
            <w:top w:val="none" w:sz="0" w:space="0" w:color="auto"/>
            <w:left w:val="none" w:sz="0" w:space="0" w:color="auto"/>
            <w:bottom w:val="none" w:sz="0" w:space="0" w:color="auto"/>
            <w:right w:val="none" w:sz="0" w:space="0" w:color="auto"/>
          </w:divBdr>
        </w:div>
        <w:div w:id="1577474536">
          <w:marLeft w:val="-225"/>
          <w:marRight w:val="-225"/>
          <w:marTop w:val="0"/>
          <w:marBottom w:val="0"/>
          <w:divBdr>
            <w:top w:val="none" w:sz="0" w:space="0" w:color="auto"/>
            <w:left w:val="none" w:sz="0" w:space="0" w:color="auto"/>
            <w:bottom w:val="none" w:sz="0" w:space="0" w:color="auto"/>
            <w:right w:val="none" w:sz="0" w:space="0" w:color="auto"/>
          </w:divBdr>
          <w:divsChild>
            <w:div w:id="551574940">
              <w:marLeft w:val="0"/>
              <w:marRight w:val="0"/>
              <w:marTop w:val="0"/>
              <w:marBottom w:val="0"/>
              <w:divBdr>
                <w:top w:val="none" w:sz="0" w:space="0" w:color="auto"/>
                <w:left w:val="none" w:sz="0" w:space="0" w:color="auto"/>
                <w:bottom w:val="none" w:sz="0" w:space="0" w:color="auto"/>
                <w:right w:val="none" w:sz="0" w:space="0" w:color="auto"/>
              </w:divBdr>
              <w:divsChild>
                <w:div w:id="9114255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danuevadigital.com/2023/10/25/el-sinodo-de-la-sinodalidad-se-cuestiona-sobre-el-liderazgo-de-la-mujer-en-la-igle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nuevadigital.com/documento/carta-de-la-xvi-asamblea-general-ordinaria-del-sinodo-de-los-obispos-al-pueblo-de-dios-texto-integro-en-espano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3503</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2023-10-26T14:33:00Z</dcterms:created>
  <dcterms:modified xsi:type="dcterms:W3CDTF">2023-10-26T14:34:00Z</dcterms:modified>
</cp:coreProperties>
</file>