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ADEFFD" w14:textId="77777777" w:rsidR="00991DA6" w:rsidRPr="00536820" w:rsidRDefault="00991DA6" w:rsidP="0053682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  <w:lang w:eastAsia="es-DO"/>
        </w:rPr>
      </w:pPr>
      <w:r w:rsidRPr="00536820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val="es-ES" w:eastAsia="es-DO"/>
        </w:rPr>
        <w:t>Obispos cubanos le piden al pueblo que </w:t>
      </w:r>
      <w:r w:rsidRPr="00536820">
        <w:rPr>
          <w:rFonts w:ascii="Times New Roman" w:eastAsia="Times New Roman" w:hAnsi="Times New Roman" w:cs="Times New Roman"/>
          <w:color w:val="000000"/>
          <w:sz w:val="36"/>
          <w:szCs w:val="36"/>
          <w:lang w:val="es-ES" w:eastAsia="es-DO"/>
        </w:rPr>
        <w:t>¡</w:t>
      </w:r>
      <w:r w:rsidRPr="00536820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val="es-ES" w:eastAsia="es-DO"/>
        </w:rPr>
        <w:t>no se cansen de dar testimonio de su fe</w:t>
      </w:r>
      <w:r w:rsidRPr="00536820">
        <w:rPr>
          <w:rFonts w:ascii="Times New Roman" w:eastAsia="Times New Roman" w:hAnsi="Times New Roman" w:cs="Times New Roman"/>
          <w:color w:val="000000"/>
          <w:sz w:val="36"/>
          <w:szCs w:val="36"/>
          <w:lang w:val="es-ES" w:eastAsia="es-DO"/>
        </w:rPr>
        <w:t>!</w:t>
      </w:r>
    </w:p>
    <w:p w14:paraId="77DC8045" w14:textId="77777777" w:rsidR="00991DA6" w:rsidRPr="00991DA6" w:rsidRDefault="00991DA6" w:rsidP="00991DA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es-DO"/>
        </w:rPr>
      </w:pPr>
      <w:r w:rsidRPr="00991DA6"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> </w:t>
      </w:r>
    </w:p>
    <w:p w14:paraId="6131BC38" w14:textId="77777777" w:rsidR="00991DA6" w:rsidRPr="00991DA6" w:rsidRDefault="00991DA6" w:rsidP="00991DA6">
      <w:p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es-DO"/>
        </w:rPr>
      </w:pPr>
      <w:r w:rsidRPr="00991DA6"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>Cuba – La Conferencia de Obispos Católicos de Cuba (COCC) recordó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>,</w:t>
      </w:r>
      <w:r w:rsidRPr="00991DA6"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 xml:space="preserve"> mediante un comunicado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>,</w:t>
      </w:r>
      <w:r w:rsidRPr="00991DA6"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 xml:space="preserve"> los 30 años del mensaje pastoral “El Amor todo Espera” y los 20 años de “La Esperanza no defrauda”. A decir de los pastores sería útil volverlos a leer en el contexto actual para redescubrir la vigencia de tantos análisis y propuestas que ellos contienen.</w:t>
      </w:r>
    </w:p>
    <w:p w14:paraId="4C0E9293" w14:textId="77777777" w:rsidR="00991DA6" w:rsidRPr="00991DA6" w:rsidRDefault="00991DA6" w:rsidP="00991DA6">
      <w:p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es-DO"/>
        </w:rPr>
      </w:pPr>
      <w:r w:rsidRPr="00991DA6"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> </w:t>
      </w:r>
    </w:p>
    <w:p w14:paraId="6619F042" w14:textId="77777777" w:rsidR="00991DA6" w:rsidRPr="00991DA6" w:rsidRDefault="00991DA6" w:rsidP="00991DA6">
      <w:p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es-DO"/>
        </w:rPr>
      </w:pPr>
      <w:r w:rsidRPr="00991DA6"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>En el documento public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>ado el pasado 8 de septiembre, </w:t>
      </w:r>
      <w:r w:rsidRPr="00991DA6"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>Solemnidad de Nuestra Señora de la Caridad del Cobre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>,</w:t>
      </w:r>
      <w:r w:rsidRPr="00991DA6"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 xml:space="preserve"> patrona de Cuba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>,</w:t>
      </w:r>
      <w:r w:rsidRPr="00991DA6"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 xml:space="preserve"> el Episcopado propone una serie de reflexiones en torno a la fe y su </w:t>
      </w:r>
      <w:proofErr w:type="spellStart"/>
      <w:r w:rsidRPr="00991DA6">
        <w:rPr>
          <w:rFonts w:ascii="Times New Roman" w:eastAsia="Times New Roman" w:hAnsi="Times New Roman" w:cs="Times New Roman"/>
          <w:i/>
          <w:color w:val="000000"/>
          <w:sz w:val="27"/>
          <w:szCs w:val="27"/>
          <w:lang w:val="es-ES" w:eastAsia="es-DO"/>
        </w:rPr>
        <w:t>aggiornamiento</w:t>
      </w:r>
      <w:proofErr w:type="spellEnd"/>
      <w:r w:rsidRPr="00991DA6"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 xml:space="preserve"> a los signos de los tiempos en medio de la difícil situación que atraviesa la isla. En el comunicado se puede leer que “la fe nos ayuda a descubrir el sentido y el cómo enfrentar aquellas situaciones fuertes, contradictorias y hasta antagónicas que 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>se presentan en la cotidianidad</w:t>
      </w:r>
      <w:r w:rsidRPr="00991DA6"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>”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>.</w:t>
      </w:r>
    </w:p>
    <w:p w14:paraId="0C231289" w14:textId="77777777" w:rsidR="00991DA6" w:rsidRPr="00991DA6" w:rsidRDefault="00991DA6" w:rsidP="00991DA6">
      <w:p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es-DO"/>
        </w:rPr>
      </w:pPr>
      <w:r w:rsidRPr="00991DA6"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> </w:t>
      </w:r>
    </w:p>
    <w:p w14:paraId="388ABD3B" w14:textId="77777777" w:rsidR="00991DA6" w:rsidRPr="00991DA6" w:rsidRDefault="00991DA6" w:rsidP="00991DA6">
      <w:p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es-DO"/>
        </w:rPr>
      </w:pPr>
      <w:r w:rsidRPr="00991DA6"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>En ese mismo orden, el Episco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>pado manifestó una crí</w:t>
      </w:r>
      <w:r w:rsidRPr="00991DA6"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>tica a las ideologías totalizadoras al expresar que “</w:t>
      </w:r>
      <w:r w:rsidRPr="00991DA6">
        <w:rPr>
          <w:rFonts w:ascii="Times New Roman" w:eastAsia="Times New Roman" w:hAnsi="Times New Roman" w:cs="Times New Roman"/>
          <w:color w:val="000000"/>
          <w:sz w:val="27"/>
          <w:szCs w:val="27"/>
          <w:lang w:eastAsia="es-DO"/>
        </w:rPr>
        <w:t>cuando se parte del temor y se nutre de él, se hace negocio económico con el sufrimiento humano y no hay compromiso ético de mejorar la vida y hacer el bien, esa religión deshumaniza al hombre y lo convierte en esclavo del miedo, de tabúes y de supersticiones”. </w:t>
      </w:r>
    </w:p>
    <w:p w14:paraId="3D8A4166" w14:textId="77777777" w:rsidR="00991DA6" w:rsidRPr="00991DA6" w:rsidRDefault="00991DA6" w:rsidP="00991DA6">
      <w:p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es-DO"/>
        </w:rPr>
      </w:pPr>
      <w:r w:rsidRPr="00991DA6"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>En el marco de la fiesta de la patrona de Cuba le rezan diciendo: “Madre de la Caridad. Mujer de fe sencilla, fuerte y perseverante, custodia la fe de este pueblo e indícanos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 xml:space="preserve"> siempre el camino</w:t>
      </w:r>
      <w:r w:rsidRPr="00991DA6"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>”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>.</w:t>
      </w:r>
    </w:p>
    <w:p w14:paraId="7BFBAC09" w14:textId="77777777" w:rsidR="00991DA6" w:rsidRPr="00991DA6" w:rsidRDefault="00991DA6" w:rsidP="00991DA6">
      <w:p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es-DO"/>
        </w:rPr>
      </w:pPr>
      <w:r w:rsidRPr="00991DA6"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> </w:t>
      </w:r>
    </w:p>
    <w:p w14:paraId="0103C824" w14:textId="77777777" w:rsidR="00991DA6" w:rsidRPr="00991DA6" w:rsidRDefault="00991DA6" w:rsidP="00991DA6">
      <w:p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7"/>
          <w:szCs w:val="27"/>
          <w:lang w:eastAsia="es-DO"/>
        </w:rPr>
      </w:pPr>
      <w:r w:rsidRPr="00991DA6"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>  Los obispos le indican al pueblo que “¡tengan el coraje de ser como Cristo Jesús!”  y agradecieron a todos aquellos que han transmitido y cuidado la fe del pueblo, incluso en medio de persecución y rechazo. Los pastores le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>s</w:t>
      </w:r>
      <w:r w:rsidRPr="00991DA6">
        <w:rPr>
          <w:rFonts w:ascii="Times New Roman" w:eastAsia="Times New Roman" w:hAnsi="Times New Roman" w:cs="Times New Roman"/>
          <w:color w:val="000000"/>
          <w:sz w:val="27"/>
          <w:szCs w:val="27"/>
          <w:lang w:val="es-ES" w:eastAsia="es-DO"/>
        </w:rPr>
        <w:t xml:space="preserve"> piden a los creyentes que “¡no se cansen de dar testimonio de su fe!”. </w:t>
      </w:r>
    </w:p>
    <w:p w14:paraId="0921ABBA" w14:textId="42B3C848" w:rsidR="00000000" w:rsidRDefault="00536820" w:rsidP="00536820">
      <w:pPr>
        <w:jc w:val="center"/>
      </w:pPr>
      <w:r>
        <w:rPr>
          <w:noProof/>
        </w:rPr>
        <w:drawing>
          <wp:inline distT="0" distB="0" distL="0" distR="0" wp14:anchorId="061758E3" wp14:editId="19077DCF">
            <wp:extent cx="4086860" cy="2043430"/>
            <wp:effectExtent l="0" t="0" r="8890" b="0"/>
            <wp:docPr id="1801561279" name="Imagen 1" descr="Un grupo de personas posando para una fo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561279" name="Imagen 1" descr="Un grupo de personas posando para una foto&#10;&#10;Descripción generada automáticament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086860" cy="204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40C1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91DA6"/>
    <w:rsid w:val="00536820"/>
    <w:rsid w:val="008342CC"/>
    <w:rsid w:val="00991DA6"/>
    <w:rsid w:val="00E21E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F8A044"/>
  <w15:chartTrackingRefBased/>
  <w15:docId w15:val="{2599DB4E-1BF4-4CDC-8154-DE9E4AD7B1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D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2890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275</Words>
  <Characters>1514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CC</dc:creator>
  <cp:keywords/>
  <dc:description/>
  <cp:lastModifiedBy>Rosario Hermano</cp:lastModifiedBy>
  <cp:revision>2</cp:revision>
  <dcterms:created xsi:type="dcterms:W3CDTF">2023-09-12T11:44:00Z</dcterms:created>
  <dcterms:modified xsi:type="dcterms:W3CDTF">2023-09-12T11:44:00Z</dcterms:modified>
</cp:coreProperties>
</file>