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8773" w14:textId="77777777" w:rsidR="00C43AA4" w:rsidRPr="00C43AA4" w:rsidRDefault="00C43AA4" w:rsidP="00C43AA4">
      <w:pPr>
        <w:spacing w:before="40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1D1C1D"/>
          <w:kern w:val="36"/>
          <w:sz w:val="48"/>
          <w:szCs w:val="48"/>
          <w:shd w:val="clear" w:color="auto" w:fill="FFFFFF"/>
          <w:lang w:eastAsia="es-UY"/>
          <w14:ligatures w14:val="none"/>
        </w:rPr>
      </w:pPr>
      <w:r w:rsidRPr="00C43AA4">
        <w:rPr>
          <w:rFonts w:ascii="Arial" w:eastAsia="Times New Roman" w:hAnsi="Arial" w:cs="Arial"/>
          <w:color w:val="000000"/>
          <w:kern w:val="36"/>
          <w:sz w:val="46"/>
          <w:szCs w:val="46"/>
          <w:lang w:eastAsia="es-UY"/>
          <w14:ligatures w14:val="none"/>
        </w:rPr>
        <w:t>Populismo en la Política: Desafíos y Consecuencias en la Democracia</w:t>
      </w:r>
    </w:p>
    <w:p w14:paraId="479533B9" w14:textId="77777777" w:rsidR="00C43AA4" w:rsidRPr="00C43AA4" w:rsidRDefault="00C43AA4" w:rsidP="00C43AA4">
      <w:pPr>
        <w:spacing w:after="60" w:line="240" w:lineRule="auto"/>
        <w:jc w:val="center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</w:p>
    <w:p w14:paraId="41EE1E3E" w14:textId="77777777" w:rsidR="00C43AA4" w:rsidRPr="00C43AA4" w:rsidRDefault="00C43AA4" w:rsidP="00C43AA4">
      <w:pPr>
        <w:spacing w:after="0" w:line="240" w:lineRule="auto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  <w:r w:rsidRPr="00C43AA4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:lang w:eastAsia="es-UY"/>
          <w14:ligatures w14:val="none"/>
        </w:rPr>
        <w:drawing>
          <wp:inline distT="0" distB="0" distL="0" distR="0" wp14:anchorId="4E29125E" wp14:editId="4B94CE1C">
            <wp:extent cx="5080000" cy="2734086"/>
            <wp:effectExtent l="0" t="0" r="6350" b="9525"/>
            <wp:docPr id="1" name="Imagen 1" descr="Una persona con la mano en la ca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persona con la mano en la car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34" cy="27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B08C9" w14:textId="77777777" w:rsidR="00C43AA4" w:rsidRPr="00C43AA4" w:rsidRDefault="00C43AA4" w:rsidP="00C43AA4">
      <w:pPr>
        <w:spacing w:after="60" w:line="240" w:lineRule="auto"/>
        <w:jc w:val="center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</w:p>
    <w:p w14:paraId="2D5D062D" w14:textId="77777777" w:rsidR="00C43AA4" w:rsidRPr="00C43AA4" w:rsidRDefault="00C43AA4" w:rsidP="00C43AA4">
      <w:pPr>
        <w:spacing w:after="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En los últimos años, el término "populismo" ha ganado prominencia en los debates políticos a nivel mundial. A menudo es utilizado para describir </w:t>
      </w:r>
      <w:r w:rsidRPr="00C43AA4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>líderes y movimientos que se presentan como defensores del "pueblo" contra las élites y prometen soluciones simplistas a problemas complejos.</w:t>
      </w: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 Sin embargo, detrás de esta aparente sencillez se esconden desafíos y consecuencias que pueden impactar profundamente en la democracia y en la estabilidad política de un país.</w:t>
      </w:r>
    </w:p>
    <w:p w14:paraId="64C2A930" w14:textId="77777777" w:rsidR="00C43AA4" w:rsidRPr="00C43AA4" w:rsidRDefault="00C43AA4" w:rsidP="00C43AA4">
      <w:pPr>
        <w:spacing w:after="6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</w:p>
    <w:p w14:paraId="1AE18329" w14:textId="77777777" w:rsidR="00C43AA4" w:rsidRPr="00C43AA4" w:rsidRDefault="00C43AA4" w:rsidP="00C43AA4">
      <w:pP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1D1C1D"/>
          <w:kern w:val="0"/>
          <w:sz w:val="36"/>
          <w:szCs w:val="36"/>
          <w:shd w:val="clear" w:color="auto" w:fill="FFFFFF"/>
          <w:lang w:eastAsia="es-UY"/>
          <w14:ligatures w14:val="none"/>
        </w:rPr>
      </w:pPr>
      <w:r w:rsidRPr="00C43AA4">
        <w:rPr>
          <w:rFonts w:ascii="Arial" w:eastAsia="Times New Roman" w:hAnsi="Arial" w:cs="Arial"/>
          <w:color w:val="000000"/>
          <w:kern w:val="0"/>
          <w:sz w:val="32"/>
          <w:szCs w:val="32"/>
          <w:lang w:eastAsia="es-UY"/>
          <w14:ligatures w14:val="none"/>
        </w:rPr>
        <w:t xml:space="preserve">La retórica </w:t>
      </w:r>
      <w:proofErr w:type="spellStart"/>
      <w:r w:rsidRPr="00C43AA4">
        <w:rPr>
          <w:rFonts w:ascii="Arial" w:eastAsia="Times New Roman" w:hAnsi="Arial" w:cs="Arial"/>
          <w:color w:val="000000"/>
          <w:kern w:val="0"/>
          <w:sz w:val="32"/>
          <w:szCs w:val="32"/>
          <w:lang w:eastAsia="es-UY"/>
          <w14:ligatures w14:val="none"/>
        </w:rPr>
        <w:t>polarizante</w:t>
      </w:r>
      <w:proofErr w:type="spellEnd"/>
    </w:p>
    <w:p w14:paraId="587184E0" w14:textId="77777777" w:rsidR="00C43AA4" w:rsidRPr="00C43AA4" w:rsidRDefault="00C43AA4" w:rsidP="00C43AA4">
      <w:pPr>
        <w:spacing w:after="6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</w:p>
    <w:p w14:paraId="16035C12" w14:textId="77777777" w:rsidR="00C43AA4" w:rsidRPr="00C43AA4" w:rsidRDefault="00C43AA4" w:rsidP="00C43AA4">
      <w:pPr>
        <w:spacing w:after="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El populismo político es un fenómeno multidimensional que </w:t>
      </w:r>
      <w:r w:rsidRPr="00C43AA4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>puede manifestarse de diferentes maneras</w:t>
      </w: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, pero que comparte algunas características comunes. Uno de los elementos centrales es la retórica </w:t>
      </w:r>
      <w:proofErr w:type="spellStart"/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>polarizante</w:t>
      </w:r>
      <w:proofErr w:type="spellEnd"/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, donde los líderes populistas tienden a dividir a la sociedad en dos grupos: "el pueblo" y "las élites". Esta división binaria no solo simplifica la realidad política, sino que también </w:t>
      </w:r>
      <w:r w:rsidRPr="00C43AA4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>puede generar tensiones sociales y políticas</w:t>
      </w: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 al fomentar un sentimiento de antagonismo entre diferentes grupos.</w:t>
      </w:r>
    </w:p>
    <w:p w14:paraId="19EFD816" w14:textId="77777777" w:rsidR="00C43AA4" w:rsidRPr="00C43AA4" w:rsidRDefault="00C43AA4" w:rsidP="00C43AA4">
      <w:pPr>
        <w:spacing w:after="6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</w:p>
    <w:p w14:paraId="21418AA7" w14:textId="77777777" w:rsidR="00C43AA4" w:rsidRPr="00C43AA4" w:rsidRDefault="00C43AA4" w:rsidP="00C43AA4">
      <w:pPr>
        <w:spacing w:after="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Un ejemplo de populismo político lo encontramos en líderes que </w:t>
      </w:r>
      <w:r w:rsidRPr="00C43AA4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>prometen soluciones rápidas y simples a problemas complejos</w:t>
      </w: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 como prometer que el </w:t>
      </w:r>
      <w:hyperlink r:id="rId5" w:tgtFrame="_blank" w:history="1">
        <w:r w:rsidRPr="00C43AA4">
          <w:rPr>
            <w:rFonts w:ascii="Arial" w:eastAsia="Times New Roman" w:hAnsi="Arial" w:cs="Arial"/>
            <w:color w:val="1155CC"/>
            <w:kern w:val="0"/>
            <w:u w:val="single"/>
            <w:lang w:eastAsia="es-UY"/>
            <w14:ligatures w14:val="none"/>
          </w:rPr>
          <w:t>precio de la luz</w:t>
        </w:r>
      </w:hyperlink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 será más barato a través de su mandato. Esto </w:t>
      </w:r>
      <w:r w:rsidRPr="00C43AA4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>puede generar expectativas poco realistas en la población y llevar a políticas impulsivas</w:t>
      </w: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 que no consideran todas las implicaciones a largo plazo. Los líderes populistas a menudo aprovechan los sentimientos de frustración y descontento en la sociedad para prometer cambios drásticos, lo que puede llevar a decisiones precipitadas que no son necesariamente las mejores para el país.</w:t>
      </w:r>
    </w:p>
    <w:p w14:paraId="6A70E728" w14:textId="77777777" w:rsidR="00C43AA4" w:rsidRPr="00C43AA4" w:rsidRDefault="00C43AA4" w:rsidP="00C43AA4">
      <w:pPr>
        <w:spacing w:after="6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</w:p>
    <w:p w14:paraId="0860D61B" w14:textId="77777777" w:rsidR="00C43AA4" w:rsidRPr="00C43AA4" w:rsidRDefault="00C43AA4" w:rsidP="00C43AA4">
      <w:pP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1D1C1D"/>
          <w:kern w:val="0"/>
          <w:sz w:val="36"/>
          <w:szCs w:val="36"/>
          <w:shd w:val="clear" w:color="auto" w:fill="FFFFFF"/>
          <w:lang w:eastAsia="es-UY"/>
          <w14:ligatures w14:val="none"/>
        </w:rPr>
      </w:pPr>
      <w:r w:rsidRPr="00C43AA4">
        <w:rPr>
          <w:rFonts w:ascii="Arial" w:eastAsia="Times New Roman" w:hAnsi="Arial" w:cs="Arial"/>
          <w:color w:val="000000"/>
          <w:kern w:val="0"/>
          <w:sz w:val="32"/>
          <w:szCs w:val="32"/>
          <w:lang w:eastAsia="es-UY"/>
          <w14:ligatures w14:val="none"/>
        </w:rPr>
        <w:lastRenderedPageBreak/>
        <w:t>Relaciones políticas e instituciones democráticas</w:t>
      </w:r>
    </w:p>
    <w:p w14:paraId="060284DB" w14:textId="77777777" w:rsidR="00C43AA4" w:rsidRPr="00C43AA4" w:rsidRDefault="00C43AA4" w:rsidP="00C43AA4">
      <w:pPr>
        <w:spacing w:after="6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</w:p>
    <w:p w14:paraId="29AF7E22" w14:textId="77777777" w:rsidR="00C43AA4" w:rsidRPr="00C43AA4" w:rsidRDefault="00C43AA4" w:rsidP="00C43AA4">
      <w:pPr>
        <w:spacing w:after="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  <w:r w:rsidRPr="00C43AA4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>Otro aspecto importante es la relación entre los líderes populistas y las instituciones democráticas</w:t>
      </w: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. Si bien muchos líderes populistas llegan al poder a través de elecciones democráticas, una vez en el poder </w:t>
      </w:r>
      <w:r w:rsidRPr="00C43AA4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>pueden intentar debilitar las instituciones que les limitan</w:t>
      </w: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, como el poder judicial, la prensa independiente y los controles y contrapesos. Esto puede erosionar la separación de poderes y debilitar la democracia misma, ya que el populismo a menudo se basa en la </w:t>
      </w:r>
      <w:r w:rsidRPr="00C43AA4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>concentración de poder en manos de un líder carismático.</w:t>
      </w:r>
    </w:p>
    <w:p w14:paraId="4C869726" w14:textId="77777777" w:rsidR="00C43AA4" w:rsidRPr="00C43AA4" w:rsidRDefault="00C43AA4" w:rsidP="00C43AA4">
      <w:pPr>
        <w:spacing w:after="6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</w:p>
    <w:p w14:paraId="62615A81" w14:textId="77777777" w:rsidR="00C43AA4" w:rsidRPr="00C43AA4" w:rsidRDefault="00C43AA4" w:rsidP="00C43AA4">
      <w:pP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1D1C1D"/>
          <w:kern w:val="0"/>
          <w:sz w:val="36"/>
          <w:szCs w:val="36"/>
          <w:shd w:val="clear" w:color="auto" w:fill="FFFFFF"/>
          <w:lang w:eastAsia="es-UY"/>
          <w14:ligatures w14:val="none"/>
        </w:rPr>
      </w:pPr>
      <w:r w:rsidRPr="00C43AA4">
        <w:rPr>
          <w:rFonts w:ascii="Arial" w:eastAsia="Times New Roman" w:hAnsi="Arial" w:cs="Arial"/>
          <w:color w:val="000000"/>
          <w:kern w:val="0"/>
          <w:sz w:val="32"/>
          <w:szCs w:val="32"/>
          <w:lang w:eastAsia="es-UY"/>
          <w14:ligatures w14:val="none"/>
        </w:rPr>
        <w:t>Consecuencias internacionales de estas políticas</w:t>
      </w:r>
    </w:p>
    <w:p w14:paraId="4BD9EE90" w14:textId="77777777" w:rsidR="00C43AA4" w:rsidRPr="00C43AA4" w:rsidRDefault="00C43AA4" w:rsidP="00C43AA4">
      <w:pPr>
        <w:spacing w:after="6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</w:p>
    <w:p w14:paraId="02A1F324" w14:textId="77777777" w:rsidR="00C43AA4" w:rsidRPr="00C43AA4" w:rsidRDefault="00C43AA4" w:rsidP="00C43AA4">
      <w:pPr>
        <w:spacing w:after="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Además, el populismo puede tener consecuencias negativas en la política exterior. Los líderes populistas a menudo adoptan posturas </w:t>
      </w:r>
      <w:r w:rsidRPr="00C43AA4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>nacionalistas y proteccionistas</w:t>
      </w: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, lo que puede dar lugar a tensiones y conflictos con otros países. La retórica populista que demoniza a otros grupos </w:t>
      </w:r>
      <w:r w:rsidRPr="00C43AA4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>puede alimentar la xenofobia y el aislacionismo</w:t>
      </w: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>, generando un ambiente de desconfianza en la escena internacional.</w:t>
      </w:r>
    </w:p>
    <w:p w14:paraId="19F963FA" w14:textId="77777777" w:rsidR="00C43AA4" w:rsidRPr="00C43AA4" w:rsidRDefault="00C43AA4" w:rsidP="00C43AA4">
      <w:pPr>
        <w:spacing w:after="6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</w:p>
    <w:p w14:paraId="0F7D34A2" w14:textId="77777777" w:rsidR="00C43AA4" w:rsidRPr="00C43AA4" w:rsidRDefault="00C43AA4" w:rsidP="00C43AA4">
      <w:pPr>
        <w:spacing w:after="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>Es importante reconocer que no todos los movimientos que utilizan la retórica populista tienen las mismas consecuencias negativas.</w:t>
      </w:r>
      <w:r w:rsidRPr="00C43AA4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 xml:space="preserve"> Algunos líderes populistas pueden canalizar legítimas preocupaciones de la población</w:t>
      </w: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 y poner en primer plano problemas que habían sido ignorados por las élites, como los problemas de seguridad ciudadana o la subida de las </w:t>
      </w:r>
      <w:hyperlink r:id="rId6" w:tgtFrame="_blank" w:history="1">
        <w:r w:rsidRPr="00C43AA4">
          <w:rPr>
            <w:rFonts w:ascii="Arial" w:eastAsia="Times New Roman" w:hAnsi="Arial" w:cs="Arial"/>
            <w:color w:val="1155CC"/>
            <w:kern w:val="0"/>
            <w:u w:val="single"/>
            <w:lang w:eastAsia="es-UY"/>
            <w14:ligatures w14:val="none"/>
          </w:rPr>
          <w:t>tarifas de gas</w:t>
        </w:r>
      </w:hyperlink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 en un territorio. Sin embargo, </w:t>
      </w:r>
      <w:r w:rsidRPr="00C43AA4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>es fundamental analizar críticamente las propuestas y las acciones de estos líderes</w:t>
      </w: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>, evaluando cómo pueden afectar la estabilidad política y la cohesión social en el largo plazo.</w:t>
      </w:r>
    </w:p>
    <w:p w14:paraId="5158E7EB" w14:textId="77777777" w:rsidR="00C43AA4" w:rsidRPr="00C43AA4" w:rsidRDefault="00C43AA4" w:rsidP="00C43AA4">
      <w:pPr>
        <w:spacing w:after="6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</w:p>
    <w:p w14:paraId="5AC5FDA2" w14:textId="77777777" w:rsidR="00C43AA4" w:rsidRPr="00C43AA4" w:rsidRDefault="00C43AA4" w:rsidP="00C43AA4">
      <w:pPr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1D1C1D"/>
          <w:kern w:val="0"/>
          <w:sz w:val="36"/>
          <w:szCs w:val="36"/>
          <w:shd w:val="clear" w:color="auto" w:fill="FFFFFF"/>
          <w:lang w:eastAsia="es-UY"/>
          <w14:ligatures w14:val="none"/>
        </w:rPr>
      </w:pPr>
      <w:r w:rsidRPr="00C43AA4">
        <w:rPr>
          <w:rFonts w:ascii="Arial" w:eastAsia="Times New Roman" w:hAnsi="Arial" w:cs="Arial"/>
          <w:color w:val="000000"/>
          <w:kern w:val="0"/>
          <w:sz w:val="32"/>
          <w:szCs w:val="32"/>
          <w:lang w:eastAsia="es-UY"/>
          <w14:ligatures w14:val="none"/>
        </w:rPr>
        <w:t>El papel de los medios de comunicación</w:t>
      </w:r>
    </w:p>
    <w:p w14:paraId="78A012D4" w14:textId="77777777" w:rsidR="00C43AA4" w:rsidRPr="00C43AA4" w:rsidRDefault="00C43AA4" w:rsidP="00C43AA4">
      <w:pPr>
        <w:spacing w:after="6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</w:p>
    <w:p w14:paraId="2FFF4D32" w14:textId="77777777" w:rsidR="00C43AA4" w:rsidRPr="00C43AA4" w:rsidRDefault="00C43AA4" w:rsidP="00C43AA4">
      <w:pPr>
        <w:spacing w:after="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El surgimiento del populismo también plantea interrogantes sobre la </w:t>
      </w:r>
      <w:r w:rsidRPr="00C43AA4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>responsabilidad de los medios de comunicación y la educación cívica</w:t>
      </w: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. Los medios juegan un papel crucial en la formación de la opinión pública, y su cobertura puede influir en la percepción de los líderes y sus agendas. Además, una educación cívica sólida puede fomentar el pensamiento crítico y la comprensión de las complejidades políticas, lo que a su vez puede contribuir a </w:t>
      </w:r>
      <w:r w:rsidRPr="00C43AA4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>contrarrestar las tácticas simplistas del populismo.</w:t>
      </w:r>
    </w:p>
    <w:p w14:paraId="70414C81" w14:textId="77777777" w:rsidR="00C43AA4" w:rsidRPr="00C43AA4" w:rsidRDefault="00C43AA4" w:rsidP="00C43AA4">
      <w:pPr>
        <w:spacing w:after="6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</w:p>
    <w:p w14:paraId="1420ECCC" w14:textId="77777777" w:rsidR="00C43AA4" w:rsidRPr="00C43AA4" w:rsidRDefault="00C43AA4" w:rsidP="00C43AA4">
      <w:pPr>
        <w:spacing w:after="0" w:line="240" w:lineRule="auto"/>
        <w:jc w:val="both"/>
        <w:rPr>
          <w:rFonts w:ascii="Arial" w:eastAsia="Times New Roman" w:hAnsi="Arial" w:cs="Arial"/>
          <w:color w:val="1D1C1D"/>
          <w:kern w:val="0"/>
          <w:sz w:val="23"/>
          <w:szCs w:val="23"/>
          <w:shd w:val="clear" w:color="auto" w:fill="FFFFFF"/>
          <w:lang w:eastAsia="es-UY"/>
          <w14:ligatures w14:val="none"/>
        </w:rPr>
      </w:pP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>En conclusión, </w:t>
      </w:r>
      <w:r w:rsidRPr="00C43AA4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>el populismo en la política presenta desafíos y consecuencias significativas para la democracia y la estabilidad de un país</w:t>
      </w: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. Si bien puede parecer atractivo a corto plazo al prometer soluciones simples y dar voz a la frustración popular, su retórica </w:t>
      </w:r>
      <w:proofErr w:type="spellStart"/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>polarizante</w:t>
      </w:r>
      <w:proofErr w:type="spellEnd"/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 xml:space="preserve"> y sus políticas impulsivas pueden erosionar las instituciones democráticas, debilitar la separación de poderes y </w:t>
      </w:r>
      <w:r w:rsidRPr="00C43AA4">
        <w:rPr>
          <w:rFonts w:ascii="Arial" w:eastAsia="Times New Roman" w:hAnsi="Arial" w:cs="Arial"/>
          <w:b/>
          <w:bCs/>
          <w:color w:val="000000"/>
          <w:kern w:val="0"/>
          <w:lang w:eastAsia="es-UY"/>
          <w14:ligatures w14:val="none"/>
        </w:rPr>
        <w:t>generar tensiones internas y externas. Por lo tanto, es esencial para la ciudadanía, los medios de comunicación y los líderes políticos analizar críticamente el populismo y sus implicaciones</w:t>
      </w:r>
      <w:r w:rsidRPr="00C43AA4">
        <w:rPr>
          <w:rFonts w:ascii="Arial" w:eastAsia="Times New Roman" w:hAnsi="Arial" w:cs="Arial"/>
          <w:color w:val="000000"/>
          <w:kern w:val="0"/>
          <w:lang w:eastAsia="es-UY"/>
          <w14:ligatures w14:val="none"/>
        </w:rPr>
        <w:t>, para asegurarse de que las decisiones tomadas en el ámbito político sean en beneficio de la sociedad en su conjunto y no solo de unos pocos.</w:t>
      </w:r>
    </w:p>
    <w:p w14:paraId="4ADA1993" w14:textId="77777777" w:rsidR="00C43AA4" w:rsidRDefault="00C43AA4" w:rsidP="00C43AA4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0CB9D6DF" w14:textId="77777777" w:rsidR="00C43AA4" w:rsidRDefault="00C43AA4" w:rsidP="00C43AA4">
      <w:pPr>
        <w:shd w:val="clear" w:color="auto" w:fill="FFFFFF"/>
      </w:pPr>
      <w:r>
        <w:rPr>
          <w:rFonts w:ascii="Arial" w:hAnsi="Arial" w:cs="Arial"/>
          <w:color w:val="222222"/>
          <w:shd w:val="clear" w:color="auto" w:fill="FFFFFF"/>
        </w:rPr>
        <w:t>Fuente: </w:t>
      </w:r>
      <w:hyperlink r:id="rId7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comparador-</w:t>
        </w:r>
        <w:proofErr w:type="spellStart"/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energetico.es</w:t>
        </w:r>
      </w:hyperlink>
      <w:proofErr w:type="spellEnd"/>
    </w:p>
    <w:p w14:paraId="2D724223" w14:textId="40B122FC" w:rsidR="00C43AA4" w:rsidRDefault="00C43AA4" w:rsidP="00C43AA4">
      <w:pPr>
        <w:shd w:val="clear" w:color="auto" w:fill="FFFFFF"/>
      </w:pPr>
      <w:r>
        <w:lastRenderedPageBreak/>
        <w:t>Enviado por:</w:t>
      </w:r>
    </w:p>
    <w:p w14:paraId="6CFC8EA2" w14:textId="5074D73E" w:rsidR="00C43AA4" w:rsidRPr="00C43AA4" w:rsidRDefault="00C43AA4" w:rsidP="00C43AA4">
      <w:pPr>
        <w:shd w:val="clear" w:color="auto" w:fill="FFFFFF"/>
        <w:ind w:left="708" w:firstLine="708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C43AA4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es-UY"/>
          <w14:ligatures w14:val="none"/>
        </w:rPr>
        <w:t>Ana Torres</w:t>
      </w:r>
    </w:p>
    <w:p w14:paraId="2FF8CF0B" w14:textId="77777777" w:rsidR="00C43AA4" w:rsidRPr="00C43AA4" w:rsidRDefault="00C43AA4" w:rsidP="00C43AA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C43AA4"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  <w:t>Redactora para </w:t>
      </w:r>
      <w:proofErr w:type="spellStart"/>
      <w:r w:rsidRPr="00C43AA4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es-UY"/>
          <w14:ligatures w14:val="none"/>
        </w:rPr>
        <w:t>papernest</w:t>
      </w:r>
      <w:proofErr w:type="spellEnd"/>
    </w:p>
    <w:p w14:paraId="772BABF0" w14:textId="711D8CA7" w:rsidR="00C43AA4" w:rsidRPr="00C43AA4" w:rsidRDefault="00950A6E" w:rsidP="00C43AA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hyperlink r:id="rId8" w:history="1">
        <w:r w:rsidRPr="00C43AA4">
          <w:rPr>
            <w:rStyle w:val="Hipervnculo"/>
            <w:rFonts w:ascii="Arial" w:eastAsia="Times New Roman" w:hAnsi="Arial" w:cs="Arial"/>
            <w:kern w:val="0"/>
            <w:sz w:val="24"/>
            <w:szCs w:val="24"/>
            <w:lang w:eastAsia="es-UY"/>
            <w14:ligatures w14:val="none"/>
          </w:rPr>
          <w:t>ana.torres@papernest.com</w:t>
        </w:r>
      </w:hyperlink>
    </w:p>
    <w:p w14:paraId="56A11D05" w14:textId="6170194F" w:rsidR="00926044" w:rsidRDefault="00926044" w:rsidP="00C43AA4">
      <w:pPr>
        <w:jc w:val="both"/>
      </w:pPr>
    </w:p>
    <w:p w14:paraId="2EE4E4F7" w14:textId="77777777" w:rsidR="00C43AA4" w:rsidRDefault="00C43AA4" w:rsidP="00C43AA4">
      <w:pPr>
        <w:jc w:val="both"/>
      </w:pPr>
    </w:p>
    <w:sectPr w:rsidR="00C43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A4"/>
    <w:rsid w:val="00926044"/>
    <w:rsid w:val="00950A6E"/>
    <w:rsid w:val="00C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42FB"/>
  <w15:chartTrackingRefBased/>
  <w15:docId w15:val="{C0656420-0315-4045-8950-3F2EFA65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3AA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0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torres@papernes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parador-energetico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z-gas.es/precio-gas-natural/" TargetMode="External"/><Relationship Id="rId5" Type="http://schemas.openxmlformats.org/officeDocument/2006/relationships/hyperlink" Target="https://www.luz-gas.es/precio-de-la-lu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3</cp:revision>
  <dcterms:created xsi:type="dcterms:W3CDTF">2023-08-31T19:45:00Z</dcterms:created>
  <dcterms:modified xsi:type="dcterms:W3CDTF">2023-08-31T19:47:00Z</dcterms:modified>
</cp:coreProperties>
</file>