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CE009" w14:textId="77777777" w:rsidR="004775FD" w:rsidRPr="004775FD" w:rsidRDefault="004775FD" w:rsidP="004775FD">
      <w:pPr>
        <w:spacing w:after="0" w:line="240" w:lineRule="auto"/>
        <w:jc w:val="both"/>
        <w:rPr>
          <w:rFonts w:ascii="Arial" w:eastAsia="Times New Roman" w:hAnsi="Arial" w:cs="Arial"/>
          <w:b/>
          <w:bCs/>
          <w:color w:val="222222"/>
          <w:kern w:val="0"/>
          <w:sz w:val="24"/>
          <w:szCs w:val="24"/>
          <w:lang w:eastAsia="es-UY"/>
          <w14:ligatures w14:val="none"/>
        </w:rPr>
      </w:pPr>
      <w:r w:rsidRPr="004775FD">
        <w:rPr>
          <w:rFonts w:ascii="Arial" w:eastAsia="Times New Roman" w:hAnsi="Arial" w:cs="Arial"/>
          <w:b/>
          <w:bCs/>
          <w:color w:val="222222"/>
          <w:kern w:val="0"/>
          <w:sz w:val="24"/>
          <w:szCs w:val="24"/>
          <w:lang w:eastAsia="es-UY"/>
          <w14:ligatures w14:val="none"/>
        </w:rPr>
        <w:t>LA ALEGRÍA DE NO TENER LA VERDAD</w:t>
      </w:r>
    </w:p>
    <w:p w14:paraId="67CB9880" w14:textId="77777777" w:rsidR="004775FD" w:rsidRPr="004775FD" w:rsidRDefault="004775FD" w:rsidP="004775FD">
      <w:pPr>
        <w:spacing w:after="0" w:line="240" w:lineRule="auto"/>
        <w:jc w:val="both"/>
        <w:rPr>
          <w:rFonts w:ascii="Arial" w:eastAsia="Times New Roman" w:hAnsi="Arial" w:cs="Arial"/>
          <w:color w:val="222222"/>
          <w:kern w:val="0"/>
          <w:sz w:val="24"/>
          <w:szCs w:val="24"/>
          <w:lang w:eastAsia="es-UY"/>
          <w14:ligatures w14:val="none"/>
        </w:rPr>
      </w:pPr>
      <w:r w:rsidRPr="004775FD">
        <w:rPr>
          <w:rFonts w:ascii="Arial" w:eastAsia="Times New Roman" w:hAnsi="Arial" w:cs="Arial"/>
          <w:color w:val="222222"/>
          <w:kern w:val="0"/>
          <w:sz w:val="24"/>
          <w:szCs w:val="24"/>
          <w:lang w:eastAsia="es-UY"/>
          <w14:ligatures w14:val="none"/>
        </w:rPr>
        <w:t>                San Pablo, una mirada…</w:t>
      </w:r>
    </w:p>
    <w:p w14:paraId="08A66189" w14:textId="77777777" w:rsidR="004775FD" w:rsidRPr="004775FD" w:rsidRDefault="004775FD" w:rsidP="004775FD">
      <w:pPr>
        <w:spacing w:after="0" w:line="240" w:lineRule="auto"/>
        <w:jc w:val="both"/>
        <w:rPr>
          <w:rFonts w:ascii="Arial" w:eastAsia="Times New Roman" w:hAnsi="Arial" w:cs="Arial"/>
          <w:color w:val="222222"/>
          <w:kern w:val="0"/>
          <w:sz w:val="24"/>
          <w:szCs w:val="24"/>
          <w:lang w:eastAsia="es-UY"/>
          <w14:ligatures w14:val="none"/>
        </w:rPr>
      </w:pPr>
      <w:r w:rsidRPr="004775FD">
        <w:rPr>
          <w:rFonts w:ascii="Arial" w:eastAsia="Times New Roman" w:hAnsi="Arial" w:cs="Arial"/>
          <w:color w:val="222222"/>
          <w:kern w:val="0"/>
          <w:sz w:val="24"/>
          <w:szCs w:val="24"/>
          <w:lang w:eastAsia="es-UY"/>
          <w14:ligatures w14:val="none"/>
        </w:rPr>
        <w:t> </w:t>
      </w:r>
    </w:p>
    <w:p w14:paraId="71F881FC" w14:textId="77777777" w:rsidR="004775FD" w:rsidRPr="004775FD" w:rsidRDefault="004775FD" w:rsidP="004775FD">
      <w:pPr>
        <w:spacing w:after="0" w:line="240" w:lineRule="auto"/>
        <w:jc w:val="both"/>
        <w:rPr>
          <w:rFonts w:ascii="Arial" w:eastAsia="Times New Roman" w:hAnsi="Arial" w:cs="Arial"/>
          <w:color w:val="222222"/>
          <w:kern w:val="0"/>
          <w:sz w:val="24"/>
          <w:szCs w:val="24"/>
          <w:lang w:eastAsia="es-UY"/>
          <w14:ligatures w14:val="none"/>
        </w:rPr>
      </w:pPr>
      <w:r w:rsidRPr="004775FD">
        <w:rPr>
          <w:rFonts w:ascii="Arial" w:eastAsia="Times New Roman" w:hAnsi="Arial" w:cs="Arial"/>
          <w:color w:val="222222"/>
          <w:kern w:val="0"/>
          <w:sz w:val="24"/>
          <w:szCs w:val="24"/>
          <w:lang w:eastAsia="es-UY"/>
          <w14:ligatures w14:val="none"/>
        </w:rPr>
        <w:t>Pedro R. Ortiz S. </w:t>
      </w:r>
    </w:p>
    <w:p w14:paraId="659F89BF" w14:textId="77777777" w:rsidR="004775FD" w:rsidRDefault="004775FD" w:rsidP="004775FD">
      <w:pPr>
        <w:spacing w:after="0" w:line="240" w:lineRule="auto"/>
        <w:jc w:val="both"/>
        <w:rPr>
          <w:rFonts w:ascii="Arial" w:eastAsia="Times New Roman" w:hAnsi="Arial" w:cs="Arial"/>
          <w:color w:val="222222"/>
          <w:kern w:val="0"/>
          <w:sz w:val="24"/>
          <w:szCs w:val="24"/>
          <w:lang w:eastAsia="es-UY"/>
          <w14:ligatures w14:val="none"/>
        </w:rPr>
      </w:pPr>
      <w:r w:rsidRPr="004775FD">
        <w:rPr>
          <w:rFonts w:ascii="Arial" w:eastAsia="Times New Roman" w:hAnsi="Arial" w:cs="Arial"/>
          <w:color w:val="222222"/>
          <w:kern w:val="0"/>
          <w:sz w:val="24"/>
          <w:szCs w:val="24"/>
          <w:lang w:eastAsia="es-UY"/>
          <w14:ligatures w14:val="none"/>
        </w:rPr>
        <w:t>Sacerdote Diocesano </w:t>
      </w:r>
    </w:p>
    <w:p w14:paraId="1B9B8F14" w14:textId="02CF3DB4" w:rsidR="004775FD" w:rsidRPr="004775FD" w:rsidRDefault="004775FD" w:rsidP="004775FD">
      <w:pPr>
        <w:spacing w:after="0" w:line="240" w:lineRule="auto"/>
        <w:jc w:val="both"/>
        <w:rPr>
          <w:rFonts w:ascii="Arial" w:eastAsia="Times New Roman" w:hAnsi="Arial" w:cs="Arial"/>
          <w:color w:val="222222"/>
          <w:kern w:val="0"/>
          <w:sz w:val="24"/>
          <w:szCs w:val="24"/>
          <w:lang w:eastAsia="es-UY"/>
          <w14:ligatures w14:val="none"/>
        </w:rPr>
      </w:pPr>
      <w:r>
        <w:rPr>
          <w:rFonts w:ascii="Arial" w:eastAsia="Times New Roman" w:hAnsi="Arial" w:cs="Arial"/>
          <w:color w:val="222222"/>
          <w:kern w:val="0"/>
          <w:sz w:val="24"/>
          <w:szCs w:val="24"/>
          <w:lang w:eastAsia="es-UY"/>
          <w14:ligatures w14:val="none"/>
        </w:rPr>
        <w:t>Puerto Rico</w:t>
      </w:r>
    </w:p>
    <w:p w14:paraId="34743F20" w14:textId="77777777" w:rsidR="004775FD" w:rsidRPr="004775FD" w:rsidRDefault="004775FD" w:rsidP="004775FD">
      <w:pPr>
        <w:spacing w:after="0" w:line="240" w:lineRule="auto"/>
        <w:jc w:val="both"/>
        <w:rPr>
          <w:rFonts w:ascii="Arial" w:eastAsia="Times New Roman" w:hAnsi="Arial" w:cs="Arial"/>
          <w:color w:val="222222"/>
          <w:kern w:val="0"/>
          <w:sz w:val="24"/>
          <w:szCs w:val="24"/>
          <w:lang w:eastAsia="es-UY"/>
          <w14:ligatures w14:val="none"/>
        </w:rPr>
      </w:pPr>
    </w:p>
    <w:p w14:paraId="6AA68730" w14:textId="77777777" w:rsidR="004775FD" w:rsidRPr="004775FD" w:rsidRDefault="004775FD" w:rsidP="004775FD">
      <w:pPr>
        <w:spacing w:after="0" w:line="240" w:lineRule="auto"/>
        <w:jc w:val="both"/>
        <w:rPr>
          <w:rFonts w:ascii="Arial" w:eastAsia="Times New Roman" w:hAnsi="Arial" w:cs="Arial"/>
          <w:color w:val="222222"/>
          <w:kern w:val="0"/>
          <w:sz w:val="24"/>
          <w:szCs w:val="24"/>
          <w:lang w:eastAsia="es-UY"/>
          <w14:ligatures w14:val="none"/>
        </w:rPr>
      </w:pPr>
      <w:r w:rsidRPr="004775FD">
        <w:rPr>
          <w:rFonts w:ascii="Arial" w:eastAsia="Times New Roman" w:hAnsi="Arial" w:cs="Arial"/>
          <w:color w:val="222222"/>
          <w:kern w:val="0"/>
          <w:sz w:val="24"/>
          <w:szCs w:val="24"/>
          <w:lang w:eastAsia="es-UY"/>
          <w14:ligatures w14:val="none"/>
        </w:rPr>
        <w:t>Es normal que al ser humano le entusiasme sentir que tiene la “verdad total”.  Pero lo normal, que es lo mismo que decir corriente o común, no quiere decir necesariamente bueno. Hay muchas experiencias comunes que de “buenas” no tienen nada. La idea que quiero plantear es que mejor que decir “tengo la verdad” es reconocer, con humildad, que “la verdad me tiene”. Yo no tengo la verdad, como no “tengo” la vida. San Pablo declaró “no vivo yo, es Cristo vive en mí”.</w:t>
      </w:r>
    </w:p>
    <w:p w14:paraId="119D311B" w14:textId="77777777" w:rsidR="004775FD" w:rsidRPr="004775FD" w:rsidRDefault="004775FD" w:rsidP="004775FD">
      <w:pPr>
        <w:spacing w:after="0" w:line="240" w:lineRule="auto"/>
        <w:jc w:val="both"/>
        <w:rPr>
          <w:rFonts w:ascii="Arial" w:eastAsia="Times New Roman" w:hAnsi="Arial" w:cs="Arial"/>
          <w:color w:val="222222"/>
          <w:kern w:val="0"/>
          <w:sz w:val="24"/>
          <w:szCs w:val="24"/>
          <w:lang w:eastAsia="es-UY"/>
          <w14:ligatures w14:val="none"/>
        </w:rPr>
      </w:pPr>
      <w:r w:rsidRPr="004775FD">
        <w:rPr>
          <w:rFonts w:ascii="Arial" w:eastAsia="Times New Roman" w:hAnsi="Arial" w:cs="Arial"/>
          <w:color w:val="222222"/>
          <w:kern w:val="0"/>
          <w:sz w:val="24"/>
          <w:szCs w:val="24"/>
          <w:lang w:eastAsia="es-UY"/>
          <w14:ligatures w14:val="none"/>
        </w:rPr>
        <w:t> </w:t>
      </w:r>
    </w:p>
    <w:p w14:paraId="5671852A" w14:textId="77777777" w:rsidR="004775FD" w:rsidRPr="004775FD" w:rsidRDefault="004775FD" w:rsidP="004775FD">
      <w:pPr>
        <w:spacing w:after="0" w:line="240" w:lineRule="auto"/>
        <w:jc w:val="both"/>
        <w:rPr>
          <w:rFonts w:ascii="Arial" w:eastAsia="Times New Roman" w:hAnsi="Arial" w:cs="Arial"/>
          <w:color w:val="222222"/>
          <w:kern w:val="0"/>
          <w:sz w:val="24"/>
          <w:szCs w:val="24"/>
          <w:lang w:eastAsia="es-UY"/>
          <w14:ligatures w14:val="none"/>
        </w:rPr>
      </w:pPr>
      <w:r w:rsidRPr="004775FD">
        <w:rPr>
          <w:rFonts w:ascii="Arial" w:eastAsia="Times New Roman" w:hAnsi="Arial" w:cs="Arial"/>
          <w:color w:val="222222"/>
          <w:kern w:val="0"/>
          <w:sz w:val="24"/>
          <w:szCs w:val="24"/>
          <w:lang w:eastAsia="es-UY"/>
          <w14:ligatures w14:val="none"/>
        </w:rPr>
        <w:t>Cristo dijo “yo soy el camino, la verdad y la vida”.</w:t>
      </w:r>
    </w:p>
    <w:p w14:paraId="5C0E8A7A" w14:textId="77777777" w:rsidR="004775FD" w:rsidRPr="004775FD" w:rsidRDefault="004775FD" w:rsidP="004775FD">
      <w:pPr>
        <w:spacing w:after="0" w:line="240" w:lineRule="auto"/>
        <w:jc w:val="both"/>
        <w:rPr>
          <w:rFonts w:ascii="Arial" w:eastAsia="Times New Roman" w:hAnsi="Arial" w:cs="Arial"/>
          <w:color w:val="222222"/>
          <w:kern w:val="0"/>
          <w:sz w:val="24"/>
          <w:szCs w:val="24"/>
          <w:lang w:eastAsia="es-UY"/>
          <w14:ligatures w14:val="none"/>
        </w:rPr>
      </w:pPr>
      <w:r w:rsidRPr="004775FD">
        <w:rPr>
          <w:rFonts w:ascii="Arial" w:eastAsia="Times New Roman" w:hAnsi="Arial" w:cs="Arial"/>
          <w:color w:val="222222"/>
          <w:kern w:val="0"/>
          <w:sz w:val="24"/>
          <w:szCs w:val="24"/>
          <w:lang w:eastAsia="es-UY"/>
          <w14:ligatures w14:val="none"/>
        </w:rPr>
        <w:t> </w:t>
      </w:r>
    </w:p>
    <w:p w14:paraId="34E34B94" w14:textId="77777777" w:rsidR="004775FD" w:rsidRPr="004775FD" w:rsidRDefault="004775FD" w:rsidP="004775FD">
      <w:pPr>
        <w:spacing w:after="0" w:line="240" w:lineRule="auto"/>
        <w:jc w:val="both"/>
        <w:rPr>
          <w:rFonts w:ascii="Arial" w:eastAsia="Times New Roman" w:hAnsi="Arial" w:cs="Arial"/>
          <w:color w:val="222222"/>
          <w:kern w:val="0"/>
          <w:sz w:val="24"/>
          <w:szCs w:val="24"/>
          <w:lang w:eastAsia="es-UY"/>
          <w14:ligatures w14:val="none"/>
        </w:rPr>
      </w:pPr>
      <w:r w:rsidRPr="004775FD">
        <w:rPr>
          <w:rFonts w:ascii="Arial" w:eastAsia="Times New Roman" w:hAnsi="Arial" w:cs="Arial"/>
          <w:color w:val="222222"/>
          <w:kern w:val="0"/>
          <w:sz w:val="24"/>
          <w:szCs w:val="24"/>
          <w:lang w:eastAsia="es-UY"/>
          <w14:ligatures w14:val="none"/>
        </w:rPr>
        <w:t>En la rutina de los grupos de tipo religioso, sean parroquias, grupos pastorales o hasta ministerios, es común la creencia de que seguir las enseñanzas de la Iglesia es lo mismo que tener la verdad. En esa experiencia, los grupos religiosos se van aislando y corren el riesgo de convertirse en reuniones de arrogantes que miran con pena o menosprecio a los demás y se dedican a darle vueltas a las liturgias, los ritos, las doctrinas y las costumbres; somos los “buenos” que vamos al templo y los demás son los “malos” y constantemente los juzgamos. Quienes así piensan pueden afirmar mi religión es mejor que la tuya y lo sé porque es la mía. Quienes así piensan, creen tener la verdad total; ser dueños de la verdad.</w:t>
      </w:r>
    </w:p>
    <w:p w14:paraId="0ED73DC4" w14:textId="77777777" w:rsidR="004775FD" w:rsidRPr="004775FD" w:rsidRDefault="004775FD" w:rsidP="004775FD">
      <w:pPr>
        <w:spacing w:after="0" w:line="240" w:lineRule="auto"/>
        <w:jc w:val="both"/>
        <w:rPr>
          <w:rFonts w:ascii="Arial" w:eastAsia="Times New Roman" w:hAnsi="Arial" w:cs="Arial"/>
          <w:color w:val="222222"/>
          <w:kern w:val="0"/>
          <w:sz w:val="24"/>
          <w:szCs w:val="24"/>
          <w:lang w:eastAsia="es-UY"/>
          <w14:ligatures w14:val="none"/>
        </w:rPr>
      </w:pPr>
      <w:r w:rsidRPr="004775FD">
        <w:rPr>
          <w:rFonts w:ascii="Arial" w:eastAsia="Times New Roman" w:hAnsi="Arial" w:cs="Arial"/>
          <w:color w:val="222222"/>
          <w:kern w:val="0"/>
          <w:sz w:val="24"/>
          <w:szCs w:val="24"/>
          <w:lang w:eastAsia="es-UY"/>
          <w14:ligatures w14:val="none"/>
        </w:rPr>
        <w:t> </w:t>
      </w:r>
    </w:p>
    <w:p w14:paraId="7269493D" w14:textId="77777777" w:rsidR="004775FD" w:rsidRPr="004775FD" w:rsidRDefault="004775FD" w:rsidP="004775FD">
      <w:pPr>
        <w:spacing w:after="0" w:line="240" w:lineRule="auto"/>
        <w:jc w:val="both"/>
        <w:rPr>
          <w:rFonts w:ascii="Arial" w:eastAsia="Times New Roman" w:hAnsi="Arial" w:cs="Arial"/>
          <w:color w:val="222222"/>
          <w:kern w:val="0"/>
          <w:sz w:val="24"/>
          <w:szCs w:val="24"/>
          <w:lang w:eastAsia="es-UY"/>
          <w14:ligatures w14:val="none"/>
        </w:rPr>
      </w:pPr>
      <w:r w:rsidRPr="004775FD">
        <w:rPr>
          <w:rFonts w:ascii="Arial" w:eastAsia="Times New Roman" w:hAnsi="Arial" w:cs="Arial"/>
          <w:color w:val="222222"/>
          <w:kern w:val="0"/>
          <w:sz w:val="24"/>
          <w:szCs w:val="24"/>
          <w:lang w:eastAsia="es-UY"/>
          <w14:ligatures w14:val="none"/>
        </w:rPr>
        <w:t xml:space="preserve">Por supuesto, si me miro al espejo, veré reproducida mi imagen y en torno a ella, las circunstancias. Así es fácil creerme la gran cosa, </w:t>
      </w:r>
      <w:proofErr w:type="spellStart"/>
      <w:r w:rsidRPr="004775FD">
        <w:rPr>
          <w:rFonts w:ascii="Arial" w:eastAsia="Times New Roman" w:hAnsi="Arial" w:cs="Arial"/>
          <w:color w:val="222222"/>
          <w:kern w:val="0"/>
          <w:sz w:val="24"/>
          <w:szCs w:val="24"/>
          <w:lang w:eastAsia="es-UY"/>
          <w14:ligatures w14:val="none"/>
        </w:rPr>
        <w:t>el</w:t>
      </w:r>
      <w:proofErr w:type="spellEnd"/>
      <w:r w:rsidRPr="004775FD">
        <w:rPr>
          <w:rFonts w:ascii="Arial" w:eastAsia="Times New Roman" w:hAnsi="Arial" w:cs="Arial"/>
          <w:color w:val="222222"/>
          <w:kern w:val="0"/>
          <w:sz w:val="24"/>
          <w:szCs w:val="24"/>
          <w:lang w:eastAsia="es-UY"/>
          <w14:ligatures w14:val="none"/>
        </w:rPr>
        <w:t xml:space="preserve"> sábelo todo y en control de todo. </w:t>
      </w:r>
    </w:p>
    <w:p w14:paraId="4C2B9C79" w14:textId="77777777" w:rsidR="004775FD" w:rsidRPr="004775FD" w:rsidRDefault="004775FD" w:rsidP="004775FD">
      <w:pPr>
        <w:spacing w:after="0" w:line="240" w:lineRule="auto"/>
        <w:jc w:val="both"/>
        <w:rPr>
          <w:rFonts w:ascii="Arial" w:eastAsia="Times New Roman" w:hAnsi="Arial" w:cs="Arial"/>
          <w:color w:val="222222"/>
          <w:kern w:val="0"/>
          <w:sz w:val="24"/>
          <w:szCs w:val="24"/>
          <w:lang w:eastAsia="es-UY"/>
          <w14:ligatures w14:val="none"/>
        </w:rPr>
      </w:pPr>
      <w:r w:rsidRPr="004775FD">
        <w:rPr>
          <w:rFonts w:ascii="Arial" w:eastAsia="Times New Roman" w:hAnsi="Arial" w:cs="Arial"/>
          <w:color w:val="222222"/>
          <w:kern w:val="0"/>
          <w:sz w:val="24"/>
          <w:szCs w:val="24"/>
          <w:lang w:eastAsia="es-UY"/>
          <w14:ligatures w14:val="none"/>
        </w:rPr>
        <w:t> </w:t>
      </w:r>
    </w:p>
    <w:p w14:paraId="401EBCC7" w14:textId="77777777" w:rsidR="004775FD" w:rsidRPr="004775FD" w:rsidRDefault="004775FD" w:rsidP="004775FD">
      <w:pPr>
        <w:spacing w:after="0" w:line="240" w:lineRule="auto"/>
        <w:jc w:val="both"/>
        <w:rPr>
          <w:rFonts w:ascii="Arial" w:eastAsia="Times New Roman" w:hAnsi="Arial" w:cs="Arial"/>
          <w:color w:val="222222"/>
          <w:kern w:val="0"/>
          <w:sz w:val="24"/>
          <w:szCs w:val="24"/>
          <w:lang w:eastAsia="es-UY"/>
          <w14:ligatures w14:val="none"/>
        </w:rPr>
      </w:pPr>
      <w:r w:rsidRPr="004775FD">
        <w:rPr>
          <w:rFonts w:ascii="Arial" w:eastAsia="Times New Roman" w:hAnsi="Arial" w:cs="Arial"/>
          <w:color w:val="222222"/>
          <w:kern w:val="0"/>
          <w:sz w:val="24"/>
          <w:szCs w:val="24"/>
          <w:lang w:eastAsia="es-UY"/>
          <w14:ligatures w14:val="none"/>
        </w:rPr>
        <w:t>Pero el espejo en el que me parece que conviene mirarse es en el espejo del rostro de los otros. Es así, mirándome en los ojos del otro y contemplando la circunstancia en la que al otro le ha tocado vivir, como voy a poder hacer de verdad vida de comunidad, como voy a poder comprender mejor por dónde estoy caminando, y por dónde me conviene caminar reconociendo la grandeza que tiene el prójimo.</w:t>
      </w:r>
    </w:p>
    <w:p w14:paraId="763CEA91" w14:textId="77777777" w:rsidR="004775FD" w:rsidRPr="004775FD" w:rsidRDefault="004775FD" w:rsidP="004775FD">
      <w:pPr>
        <w:spacing w:after="0" w:line="240" w:lineRule="auto"/>
        <w:jc w:val="both"/>
        <w:rPr>
          <w:rFonts w:ascii="Arial" w:eastAsia="Times New Roman" w:hAnsi="Arial" w:cs="Arial"/>
          <w:color w:val="222222"/>
          <w:kern w:val="0"/>
          <w:sz w:val="24"/>
          <w:szCs w:val="24"/>
          <w:lang w:eastAsia="es-UY"/>
          <w14:ligatures w14:val="none"/>
        </w:rPr>
      </w:pPr>
      <w:r w:rsidRPr="004775FD">
        <w:rPr>
          <w:rFonts w:ascii="Arial" w:eastAsia="Times New Roman" w:hAnsi="Arial" w:cs="Arial"/>
          <w:color w:val="222222"/>
          <w:kern w:val="0"/>
          <w:sz w:val="24"/>
          <w:szCs w:val="24"/>
          <w:lang w:eastAsia="es-UY"/>
          <w14:ligatures w14:val="none"/>
        </w:rPr>
        <w:t> </w:t>
      </w:r>
    </w:p>
    <w:p w14:paraId="19FFB96F" w14:textId="77777777" w:rsidR="004775FD" w:rsidRPr="004775FD" w:rsidRDefault="004775FD" w:rsidP="004775FD">
      <w:pPr>
        <w:spacing w:after="0" w:line="240" w:lineRule="auto"/>
        <w:jc w:val="both"/>
        <w:rPr>
          <w:rFonts w:ascii="Arial" w:eastAsia="Times New Roman" w:hAnsi="Arial" w:cs="Arial"/>
          <w:color w:val="222222"/>
          <w:kern w:val="0"/>
          <w:sz w:val="24"/>
          <w:szCs w:val="24"/>
          <w:lang w:eastAsia="es-UY"/>
          <w14:ligatures w14:val="none"/>
        </w:rPr>
      </w:pPr>
      <w:r w:rsidRPr="004775FD">
        <w:rPr>
          <w:rFonts w:ascii="Arial" w:eastAsia="Times New Roman" w:hAnsi="Arial" w:cs="Arial"/>
          <w:color w:val="222222"/>
          <w:kern w:val="0"/>
          <w:sz w:val="24"/>
          <w:szCs w:val="24"/>
          <w:lang w:eastAsia="es-UY"/>
          <w14:ligatures w14:val="none"/>
        </w:rPr>
        <w:t xml:space="preserve">Se nos ha dado un mandamiento, amar al prójimo como a mí mismo. </w:t>
      </w:r>
      <w:proofErr w:type="gramStart"/>
      <w:r w:rsidRPr="004775FD">
        <w:rPr>
          <w:rFonts w:ascii="Arial" w:eastAsia="Times New Roman" w:hAnsi="Arial" w:cs="Arial"/>
          <w:color w:val="222222"/>
          <w:kern w:val="0"/>
          <w:sz w:val="24"/>
          <w:szCs w:val="24"/>
          <w:lang w:eastAsia="es-UY"/>
          <w14:ligatures w14:val="none"/>
        </w:rPr>
        <w:t>Pero,</w:t>
      </w:r>
      <w:proofErr w:type="gramEnd"/>
      <w:r w:rsidRPr="004775FD">
        <w:rPr>
          <w:rFonts w:ascii="Arial" w:eastAsia="Times New Roman" w:hAnsi="Arial" w:cs="Arial"/>
          <w:color w:val="222222"/>
          <w:kern w:val="0"/>
          <w:sz w:val="24"/>
          <w:szCs w:val="24"/>
          <w:lang w:eastAsia="es-UY"/>
          <w14:ligatures w14:val="none"/>
        </w:rPr>
        <w:t xml:space="preserve"> ¿quién es el prójimo? Pues nos cuenta el mismo Evangelio que Cristo relató el caso de un judío apaleado por forajidos y que al estar tirado malherido y sucio en la cuneta, fue despreciado por los religiosos que le pasaron por el lado y que estaban muy ocupados vanagloriándose de que tenían toda la verdad. Sin embargo, un samaritano lo recogió, lo cuidó y lo protegió. El Señor nos enseñó que ese fue el verdadero prójimo, el que llegó a socorrer al desvalido, ese se hizo prójimo. </w:t>
      </w:r>
    </w:p>
    <w:p w14:paraId="02799B70" w14:textId="77777777" w:rsidR="004775FD" w:rsidRPr="004775FD" w:rsidRDefault="004775FD" w:rsidP="004775FD">
      <w:pPr>
        <w:spacing w:after="0" w:line="240" w:lineRule="auto"/>
        <w:jc w:val="both"/>
        <w:rPr>
          <w:rFonts w:ascii="Arial" w:eastAsia="Times New Roman" w:hAnsi="Arial" w:cs="Arial"/>
          <w:color w:val="222222"/>
          <w:kern w:val="0"/>
          <w:sz w:val="24"/>
          <w:szCs w:val="24"/>
          <w:lang w:eastAsia="es-UY"/>
          <w14:ligatures w14:val="none"/>
        </w:rPr>
      </w:pPr>
      <w:r w:rsidRPr="004775FD">
        <w:rPr>
          <w:rFonts w:ascii="Arial" w:eastAsia="Times New Roman" w:hAnsi="Arial" w:cs="Arial"/>
          <w:color w:val="222222"/>
          <w:kern w:val="0"/>
          <w:sz w:val="24"/>
          <w:szCs w:val="24"/>
          <w:lang w:eastAsia="es-UY"/>
          <w14:ligatures w14:val="none"/>
        </w:rPr>
        <w:t xml:space="preserve">Por eso, como dijo un teólogo, podemos decir que prójimo no es sencillamente tener alguien al lado, es amar a ese alguien. Así, el particular </w:t>
      </w:r>
      <w:proofErr w:type="spellStart"/>
      <w:r w:rsidRPr="004775FD">
        <w:rPr>
          <w:rFonts w:ascii="Arial" w:eastAsia="Times New Roman" w:hAnsi="Arial" w:cs="Arial"/>
          <w:color w:val="222222"/>
          <w:kern w:val="0"/>
          <w:sz w:val="24"/>
          <w:szCs w:val="24"/>
          <w:lang w:eastAsia="es-UY"/>
          <w14:ligatures w14:val="none"/>
        </w:rPr>
        <w:t>Card</w:t>
      </w:r>
      <w:proofErr w:type="spellEnd"/>
      <w:r w:rsidRPr="004775FD">
        <w:rPr>
          <w:rFonts w:ascii="Arial" w:eastAsia="Times New Roman" w:hAnsi="Arial" w:cs="Arial"/>
          <w:color w:val="222222"/>
          <w:kern w:val="0"/>
          <w:sz w:val="24"/>
          <w:szCs w:val="24"/>
          <w:lang w:eastAsia="es-UY"/>
          <w14:ligatures w14:val="none"/>
        </w:rPr>
        <w:t xml:space="preserve">. Carlo M. Martini señaló: “prójimo no es algo que ya existe, es algo que uno se hace.  […].  Prójimo me hago yo cuando decido dar un paso, que me </w:t>
      </w:r>
      <w:r w:rsidRPr="004775FD">
        <w:rPr>
          <w:rFonts w:ascii="Arial" w:eastAsia="Times New Roman" w:hAnsi="Arial" w:cs="Arial"/>
          <w:color w:val="222222"/>
          <w:kern w:val="0"/>
          <w:sz w:val="24"/>
          <w:szCs w:val="24"/>
          <w:lang w:eastAsia="es-UY"/>
          <w14:ligatures w14:val="none"/>
        </w:rPr>
        <w:lastRenderedPageBreak/>
        <w:t>acerque…”.  Y así, como también decía Mario Benedetti, que “nadie se queda afuera y todo el mundo es alguien”.</w:t>
      </w:r>
    </w:p>
    <w:p w14:paraId="0E4CCF70" w14:textId="77777777" w:rsidR="004775FD" w:rsidRPr="004775FD" w:rsidRDefault="004775FD" w:rsidP="004775FD">
      <w:pPr>
        <w:spacing w:after="0" w:line="240" w:lineRule="auto"/>
        <w:jc w:val="both"/>
        <w:rPr>
          <w:rFonts w:ascii="Arial" w:eastAsia="Times New Roman" w:hAnsi="Arial" w:cs="Arial"/>
          <w:color w:val="222222"/>
          <w:kern w:val="0"/>
          <w:sz w:val="24"/>
          <w:szCs w:val="24"/>
          <w:lang w:eastAsia="es-UY"/>
          <w14:ligatures w14:val="none"/>
        </w:rPr>
      </w:pPr>
      <w:r w:rsidRPr="004775FD">
        <w:rPr>
          <w:rFonts w:ascii="Arial" w:eastAsia="Times New Roman" w:hAnsi="Arial" w:cs="Arial"/>
          <w:color w:val="222222"/>
          <w:kern w:val="0"/>
          <w:sz w:val="24"/>
          <w:szCs w:val="24"/>
          <w:lang w:eastAsia="es-UY"/>
          <w14:ligatures w14:val="none"/>
        </w:rPr>
        <w:t> </w:t>
      </w:r>
    </w:p>
    <w:p w14:paraId="33BEB490" w14:textId="77777777" w:rsidR="004775FD" w:rsidRPr="004775FD" w:rsidRDefault="004775FD" w:rsidP="004775FD">
      <w:pPr>
        <w:spacing w:after="0" w:line="240" w:lineRule="auto"/>
        <w:jc w:val="both"/>
        <w:rPr>
          <w:rFonts w:ascii="Arial" w:eastAsia="Times New Roman" w:hAnsi="Arial" w:cs="Arial"/>
          <w:color w:val="222222"/>
          <w:kern w:val="0"/>
          <w:sz w:val="24"/>
          <w:szCs w:val="24"/>
          <w:lang w:eastAsia="es-UY"/>
          <w14:ligatures w14:val="none"/>
        </w:rPr>
      </w:pPr>
      <w:r w:rsidRPr="004775FD">
        <w:rPr>
          <w:rFonts w:ascii="Arial" w:eastAsia="Times New Roman" w:hAnsi="Arial" w:cs="Arial"/>
          <w:color w:val="222222"/>
          <w:kern w:val="0"/>
          <w:sz w:val="24"/>
          <w:szCs w:val="24"/>
          <w:lang w:eastAsia="es-UY"/>
          <w14:ligatures w14:val="none"/>
        </w:rPr>
        <w:t>En nuestra vida social tenemos muchas “comunidades falsas” de gente que pasa por la vida mirándose al espejo y viendo que son los más elegantes, los más correctos, los mejores. Eso convierte la palabra “comunidad” en la reunión de los que están de acuerdo, sea por doctrina religiosa, ideología política o forma de vida y de costumbres. Sin embargo, eso no es comunidad. Un pueblo comparte el suelo, el origen y el porvenir. En nuestras comunidades hay gente que va a la misma iglesia que nosotros, o van a otras iglesias, o a ninguna. Hay gente que se comporta como yo, o de manera distinta. Cada cual tiene sus propias creencias y sus lealtades.</w:t>
      </w:r>
    </w:p>
    <w:p w14:paraId="3621BD9F" w14:textId="77777777" w:rsidR="004775FD" w:rsidRPr="004775FD" w:rsidRDefault="004775FD" w:rsidP="004775FD">
      <w:pPr>
        <w:spacing w:after="0" w:line="240" w:lineRule="auto"/>
        <w:jc w:val="both"/>
        <w:rPr>
          <w:rFonts w:ascii="Arial" w:eastAsia="Times New Roman" w:hAnsi="Arial" w:cs="Arial"/>
          <w:color w:val="222222"/>
          <w:kern w:val="0"/>
          <w:sz w:val="24"/>
          <w:szCs w:val="24"/>
          <w:lang w:eastAsia="es-UY"/>
          <w14:ligatures w14:val="none"/>
        </w:rPr>
      </w:pPr>
      <w:r w:rsidRPr="004775FD">
        <w:rPr>
          <w:rFonts w:ascii="Arial" w:eastAsia="Times New Roman" w:hAnsi="Arial" w:cs="Arial"/>
          <w:color w:val="222222"/>
          <w:kern w:val="0"/>
          <w:sz w:val="24"/>
          <w:szCs w:val="24"/>
          <w:lang w:eastAsia="es-UY"/>
          <w14:ligatures w14:val="none"/>
        </w:rPr>
        <w:t> </w:t>
      </w:r>
    </w:p>
    <w:p w14:paraId="47745746" w14:textId="77777777" w:rsidR="004775FD" w:rsidRPr="004775FD" w:rsidRDefault="004775FD" w:rsidP="004775FD">
      <w:pPr>
        <w:spacing w:after="0" w:line="240" w:lineRule="auto"/>
        <w:jc w:val="both"/>
        <w:rPr>
          <w:rFonts w:ascii="Arial" w:eastAsia="Times New Roman" w:hAnsi="Arial" w:cs="Arial"/>
          <w:color w:val="222222"/>
          <w:kern w:val="0"/>
          <w:sz w:val="24"/>
          <w:szCs w:val="24"/>
          <w:lang w:eastAsia="es-UY"/>
          <w14:ligatures w14:val="none"/>
        </w:rPr>
      </w:pPr>
      <w:r w:rsidRPr="004775FD">
        <w:rPr>
          <w:rFonts w:ascii="Arial" w:eastAsia="Times New Roman" w:hAnsi="Arial" w:cs="Arial"/>
          <w:color w:val="222222"/>
          <w:kern w:val="0"/>
          <w:sz w:val="24"/>
          <w:szCs w:val="24"/>
          <w:lang w:eastAsia="es-UY"/>
          <w14:ligatures w14:val="none"/>
        </w:rPr>
        <w:t xml:space="preserve">Si vemos las cartas de San Pablo, podemos comenzar por notar que las dirigía a las gentes de lugares concretos, comunidades concretas. Escribió cartas a los corintios, a los tesalonicenses, a los romanos, y así por el estilo. No miremos la iglesia como el lugar donde nos refugiamos del mundo creyéndonos que tenemos la verdad. Superemos, como dice nuestro Papa Francisco, el estilo de una Iglesia </w:t>
      </w:r>
      <w:proofErr w:type="spellStart"/>
      <w:r w:rsidRPr="004775FD">
        <w:rPr>
          <w:rFonts w:ascii="Arial" w:eastAsia="Times New Roman" w:hAnsi="Arial" w:cs="Arial"/>
          <w:color w:val="222222"/>
          <w:kern w:val="0"/>
          <w:sz w:val="24"/>
          <w:szCs w:val="24"/>
          <w:lang w:eastAsia="es-UY"/>
          <w14:ligatures w14:val="none"/>
        </w:rPr>
        <w:t>autoreferencial</w:t>
      </w:r>
      <w:proofErr w:type="spellEnd"/>
      <w:r w:rsidRPr="004775FD">
        <w:rPr>
          <w:rFonts w:ascii="Arial" w:eastAsia="Times New Roman" w:hAnsi="Arial" w:cs="Arial"/>
          <w:color w:val="222222"/>
          <w:kern w:val="0"/>
          <w:sz w:val="24"/>
          <w:szCs w:val="24"/>
          <w:lang w:eastAsia="es-UY"/>
          <w14:ligatures w14:val="none"/>
        </w:rPr>
        <w:t>.  Veamos la iglesia como nuestro punto de partida y de recuperar fuerzas para lanzarnos al mundo, a buscar el prójimo, a buscar los ojos de los que sufren, de los desvalidos, de los necesitados para alcanzar la plenitud de vida. </w:t>
      </w:r>
    </w:p>
    <w:p w14:paraId="55450274" w14:textId="77777777" w:rsidR="004775FD" w:rsidRPr="004775FD" w:rsidRDefault="004775FD" w:rsidP="004775FD">
      <w:pPr>
        <w:spacing w:after="0" w:line="240" w:lineRule="auto"/>
        <w:jc w:val="both"/>
        <w:rPr>
          <w:rFonts w:ascii="Arial" w:eastAsia="Times New Roman" w:hAnsi="Arial" w:cs="Arial"/>
          <w:color w:val="222222"/>
          <w:kern w:val="0"/>
          <w:sz w:val="24"/>
          <w:szCs w:val="24"/>
          <w:lang w:eastAsia="es-UY"/>
          <w14:ligatures w14:val="none"/>
        </w:rPr>
      </w:pPr>
    </w:p>
    <w:p w14:paraId="537BF6CE" w14:textId="77777777" w:rsidR="004775FD" w:rsidRPr="004775FD" w:rsidRDefault="004775FD" w:rsidP="004775FD">
      <w:pPr>
        <w:spacing w:after="0" w:line="240" w:lineRule="auto"/>
        <w:jc w:val="both"/>
        <w:rPr>
          <w:rFonts w:ascii="Arial" w:eastAsia="Times New Roman" w:hAnsi="Arial" w:cs="Arial"/>
          <w:color w:val="222222"/>
          <w:kern w:val="0"/>
          <w:sz w:val="24"/>
          <w:szCs w:val="24"/>
          <w:lang w:eastAsia="es-UY"/>
          <w14:ligatures w14:val="none"/>
        </w:rPr>
      </w:pPr>
      <w:r w:rsidRPr="004775FD">
        <w:rPr>
          <w:rFonts w:ascii="Arial" w:eastAsia="Times New Roman" w:hAnsi="Arial" w:cs="Arial"/>
          <w:color w:val="222222"/>
          <w:kern w:val="0"/>
          <w:sz w:val="24"/>
          <w:szCs w:val="24"/>
          <w:lang w:eastAsia="es-UY"/>
          <w14:ligatures w14:val="none"/>
        </w:rPr>
        <w:t>Sintamos la alegría de saber que no tenemos la verdad, que es la verdad de Cristo la que nos tiene.</w:t>
      </w:r>
    </w:p>
    <w:p w14:paraId="55B80E6F" w14:textId="77777777" w:rsidR="004775FD" w:rsidRPr="004775FD" w:rsidRDefault="004775FD" w:rsidP="004775FD">
      <w:pPr>
        <w:spacing w:after="0" w:line="240" w:lineRule="auto"/>
        <w:jc w:val="both"/>
        <w:rPr>
          <w:rFonts w:ascii="Arial" w:eastAsia="Times New Roman" w:hAnsi="Arial" w:cs="Arial"/>
          <w:color w:val="222222"/>
          <w:kern w:val="0"/>
          <w:sz w:val="24"/>
          <w:szCs w:val="24"/>
          <w:lang w:eastAsia="es-UY"/>
          <w14:ligatures w14:val="none"/>
        </w:rPr>
      </w:pPr>
      <w:r w:rsidRPr="004775FD">
        <w:rPr>
          <w:rFonts w:ascii="Arial" w:eastAsia="Times New Roman" w:hAnsi="Arial" w:cs="Arial"/>
          <w:color w:val="222222"/>
          <w:kern w:val="0"/>
          <w:sz w:val="24"/>
          <w:szCs w:val="24"/>
          <w:lang w:eastAsia="es-UY"/>
          <w14:ligatures w14:val="none"/>
        </w:rPr>
        <w:t> </w:t>
      </w:r>
    </w:p>
    <w:p w14:paraId="110E8AC0" w14:textId="77777777" w:rsidR="004775FD" w:rsidRPr="004775FD" w:rsidRDefault="004775FD" w:rsidP="004775FD">
      <w:pPr>
        <w:spacing w:after="0" w:line="240" w:lineRule="auto"/>
        <w:jc w:val="both"/>
        <w:rPr>
          <w:rFonts w:ascii="Arial" w:eastAsia="Times New Roman" w:hAnsi="Arial" w:cs="Arial"/>
          <w:color w:val="222222"/>
          <w:kern w:val="0"/>
          <w:sz w:val="24"/>
          <w:szCs w:val="24"/>
          <w:lang w:eastAsia="es-UY"/>
          <w14:ligatures w14:val="none"/>
        </w:rPr>
      </w:pPr>
      <w:r w:rsidRPr="004775FD">
        <w:rPr>
          <w:rFonts w:ascii="Arial" w:eastAsia="Times New Roman" w:hAnsi="Arial" w:cs="Arial"/>
          <w:color w:val="222222"/>
          <w:kern w:val="0"/>
          <w:sz w:val="24"/>
          <w:szCs w:val="24"/>
          <w:lang w:eastAsia="es-UY"/>
          <w14:ligatures w14:val="none"/>
        </w:rPr>
        <w:t> </w:t>
      </w:r>
    </w:p>
    <w:p w14:paraId="75ED93BB" w14:textId="77777777" w:rsidR="004775FD" w:rsidRPr="004775FD" w:rsidRDefault="004775FD" w:rsidP="004775FD">
      <w:pPr>
        <w:spacing w:after="0" w:line="240" w:lineRule="auto"/>
        <w:jc w:val="both"/>
        <w:rPr>
          <w:rFonts w:ascii="Arial" w:eastAsia="Times New Roman" w:hAnsi="Arial" w:cs="Arial"/>
          <w:color w:val="222222"/>
          <w:kern w:val="0"/>
          <w:sz w:val="24"/>
          <w:szCs w:val="24"/>
          <w:lang w:eastAsia="es-UY"/>
          <w14:ligatures w14:val="none"/>
        </w:rPr>
      </w:pPr>
      <w:r w:rsidRPr="004775FD">
        <w:rPr>
          <w:rFonts w:ascii="Arial" w:eastAsia="Times New Roman" w:hAnsi="Arial" w:cs="Arial"/>
          <w:color w:val="222222"/>
          <w:kern w:val="0"/>
          <w:sz w:val="24"/>
          <w:szCs w:val="24"/>
          <w:lang w:eastAsia="es-UY"/>
          <w14:ligatures w14:val="none"/>
        </w:rPr>
        <w:t> </w:t>
      </w:r>
    </w:p>
    <w:tbl>
      <w:tblPr>
        <w:tblW w:w="0" w:type="auto"/>
        <w:tblCellMar>
          <w:top w:w="15" w:type="dxa"/>
          <w:left w:w="15" w:type="dxa"/>
          <w:bottom w:w="15" w:type="dxa"/>
          <w:right w:w="15" w:type="dxa"/>
        </w:tblCellMar>
        <w:tblLook w:val="04A0" w:firstRow="1" w:lastRow="0" w:firstColumn="1" w:lastColumn="0" w:noHBand="0" w:noVBand="1"/>
      </w:tblPr>
      <w:tblGrid>
        <w:gridCol w:w="577"/>
        <w:gridCol w:w="7927"/>
      </w:tblGrid>
      <w:tr w:rsidR="004775FD" w:rsidRPr="004775FD" w14:paraId="241AFF33" w14:textId="77777777" w:rsidTr="004775FD">
        <w:tc>
          <w:tcPr>
            <w:tcW w:w="660" w:type="dxa"/>
            <w:tcMar>
              <w:top w:w="0" w:type="dxa"/>
              <w:left w:w="240" w:type="dxa"/>
              <w:bottom w:w="0" w:type="dxa"/>
              <w:right w:w="240" w:type="dxa"/>
            </w:tcMar>
          </w:tcPr>
          <w:p w14:paraId="36495EAD" w14:textId="53A70B49" w:rsidR="004775FD" w:rsidRPr="004775FD" w:rsidRDefault="004775FD" w:rsidP="004775FD">
            <w:pPr>
              <w:spacing w:after="0" w:line="240" w:lineRule="auto"/>
              <w:rPr>
                <w:rFonts w:ascii="Times New Roman" w:eastAsia="Times New Roman" w:hAnsi="Times New Roman" w:cs="Times New Roman"/>
                <w:kern w:val="0"/>
                <w:sz w:val="24"/>
                <w:szCs w:val="24"/>
                <w:lang w:eastAsia="es-UY"/>
                <w14:ligatures w14:val="none"/>
              </w:rPr>
            </w:pPr>
          </w:p>
        </w:tc>
        <w:tc>
          <w:tcPr>
            <w:tcW w:w="15101" w:type="dxa"/>
            <w:tcMar>
              <w:top w:w="0" w:type="dxa"/>
              <w:left w:w="0" w:type="dxa"/>
              <w:bottom w:w="0" w:type="dxa"/>
              <w:right w:w="0" w:type="dxa"/>
            </w:tcMar>
            <w:vAlign w:val="center"/>
          </w:tcPr>
          <w:p w14:paraId="37C1E27F" w14:textId="04FC070C" w:rsidR="004775FD" w:rsidRPr="004775FD" w:rsidRDefault="004775FD" w:rsidP="004775FD">
            <w:pPr>
              <w:shd w:val="clear" w:color="auto" w:fill="FFFFFF"/>
              <w:spacing w:after="0" w:line="300" w:lineRule="atLeast"/>
              <w:rPr>
                <w:rFonts w:ascii="Times New Roman" w:eastAsia="Times New Roman" w:hAnsi="Times New Roman" w:cs="Times New Roman"/>
                <w:color w:val="222222"/>
                <w:kern w:val="0"/>
                <w:sz w:val="24"/>
                <w:szCs w:val="24"/>
                <w:lang w:eastAsia="es-UY"/>
                <w14:ligatures w14:val="none"/>
              </w:rPr>
            </w:pPr>
          </w:p>
        </w:tc>
      </w:tr>
    </w:tbl>
    <w:p w14:paraId="73AC6C95" w14:textId="77777777" w:rsidR="00926044" w:rsidRDefault="00926044"/>
    <w:sectPr w:rsidR="009260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5FD"/>
    <w:rsid w:val="004775FD"/>
    <w:rsid w:val="0092604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FEB0A"/>
  <w15:chartTrackingRefBased/>
  <w15:docId w15:val="{AC37DA10-47D9-48CD-8A67-6DB22AA5B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474514">
      <w:bodyDiv w:val="1"/>
      <w:marLeft w:val="0"/>
      <w:marRight w:val="0"/>
      <w:marTop w:val="0"/>
      <w:marBottom w:val="0"/>
      <w:divBdr>
        <w:top w:val="none" w:sz="0" w:space="0" w:color="auto"/>
        <w:left w:val="none" w:sz="0" w:space="0" w:color="auto"/>
        <w:bottom w:val="none" w:sz="0" w:space="0" w:color="auto"/>
        <w:right w:val="none" w:sz="0" w:space="0" w:color="auto"/>
      </w:divBdr>
      <w:divsChild>
        <w:div w:id="930814624">
          <w:marLeft w:val="0"/>
          <w:marRight w:val="0"/>
          <w:marTop w:val="0"/>
          <w:marBottom w:val="0"/>
          <w:divBdr>
            <w:top w:val="none" w:sz="0" w:space="0" w:color="auto"/>
            <w:left w:val="none" w:sz="0" w:space="0" w:color="auto"/>
            <w:bottom w:val="none" w:sz="0" w:space="0" w:color="auto"/>
            <w:right w:val="none" w:sz="0" w:space="0" w:color="auto"/>
          </w:divBdr>
          <w:divsChild>
            <w:div w:id="590361268">
              <w:marLeft w:val="0"/>
              <w:marRight w:val="0"/>
              <w:marTop w:val="0"/>
              <w:marBottom w:val="0"/>
              <w:divBdr>
                <w:top w:val="none" w:sz="0" w:space="0" w:color="auto"/>
                <w:left w:val="none" w:sz="0" w:space="0" w:color="auto"/>
                <w:bottom w:val="none" w:sz="0" w:space="0" w:color="auto"/>
                <w:right w:val="none" w:sz="0" w:space="0" w:color="auto"/>
              </w:divBdr>
              <w:divsChild>
                <w:div w:id="734010381">
                  <w:marLeft w:val="0"/>
                  <w:marRight w:val="0"/>
                  <w:marTop w:val="0"/>
                  <w:marBottom w:val="0"/>
                  <w:divBdr>
                    <w:top w:val="none" w:sz="0" w:space="0" w:color="auto"/>
                    <w:left w:val="none" w:sz="0" w:space="0" w:color="auto"/>
                    <w:bottom w:val="none" w:sz="0" w:space="0" w:color="auto"/>
                    <w:right w:val="none" w:sz="0" w:space="0" w:color="auto"/>
                  </w:divBdr>
                  <w:divsChild>
                    <w:div w:id="1328246980">
                      <w:marLeft w:val="0"/>
                      <w:marRight w:val="0"/>
                      <w:marTop w:val="0"/>
                      <w:marBottom w:val="0"/>
                      <w:divBdr>
                        <w:top w:val="none" w:sz="0" w:space="0" w:color="auto"/>
                        <w:left w:val="none" w:sz="0" w:space="0" w:color="auto"/>
                        <w:bottom w:val="none" w:sz="0" w:space="0" w:color="auto"/>
                        <w:right w:val="none" w:sz="0" w:space="0" w:color="auto"/>
                      </w:divBdr>
                      <w:divsChild>
                        <w:div w:id="1922592898">
                          <w:marLeft w:val="0"/>
                          <w:marRight w:val="0"/>
                          <w:marTop w:val="0"/>
                          <w:marBottom w:val="0"/>
                          <w:divBdr>
                            <w:top w:val="single" w:sz="2" w:space="0" w:color="EFEFEF"/>
                            <w:left w:val="none" w:sz="0" w:space="0" w:color="auto"/>
                            <w:bottom w:val="none" w:sz="0" w:space="0" w:color="auto"/>
                            <w:right w:val="none" w:sz="0" w:space="0" w:color="auto"/>
                          </w:divBdr>
                          <w:divsChild>
                            <w:div w:id="259145195">
                              <w:marLeft w:val="0"/>
                              <w:marRight w:val="0"/>
                              <w:marTop w:val="0"/>
                              <w:marBottom w:val="0"/>
                              <w:divBdr>
                                <w:top w:val="none" w:sz="0" w:space="0" w:color="auto"/>
                                <w:left w:val="none" w:sz="0" w:space="0" w:color="auto"/>
                                <w:bottom w:val="none" w:sz="0" w:space="0" w:color="auto"/>
                                <w:right w:val="none" w:sz="0" w:space="0" w:color="auto"/>
                              </w:divBdr>
                              <w:divsChild>
                                <w:div w:id="2057118956">
                                  <w:marLeft w:val="0"/>
                                  <w:marRight w:val="0"/>
                                  <w:marTop w:val="0"/>
                                  <w:marBottom w:val="0"/>
                                  <w:divBdr>
                                    <w:top w:val="none" w:sz="0" w:space="0" w:color="auto"/>
                                    <w:left w:val="none" w:sz="0" w:space="0" w:color="auto"/>
                                    <w:bottom w:val="none" w:sz="0" w:space="0" w:color="auto"/>
                                    <w:right w:val="none" w:sz="0" w:space="0" w:color="auto"/>
                                  </w:divBdr>
                                  <w:divsChild>
                                    <w:div w:id="274531128">
                                      <w:marLeft w:val="0"/>
                                      <w:marRight w:val="0"/>
                                      <w:marTop w:val="0"/>
                                      <w:marBottom w:val="0"/>
                                      <w:divBdr>
                                        <w:top w:val="none" w:sz="0" w:space="0" w:color="auto"/>
                                        <w:left w:val="none" w:sz="0" w:space="0" w:color="auto"/>
                                        <w:bottom w:val="none" w:sz="0" w:space="0" w:color="auto"/>
                                        <w:right w:val="none" w:sz="0" w:space="0" w:color="auto"/>
                                      </w:divBdr>
                                      <w:divsChild>
                                        <w:div w:id="192039913">
                                          <w:marLeft w:val="0"/>
                                          <w:marRight w:val="0"/>
                                          <w:marTop w:val="0"/>
                                          <w:marBottom w:val="0"/>
                                          <w:divBdr>
                                            <w:top w:val="none" w:sz="0" w:space="0" w:color="auto"/>
                                            <w:left w:val="none" w:sz="0" w:space="0" w:color="auto"/>
                                            <w:bottom w:val="none" w:sz="0" w:space="0" w:color="auto"/>
                                            <w:right w:val="none" w:sz="0" w:space="0" w:color="auto"/>
                                          </w:divBdr>
                                          <w:divsChild>
                                            <w:div w:id="1691835736">
                                              <w:marLeft w:val="0"/>
                                              <w:marRight w:val="0"/>
                                              <w:marTop w:val="0"/>
                                              <w:marBottom w:val="0"/>
                                              <w:divBdr>
                                                <w:top w:val="none" w:sz="0" w:space="0" w:color="auto"/>
                                                <w:left w:val="none" w:sz="0" w:space="0" w:color="auto"/>
                                                <w:bottom w:val="none" w:sz="0" w:space="0" w:color="auto"/>
                                                <w:right w:val="none" w:sz="0" w:space="0" w:color="auto"/>
                                              </w:divBdr>
                                              <w:divsChild>
                                                <w:div w:id="1395007242">
                                                  <w:marLeft w:val="0"/>
                                                  <w:marRight w:val="0"/>
                                                  <w:marTop w:val="0"/>
                                                  <w:marBottom w:val="0"/>
                                                  <w:divBdr>
                                                    <w:top w:val="none" w:sz="0" w:space="0" w:color="auto"/>
                                                    <w:left w:val="none" w:sz="0" w:space="0" w:color="auto"/>
                                                    <w:bottom w:val="none" w:sz="0" w:space="0" w:color="auto"/>
                                                    <w:right w:val="none" w:sz="0" w:space="0" w:color="auto"/>
                                                  </w:divBdr>
                                                  <w:divsChild>
                                                    <w:div w:id="1163667958">
                                                      <w:marLeft w:val="0"/>
                                                      <w:marRight w:val="0"/>
                                                      <w:marTop w:val="120"/>
                                                      <w:marBottom w:val="0"/>
                                                      <w:divBdr>
                                                        <w:top w:val="none" w:sz="0" w:space="0" w:color="auto"/>
                                                        <w:left w:val="none" w:sz="0" w:space="0" w:color="auto"/>
                                                        <w:bottom w:val="none" w:sz="0" w:space="0" w:color="auto"/>
                                                        <w:right w:val="none" w:sz="0" w:space="0" w:color="auto"/>
                                                      </w:divBdr>
                                                      <w:divsChild>
                                                        <w:div w:id="130365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798193">
                                          <w:marLeft w:val="0"/>
                                          <w:marRight w:val="0"/>
                                          <w:marTop w:val="0"/>
                                          <w:marBottom w:val="0"/>
                                          <w:divBdr>
                                            <w:top w:val="none" w:sz="0" w:space="0" w:color="auto"/>
                                            <w:left w:val="none" w:sz="0" w:space="0" w:color="auto"/>
                                            <w:bottom w:val="none" w:sz="0" w:space="0" w:color="auto"/>
                                            <w:right w:val="none" w:sz="0" w:space="0" w:color="auto"/>
                                          </w:divBdr>
                                          <w:divsChild>
                                            <w:div w:id="934903441">
                                              <w:marLeft w:val="0"/>
                                              <w:marRight w:val="0"/>
                                              <w:marTop w:val="0"/>
                                              <w:marBottom w:val="0"/>
                                              <w:divBdr>
                                                <w:top w:val="none" w:sz="0" w:space="0" w:color="auto"/>
                                                <w:left w:val="none" w:sz="0" w:space="0" w:color="auto"/>
                                                <w:bottom w:val="none" w:sz="0" w:space="0" w:color="auto"/>
                                                <w:right w:val="none" w:sz="0" w:space="0" w:color="auto"/>
                                              </w:divBdr>
                                              <w:divsChild>
                                                <w:div w:id="1407072448">
                                                  <w:marLeft w:val="0"/>
                                                  <w:marRight w:val="0"/>
                                                  <w:marTop w:val="0"/>
                                                  <w:marBottom w:val="0"/>
                                                  <w:divBdr>
                                                    <w:top w:val="none" w:sz="0" w:space="0" w:color="auto"/>
                                                    <w:left w:val="none" w:sz="0" w:space="0" w:color="auto"/>
                                                    <w:bottom w:val="none" w:sz="0" w:space="0" w:color="auto"/>
                                                    <w:right w:val="none" w:sz="0" w:space="0" w:color="auto"/>
                                                  </w:divBdr>
                                                  <w:divsChild>
                                                    <w:div w:id="1362434389">
                                                      <w:marLeft w:val="0"/>
                                                      <w:marRight w:val="0"/>
                                                      <w:marTop w:val="0"/>
                                                      <w:marBottom w:val="0"/>
                                                      <w:divBdr>
                                                        <w:top w:val="none" w:sz="0" w:space="0" w:color="auto"/>
                                                        <w:left w:val="none" w:sz="0" w:space="0" w:color="auto"/>
                                                        <w:bottom w:val="none" w:sz="0" w:space="0" w:color="auto"/>
                                                        <w:right w:val="none" w:sz="0" w:space="0" w:color="auto"/>
                                                      </w:divBdr>
                                                      <w:divsChild>
                                                        <w:div w:id="2118140652">
                                                          <w:marLeft w:val="0"/>
                                                          <w:marRight w:val="0"/>
                                                          <w:marTop w:val="0"/>
                                                          <w:marBottom w:val="0"/>
                                                          <w:divBdr>
                                                            <w:top w:val="none" w:sz="0" w:space="0" w:color="auto"/>
                                                            <w:left w:val="none" w:sz="0" w:space="0" w:color="auto"/>
                                                            <w:bottom w:val="none" w:sz="0" w:space="0" w:color="auto"/>
                                                            <w:right w:val="none" w:sz="0" w:space="0" w:color="auto"/>
                                                          </w:divBdr>
                                                          <w:divsChild>
                                                            <w:div w:id="132481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663</Words>
  <Characters>3651</Characters>
  <Application>Microsoft Office Word</Application>
  <DocSecurity>0</DocSecurity>
  <Lines>30</Lines>
  <Paragraphs>8</Paragraphs>
  <ScaleCrop>false</ScaleCrop>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2023-06-08T10:46:00Z</dcterms:created>
  <dcterms:modified xsi:type="dcterms:W3CDTF">2023-06-08T10:51:00Z</dcterms:modified>
</cp:coreProperties>
</file>