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44FE" w14:textId="77777777" w:rsidR="00527381" w:rsidRPr="00527381" w:rsidRDefault="00527381" w:rsidP="00527381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</w:pPr>
      <w:r w:rsidRPr="0052738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PADRE BEOZZO: Domingo da Santíssima Trindade</w:t>
      </w:r>
    </w:p>
    <w:p w14:paraId="20A78CF5" w14:textId="77777777" w:rsidR="00527381" w:rsidRPr="00527381" w:rsidRDefault="00527381" w:rsidP="00527381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</w:pPr>
      <w:r w:rsidRPr="0052738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“Deus amou tanto o mundo, que deu o seu Filho unigênito...” Jo 3, 16-18</w:t>
      </w:r>
    </w:p>
    <w:p w14:paraId="1CD161AF" w14:textId="77777777" w:rsidR="00527381" w:rsidRPr="00527381" w:rsidRDefault="00527381" w:rsidP="00527381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</w:pPr>
      <w:r w:rsidRPr="0052738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 </w:t>
      </w:r>
    </w:p>
    <w:p w14:paraId="279D3BBC" w14:textId="77777777" w:rsidR="00527381" w:rsidRPr="00527381" w:rsidRDefault="00527381" w:rsidP="00527381">
      <w:pPr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</w:pPr>
      <w:r w:rsidRPr="0052738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 </w:t>
      </w:r>
      <w:hyperlink r:id="rId4" w:history="1">
        <w:r w:rsidRPr="00527381">
          <w:rPr>
            <w:rStyle w:val="Hipervnculo"/>
            <w:rFonts w:ascii="Roboto" w:eastAsia="Times New Roman" w:hAnsi="Roboto" w:cs="Times New Roman"/>
            <w:b/>
            <w:bCs/>
            <w:spacing w:val="-10"/>
            <w:kern w:val="36"/>
            <w:sz w:val="28"/>
            <w:szCs w:val="28"/>
            <w:lang w:eastAsia="es-MX"/>
          </w:rPr>
          <w:t>03/06/2023</w:t>
        </w:r>
      </w:hyperlink>
    </w:p>
    <w:p w14:paraId="342A25B5" w14:textId="4107599D" w:rsidR="00527381" w:rsidRPr="00527381" w:rsidRDefault="00527381" w:rsidP="00527381">
      <w:pPr>
        <w:rPr>
          <w:rStyle w:val="Hipervnculo"/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u w:val="none"/>
          <w:lang w:eastAsia="es-MX"/>
        </w:rPr>
      </w:pPr>
      <w:r w:rsidRPr="00527381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</w:rPr>
        <w:t> </w:t>
      </w:r>
      <w:r w:rsidRPr="00527381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fldChar w:fldCharType="begin"/>
      </w:r>
      <w:r w:rsidRPr="00527381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instrText>HYPERLINK "https://ofatomaringa.com/wp-content/uploads/2023/06/SANTISSIMA.jpg"</w:instrText>
      </w:r>
      <w:r w:rsidRPr="00527381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r>
      <w:r w:rsidRPr="00527381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fldChar w:fldCharType="separate"/>
      </w:r>
    </w:p>
    <w:p w14:paraId="4FF56965" w14:textId="3A5CB141" w:rsidR="00527381" w:rsidRPr="00527381" w:rsidRDefault="00527381" w:rsidP="00527381">
      <w:pPr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</w:pPr>
      <w:r w:rsidRPr="00527381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  <w:fldChar w:fldCharType="begin"/>
      </w:r>
      <w:r w:rsidRPr="00527381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  <w:instrText xml:space="preserve"> INCLUDEPICTURE "/Users/oscaraelizalde/Library/Group Containers/UBF8T346G9.ms/WebArchiveCopyPasteTempFiles/com.microsoft.Word/SANTISSIMA.jpg" \* MERGEFORMATINET </w:instrText>
      </w:r>
      <w:r w:rsidRPr="00527381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  <w:fldChar w:fldCharType="separate"/>
      </w:r>
      <w:r w:rsidRPr="00527381">
        <w:rPr>
          <w:rStyle w:val="Hipervnculo"/>
          <w:rFonts w:ascii="Roboto" w:eastAsia="Times New Roman" w:hAnsi="Roboto" w:cs="Times New Roman"/>
          <w:noProof/>
          <w:spacing w:val="-10"/>
          <w:kern w:val="36"/>
          <w:sz w:val="28"/>
          <w:szCs w:val="28"/>
          <w:lang w:eastAsia="es-MX"/>
        </w:rPr>
        <w:drawing>
          <wp:inline distT="0" distB="0" distL="0" distR="0" wp14:anchorId="0A38474F" wp14:editId="17FC051C">
            <wp:extent cx="5612130" cy="3481070"/>
            <wp:effectExtent l="0" t="0" r="1270" b="0"/>
            <wp:docPr id="601354202" name="Imagen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381">
        <w:rPr>
          <w:rStyle w:val="Hipervnculo"/>
          <w:rFonts w:ascii="Roboto" w:eastAsia="Times New Roman" w:hAnsi="Roboto" w:cs="Times New Roman"/>
          <w:spacing w:val="-10"/>
          <w:kern w:val="36"/>
          <w:sz w:val="28"/>
          <w:szCs w:val="28"/>
          <w:lang w:eastAsia="es-MX"/>
        </w:rPr>
        <w:fldChar w:fldCharType="end"/>
      </w:r>
    </w:p>
    <w:p w14:paraId="14D91CF6" w14:textId="77777777" w:rsidR="00527381" w:rsidRPr="00527381" w:rsidRDefault="00527381" w:rsidP="00527381">
      <w:pP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  <w:r w:rsidRPr="00527381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fldChar w:fldCharType="end"/>
      </w:r>
    </w:p>
    <w:p w14:paraId="6838D7F7" w14:textId="77777777" w:rsidR="00527381" w:rsidRDefault="00527381" w:rsidP="00527381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  <w:r w:rsidRPr="00527381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>A mãe ensina sua criança pequena a juntar as mãos para orar e também a traçar o sinal da cruz: “Em nome do PAI, do FILHO e do ESPÍRITO SANTO”. Ao final de cada mistério do terço, rezamos: “Glória ao PAI, ao FILHO e ao ESPÍRITO SANTO”.</w:t>
      </w:r>
    </w:p>
    <w:p w14:paraId="4B02DA08" w14:textId="77777777" w:rsidR="00527381" w:rsidRPr="00527381" w:rsidRDefault="00527381" w:rsidP="00527381">
      <w:pP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</w:p>
    <w:p w14:paraId="67C20D53" w14:textId="77777777" w:rsidR="00527381" w:rsidRDefault="00527381" w:rsidP="00527381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  <w:r w:rsidRPr="00527381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A fé cristã é trinitária. Este domingo da Santíssima Trindade é uma síntese da caminhada que desde o Advento veio nos introduzindo neste mistério mesmo de Deus, cujo FILHO se faz humano, nascendo de Maria, no Natal. Este nos ensina a orar ao seu e nosso PAI, dizendo: PAI NOSSO. Seu ESPÍRITO nos é dado em Pentecostes. O apóstolo Paulo saúda a comunidade de Corinto com um beijo santo e acrescenta: “A graça do Senhor Jesus Cristo, o amor de Deus e a comunhão do Espírito Santo estejam com todos vós” (2 Cor 13, 13). Deus Pai criador nos convida a cuidar com carinho de todo o criado, águas e florestas, peixes e animais, aves e peixes, mas sobretudo de todos os humanos, seus filhos e filhas. Qualquer discriminação, exclusão, indiferença ou violência contra qualquer uma de suas filhas ou filhos, sobretudo os </w:t>
      </w:r>
      <w:r w:rsidRPr="00527381"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lastRenderedPageBreak/>
        <w:t>menores e mais vulneráveis atinge o coração mesmo de Deus Pai. Seu Filho Jesus foi dado ao mundo não para condenar, mas para salvar o mundo: “Deus amou tanto o mundo, que entregou Filho único, para que todo aquele que nele crer, não morra, mas tenha a vida eterna. Porque Deus não enviou seu Filho ao mundo para condenar o mundo, mas para que mundo seja salvo por ele” (Jo 3, 15-18). Seguir Jesus é assumir seus ensinamentos, seus passos e seus gestos de socorro os famintos, de cura os enfermos, de trazer de volta a esperança, construindo um mundo mais justo e solidário. Deixemo-nos guiar pelo Espírito Santo, a divina Ruah, sopro de vida e laço de amor entre o Pai e o Filho e que não nos deixa “órfãos e abandonados” no mundo: “Vós recebereis o Espírito Santo, que virá sobre vós e assim sereis minhas testemunhas” (At 1, 8).</w:t>
      </w:r>
    </w:p>
    <w:p w14:paraId="3D4504E5" w14:textId="77777777" w:rsidR="00527381" w:rsidRDefault="00527381" w:rsidP="00527381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</w:p>
    <w:p w14:paraId="0849357A" w14:textId="36966C8C" w:rsidR="00527381" w:rsidRDefault="00527381" w:rsidP="00527381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  <w: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Confira o vídeo: </w:t>
      </w:r>
      <w:hyperlink r:id="rId7" w:history="1">
        <w:r w:rsidRPr="00983A59">
          <w:rPr>
            <w:rStyle w:val="Hipervnculo"/>
            <w:rFonts w:ascii="Roboto" w:eastAsia="Times New Roman" w:hAnsi="Roboto" w:cs="Times New Roman"/>
            <w:spacing w:val="-10"/>
            <w:kern w:val="36"/>
            <w:sz w:val="28"/>
            <w:szCs w:val="28"/>
            <w:lang w:eastAsia="es-MX"/>
          </w:rPr>
          <w:t>https://www.youtube.com/watch?v=7cCGqAi7UR8</w:t>
        </w:r>
      </w:hyperlink>
      <w: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</w:p>
    <w:p w14:paraId="795AAE6C" w14:textId="77777777" w:rsidR="00527381" w:rsidRDefault="00527381" w:rsidP="00527381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</w:p>
    <w:p w14:paraId="56182E55" w14:textId="75AD8428" w:rsidR="00527381" w:rsidRPr="00527381" w:rsidRDefault="00527381" w:rsidP="00527381">
      <w:pPr>
        <w:jc w:val="both"/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</w:pPr>
      <w: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Publicado em: </w:t>
      </w:r>
      <w:hyperlink r:id="rId8" w:history="1">
        <w:r w:rsidRPr="00983A59">
          <w:rPr>
            <w:rStyle w:val="Hipervnculo"/>
            <w:rFonts w:ascii="Roboto" w:eastAsia="Times New Roman" w:hAnsi="Roboto" w:cs="Times New Roman"/>
            <w:spacing w:val="-10"/>
            <w:kern w:val="36"/>
            <w:sz w:val="28"/>
            <w:szCs w:val="28"/>
            <w:lang w:eastAsia="es-MX"/>
          </w:rPr>
          <w:t>https://ofatomaringa.com/padre-beozzo-domingo-da-santissima-trindade/</w:t>
        </w:r>
      </w:hyperlink>
      <w:r>
        <w:rPr>
          <w:rFonts w:ascii="Roboto" w:eastAsia="Times New Roman" w:hAnsi="Roboto" w:cs="Times New Roman"/>
          <w:color w:val="111111"/>
          <w:spacing w:val="-10"/>
          <w:kern w:val="36"/>
          <w:sz w:val="28"/>
          <w:szCs w:val="28"/>
          <w:lang w:eastAsia="es-MX"/>
        </w:rPr>
        <w:t xml:space="preserve"> </w:t>
      </w:r>
    </w:p>
    <w:p w14:paraId="3BBAF68E" w14:textId="1D841065" w:rsidR="000774CA" w:rsidRPr="00527381" w:rsidRDefault="000774CA" w:rsidP="00527381"/>
    <w:sectPr w:rsidR="000774CA" w:rsidRPr="00527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C2"/>
    <w:rsid w:val="0001135B"/>
    <w:rsid w:val="000148F4"/>
    <w:rsid w:val="000328A2"/>
    <w:rsid w:val="00062B8D"/>
    <w:rsid w:val="000774CA"/>
    <w:rsid w:val="001F7478"/>
    <w:rsid w:val="0021418A"/>
    <w:rsid w:val="00253D4B"/>
    <w:rsid w:val="002D644A"/>
    <w:rsid w:val="002E1FEA"/>
    <w:rsid w:val="003072F3"/>
    <w:rsid w:val="0034485C"/>
    <w:rsid w:val="003C3A56"/>
    <w:rsid w:val="005245CC"/>
    <w:rsid w:val="00527381"/>
    <w:rsid w:val="00547CCF"/>
    <w:rsid w:val="005C4C46"/>
    <w:rsid w:val="005C4C89"/>
    <w:rsid w:val="005F720C"/>
    <w:rsid w:val="006120ED"/>
    <w:rsid w:val="0066445E"/>
    <w:rsid w:val="006B5BC2"/>
    <w:rsid w:val="006E5C1C"/>
    <w:rsid w:val="0071091E"/>
    <w:rsid w:val="00733C7B"/>
    <w:rsid w:val="007C2213"/>
    <w:rsid w:val="00884EB4"/>
    <w:rsid w:val="008C4AF6"/>
    <w:rsid w:val="008F76DA"/>
    <w:rsid w:val="0092342C"/>
    <w:rsid w:val="009308A2"/>
    <w:rsid w:val="00933D25"/>
    <w:rsid w:val="00946A57"/>
    <w:rsid w:val="00947016"/>
    <w:rsid w:val="00966CEE"/>
    <w:rsid w:val="009B1613"/>
    <w:rsid w:val="00AE1739"/>
    <w:rsid w:val="00AF275F"/>
    <w:rsid w:val="00B33F0B"/>
    <w:rsid w:val="00B86AAA"/>
    <w:rsid w:val="00C765A4"/>
    <w:rsid w:val="00C90BA6"/>
    <w:rsid w:val="00D0558B"/>
    <w:rsid w:val="00D2152C"/>
    <w:rsid w:val="00DC528A"/>
    <w:rsid w:val="00DF10CE"/>
    <w:rsid w:val="00E27B1D"/>
    <w:rsid w:val="00ED5A73"/>
    <w:rsid w:val="00F12175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A60A"/>
  <w15:chartTrackingRefBased/>
  <w15:docId w15:val="{4C6E8778-A362-094D-BDBF-33E2C8D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B5B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6B5B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6B5BC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BC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B5BC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6B5BC2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metatext">
    <w:name w:val="meta_text"/>
    <w:basedOn w:val="Fuentedeprrafopredeter"/>
    <w:rsid w:val="006B5BC2"/>
  </w:style>
  <w:style w:type="character" w:styleId="Hipervnculo">
    <w:name w:val="Hyperlink"/>
    <w:basedOn w:val="Fuentedeprrafopredeter"/>
    <w:uiPriority w:val="99"/>
    <w:unhideWhenUsed/>
    <w:rsid w:val="006B5B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B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6B5BC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C4C89"/>
    <w:rPr>
      <w:color w:val="605E5C"/>
      <w:shd w:val="clear" w:color="auto" w:fill="E1DFDD"/>
    </w:rPr>
  </w:style>
  <w:style w:type="character" w:customStyle="1" w:styleId="category-separator">
    <w:name w:val="category-separator"/>
    <w:basedOn w:val="Fuentedeprrafopredeter"/>
    <w:rsid w:val="0066445E"/>
  </w:style>
  <w:style w:type="paragraph" w:customStyle="1" w:styleId="wp-caption-text">
    <w:name w:val="wp-caption-text"/>
    <w:basedOn w:val="Normal"/>
    <w:rsid w:val="00ED5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0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33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335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82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804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49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7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781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829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61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8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90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167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03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331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4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80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034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28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34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2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2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99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137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679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2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7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149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36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26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14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61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40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EEEEEE"/>
                                <w:left w:val="single" w:sz="24" w:space="12" w:color="EEEEEE"/>
                                <w:bottom w:val="single" w:sz="2" w:space="0" w:color="EEEEEE"/>
                                <w:right w:val="single" w:sz="2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2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0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28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87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1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2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1836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2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8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1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310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707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62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6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81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96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043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0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6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91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479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354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6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4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9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472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081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3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55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720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481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57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829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2983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5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8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7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0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58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2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3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219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927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199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2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83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098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221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06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10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48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8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5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106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42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7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72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9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94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6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8120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01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967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2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99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670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57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469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05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979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64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514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3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3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87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290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9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0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75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975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968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91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388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592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3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229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206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982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3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6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09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4390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951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5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8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83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3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822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9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5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55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042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071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187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1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93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2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520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013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1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3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5380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10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5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82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37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490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2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5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85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8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68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9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0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02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04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36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3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7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9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75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036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7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6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339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66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596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5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padre-beozzo-domingo-da-santissima-trinda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cCGqAi7UR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3/06/SANTISSIMA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padre-beozzo-domingo-da-santissima-trinda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2225</Characters>
  <Application>Microsoft Office Word</Application>
  <DocSecurity>0</DocSecurity>
  <Lines>79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2023-06-18T13:02:00Z</dcterms:created>
  <dcterms:modified xsi:type="dcterms:W3CDTF">2023-06-18T13:02:00Z</dcterms:modified>
</cp:coreProperties>
</file>