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EC24A" w14:textId="77777777" w:rsidR="00DC28FC" w:rsidRPr="00DC28FC" w:rsidRDefault="00DC28FC" w:rsidP="00DC28FC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val="es-UY" w:eastAsia="es-UY"/>
          <w14:ligatures w14:val="none"/>
        </w:rPr>
        <w:t xml:space="preserve">Análisis: El Papa asiste, impresionado, a los testimonios de supervivientes de la </w:t>
      </w:r>
      <w:proofErr w:type="spellStart"/>
      <w:r w:rsidRPr="00DC28FC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val="es-UY" w:eastAsia="es-UY"/>
          <w14:ligatures w14:val="none"/>
        </w:rPr>
        <w:t>guerra</w:t>
      </w:r>
      <w:r w:rsidRPr="00DC28FC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val="es-UY" w:eastAsia="es-UY"/>
          <w14:ligatures w14:val="none"/>
        </w:rPr>
        <w:t>Un</w:t>
      </w:r>
      <w:proofErr w:type="spellEnd"/>
      <w:r w:rsidRPr="00DC28FC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val="es-UY" w:eastAsia="es-UY"/>
          <w14:ligatures w14:val="none"/>
        </w:rPr>
        <w:t xml:space="preserve"> machete a los pies de la cruz: la Teología de la Liberación de las víctimas del horror del Congo</w:t>
      </w:r>
    </w:p>
    <w:p w14:paraId="3B605F55" w14:textId="77777777" w:rsidR="00DC28FC" w:rsidRPr="00DC28FC" w:rsidRDefault="00DC28FC" w:rsidP="00DC28F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val="es-UY" w:eastAsia="es-UY"/>
          <w14:ligatures w14:val="none"/>
        </w:rPr>
        <w:drawing>
          <wp:inline distT="0" distB="0" distL="0" distR="0" wp14:anchorId="3A05054D" wp14:editId="27463C2F">
            <wp:extent cx="5218981" cy="3352800"/>
            <wp:effectExtent l="0" t="0" r="1270" b="0"/>
            <wp:docPr id="1" name="Imagen 1" descr="Los machetes, a los pies de l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machetes, a los pies de la cru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05" cy="33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2088" w14:textId="77777777" w:rsidR="00DC28FC" w:rsidRPr="00DC28FC" w:rsidRDefault="00DC28FC" w:rsidP="00DC28FC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000000"/>
          <w:kern w:val="0"/>
          <w:sz w:val="21"/>
          <w:szCs w:val="21"/>
          <w:lang w:val="es-UY" w:eastAsia="es-UY"/>
          <w14:ligatures w14:val="none"/>
        </w:rPr>
        <w:t>Los machetes, a los pies de la cruz </w:t>
      </w:r>
      <w:proofErr w:type="spellStart"/>
      <w:r w:rsidRPr="00DC28FC">
        <w:rPr>
          <w:rFonts w:ascii="Open Sans" w:eastAsia="Times New Roman" w:hAnsi="Open Sans" w:cs="Open Sans"/>
          <w:color w:val="8C8C8C"/>
          <w:kern w:val="0"/>
          <w:sz w:val="21"/>
          <w:szCs w:val="21"/>
          <w:lang w:val="es-UY" w:eastAsia="es-UY"/>
          <w14:ligatures w14:val="none"/>
        </w:rPr>
        <w:t>Vatican</w:t>
      </w:r>
      <w:proofErr w:type="spellEnd"/>
      <w:r w:rsidRPr="00DC28FC">
        <w:rPr>
          <w:rFonts w:ascii="Open Sans" w:eastAsia="Times New Roman" w:hAnsi="Open Sans" w:cs="Open Sans"/>
          <w:color w:val="8C8C8C"/>
          <w:kern w:val="0"/>
          <w:sz w:val="21"/>
          <w:szCs w:val="21"/>
          <w:lang w:val="es-UY" w:eastAsia="es-UY"/>
          <w14:ligatures w14:val="none"/>
        </w:rPr>
        <w:t xml:space="preserve"> Media</w:t>
      </w:r>
    </w:p>
    <w:p w14:paraId="6C9A3C23" w14:textId="77777777" w:rsidR="00DC28FC" w:rsidRPr="00DC28FC" w:rsidRDefault="00DC28FC" w:rsidP="00DC28FC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</w:pP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Ladislas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Kambale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Kombi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, 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Léonie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Matumain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, 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Bijoux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Mukumbi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Kamala... los rostros de Dios en el horror de la guerra y la muerte en RD del Congo</w:t>
      </w:r>
    </w:p>
    <w:p w14:paraId="7402088E" w14:textId="77777777" w:rsidR="00DC28FC" w:rsidRPr="00DC28FC" w:rsidRDefault="00DC28FC" w:rsidP="00DC28FC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</w:pPr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Niños muertos en vida, sin padres, esclavizados. Niñas sin vida, víctimas de la violencia sexual. Hombres mutilados… Todos ellos presentaron su testimonio, y los símbolos de su sufrimiento, a los pies de la cruz. Ante el silencio concentrado de un Papa, con todos sus músculos tensionados, asumiendo para sí todo el dolor del horror inhumano y, a la vez, tan profundamente de Caín</w:t>
      </w:r>
    </w:p>
    <w:p w14:paraId="0D0F1F28" w14:textId="4C7FA573" w:rsidR="00DC28FC" w:rsidRDefault="00DC28FC" w:rsidP="00DC28FC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</w:pPr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Dolor, silencio, miradas al suelo, como cuando obligaban a las mujeres violadas a comer carne de personas asesinadas. Y si te negabas, te despedazaban y pasabas a convertirte en alimento. Si no, trataban de transformarte en un animal, comiendo en el suelo, desnudos para no poder escaparse… Y </w:t>
      </w:r>
      <w:proofErr w:type="spellStart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>aún</w:t>
      </w:r>
      <w:proofErr w:type="spellEnd"/>
      <w:r w:rsidRPr="00DC28FC"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  <w:t xml:space="preserve"> así, rezaban por el perdón y la reconciliación con sus asesinos</w:t>
      </w:r>
    </w:p>
    <w:p w14:paraId="57FB0677" w14:textId="77777777" w:rsidR="00DC28FC" w:rsidRPr="00DC28FC" w:rsidRDefault="00DC28FC" w:rsidP="00DC28FC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4472C4" w:themeColor="accent1"/>
          <w:kern w:val="0"/>
          <w:sz w:val="26"/>
          <w:szCs w:val="26"/>
          <w:lang w:val="es-UY" w:eastAsia="es-UY"/>
          <w14:ligatures w14:val="none"/>
        </w:rPr>
      </w:pPr>
    </w:p>
    <w:p w14:paraId="182B06D8" w14:textId="77777777" w:rsidR="00DC28FC" w:rsidRPr="00DC28FC" w:rsidRDefault="00DC28FC" w:rsidP="00DC28FC">
      <w:pPr>
        <w:shd w:val="clear" w:color="auto" w:fill="FFFFFF"/>
        <w:spacing w:after="150" w:line="240" w:lineRule="auto"/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val="es-UY" w:eastAsia="es-UY"/>
          <w14:ligatures w14:val="none"/>
        </w:rPr>
      </w:pPr>
      <w:r w:rsidRPr="00DC28FC"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val="es-UY" w:eastAsia="es-UY"/>
          <w14:ligatures w14:val="none"/>
        </w:rPr>
        <w:lastRenderedPageBreak/>
        <w:t>01.02.2023 </w:t>
      </w:r>
      <w:hyperlink r:id="rId6" w:history="1">
        <w:r w:rsidRPr="00DC28FC">
          <w:rPr>
            <w:rFonts w:ascii="inherit" w:eastAsia="Times New Roman" w:hAnsi="inherit" w:cs="Open Sans"/>
            <w:b/>
            <w:bCs/>
            <w:i/>
            <w:iCs/>
            <w:color w:val="D49400"/>
            <w:kern w:val="0"/>
            <w:sz w:val="20"/>
            <w:szCs w:val="20"/>
            <w:lang w:val="es-UY" w:eastAsia="es-UY"/>
            <w14:ligatures w14:val="none"/>
          </w:rPr>
          <w:t>Jesús Bastante</w:t>
        </w:r>
      </w:hyperlink>
    </w:p>
    <w:p w14:paraId="45B2409E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Descuartizaron a su padre en su presencia, le cortaron la cabeza, la dejaron en una cesta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. Le dejaron solo, junto a sus hermanas pequeñas, y se llevaron a su madre. No volvieron a verla. "No sabemos qué hicieron con ella". Se hace difícil comprender tanta brutalidad, y explicarla, ponerle voz, rostro, lágrimas. Y sembrar perdón en mitad de tanto odio. Pero 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Ladislas</w:t>
      </w:r>
      <w:proofErr w:type="spellEnd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Kambale</w:t>
      </w:r>
      <w:proofErr w:type="spellEnd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Kombi</w:t>
      </w:r>
      <w:proofErr w:type="spellEnd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 lo hizo. Con un símbolo brutal, que resume todo un Evangelio de Liberación frente al horror:</w:t>
      </w: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 poniendo a los pies de la Cruz el machete con el que los mercenarios de la guerra decapitaron a su padre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.</w:t>
      </w:r>
    </w:p>
    <w:p w14:paraId="6265D76C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Niños pequeños, jóvenes, procedentes de Goma, el lugar que Bergoglio no pudo visitar. </w:t>
      </w: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Uno de ellos, secuestrado durante nueve meses y después liberado.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 No todos tuvieron tanta suerte, si es que sobrevivir con esa carga puede definirse así. Así lo vive 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Léonie</w:t>
      </w:r>
      <w:proofErr w:type="spellEnd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Matumain</w:t>
      </w:r>
      <w:proofErr w:type="spellEnd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, que también entregó el cuchillo con el que mataron a sus padres.</w:t>
      </w:r>
    </w:p>
    <w:p w14:paraId="780624E5" w14:textId="77777777" w:rsidR="00DC28FC" w:rsidRPr="00DC28FC" w:rsidRDefault="00DC28FC" w:rsidP="00DC28FC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val="es-UY" w:eastAsia="es-UY"/>
          <w14:ligatures w14:val="none"/>
        </w:rPr>
        <w:drawing>
          <wp:inline distT="0" distB="0" distL="0" distR="0" wp14:anchorId="10DD0FE8" wp14:editId="073DE957">
            <wp:extent cx="5936197" cy="3340100"/>
            <wp:effectExtent l="0" t="0" r="7620" b="0"/>
            <wp:docPr id="2" name="Imagen 2" descr="El Papa, con la joven que fue violada por los milit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apa, con la joven que fue violada por los milita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63" cy="33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5D27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Rostros, testimonios como el de una chica de 17 años, 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Bijoux</w:t>
      </w:r>
      <w:proofErr w:type="spellEnd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 xml:space="preserve"> </w:t>
      </w:r>
      <w:proofErr w:type="spellStart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Mukumbi</w:t>
      </w:r>
      <w:proofErr w:type="spellEnd"/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 xml:space="preserve"> Kamala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, que fue secuestrada y violada como un animal por el comandante de una facción paramilitar. Durante horas, todos los días, a lo largo de 19 largos meses. Logró huir, y hoy es madre de dos pequeños, hijos del dolor, que cada día le recuerdan el horror. Pero también la esperanza. Por eso entregó la alfombra donde se veía obligada a dormir, y donde era violada, pidiendo el perdón para sus agresores.</w:t>
      </w:r>
    </w:p>
    <w:p w14:paraId="217C73AB" w14:textId="77777777" w:rsidR="00DC28FC" w:rsidRPr="00DC28FC" w:rsidRDefault="00DC28FC" w:rsidP="00DC28FC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val="es-UY" w:eastAsia="es-UY"/>
          <w14:ligatures w14:val="none"/>
        </w:rPr>
        <w:drawing>
          <wp:inline distT="0" distB="0" distL="0" distR="0" wp14:anchorId="2D1FBED6" wp14:editId="58694829">
            <wp:extent cx="5933247" cy="3338440"/>
            <wp:effectExtent l="0" t="0" r="0" b="0"/>
            <wp:docPr id="3" name="Imagen 3" descr="El Papa bendice a algunas de las víct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Papa bendice a algunas de las vícti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03" cy="33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1A13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1"/>
          <w:szCs w:val="21"/>
          <w:lang w:val="es-UY" w:eastAsia="es-UY"/>
          <w14:ligatures w14:val="none"/>
        </w:rPr>
        <w:t>"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Dios nuestro, de quien tenemos nuestro ser y nuestra vida, hoy ponemos los instrumentos de nuestro sufrimiento bajo la cruz de tu Hijo. Nos comprometemos a perdonarnos unos a otros y a huir de todo camino de guerra y conflicto para resolver</w:t>
      </w:r>
      <w:r w:rsidRPr="00DC28FC">
        <w:rPr>
          <w:rFonts w:ascii="Open Sans" w:eastAsia="Times New Roman" w:hAnsi="Open Sans" w:cs="Open Sans"/>
          <w:color w:val="333333"/>
          <w:kern w:val="0"/>
          <w:sz w:val="21"/>
          <w:szCs w:val="21"/>
          <w:lang w:val="es-UY" w:eastAsia="es-UY"/>
          <w14:ligatures w14:val="none"/>
        </w:rPr>
        <w:t xml:space="preserve"> 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 xml:space="preserve">nuestras diferencias", rezaron ante el rostro hundido de Bergoglio. Que no podía dejar de mirar sus ojos, que no </w:t>
      </w:r>
      <w:proofErr w:type="spellStart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podia</w:t>
      </w:r>
      <w:proofErr w:type="spellEnd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 xml:space="preserve"> bajar los suyos a los pies de la cruz, que iba llenándose de objetos.</w:t>
      </w:r>
    </w:p>
    <w:p w14:paraId="20EB1229" w14:textId="77777777" w:rsidR="00DC28FC" w:rsidRPr="00DC28FC" w:rsidRDefault="00DC28FC" w:rsidP="00DC28FC">
      <w:pPr>
        <w:shd w:val="clear" w:color="auto" w:fill="FFFFFF"/>
        <w:spacing w:before="300" w:line="300" w:lineRule="atLeast"/>
        <w:jc w:val="center"/>
        <w:rPr>
          <w:rFonts w:ascii="Montserrat" w:eastAsia="Times New Roman" w:hAnsi="Montserrat" w:cs="Open Sans"/>
          <w:b/>
          <w:bCs/>
          <w:i/>
          <w:iCs/>
          <w:color w:val="D49400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Montserrat" w:eastAsia="Times New Roman" w:hAnsi="Montserrat" w:cs="Open Sans"/>
          <w:b/>
          <w:bCs/>
          <w:i/>
          <w:iCs/>
          <w:color w:val="D49400"/>
          <w:kern w:val="0"/>
          <w:sz w:val="24"/>
          <w:szCs w:val="24"/>
          <w:lang w:val="es-UY" w:eastAsia="es-UY"/>
          <w14:ligatures w14:val="none"/>
        </w:rPr>
        <w:t>"Dios nuestro, de quien tenemos nuestro ser y nuestra vida, hoy ponemos los instrumentos de nuestro sufrimiento bajo la cruz de tu Hijo. Nos comprometemos a perdonarnos unos a otros y a huir de todo camino de guerra y conflicto para resolver nuestras diferencias"</w:t>
      </w:r>
    </w:p>
    <w:p w14:paraId="75247EC4" w14:textId="77777777" w:rsidR="00DC28FC" w:rsidRPr="00DC28FC" w:rsidRDefault="00DC28FC" w:rsidP="00DC28FC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Niños muertos en vida, sin padres, esclavizados. </w:t>
      </w: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Niñas sin vida, víctimas de la violencia sexual. Hombres mutilados…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 Todos ellos presentaron su testimonio, y los símbolos de su sufrimiento, a los pies de la cruz. Ante el silencio concentrado de un Papa, con todos sus músculos tensionados, asumiendo para sí todo el dolor del horror inhumano y, a la vez, tan profundamente de Caín.</w:t>
      </w:r>
    </w:p>
    <w:p w14:paraId="1420172C" w14:textId="77777777" w:rsidR="00DC28FC" w:rsidRPr="00DC28FC" w:rsidRDefault="00DC28FC" w:rsidP="00DC28FC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val="es-UY" w:eastAsia="es-UY"/>
          <w14:ligatures w14:val="none"/>
        </w:rPr>
      </w:pPr>
      <w:r w:rsidRPr="00DC28FC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val="es-UY" w:eastAsia="es-UY"/>
          <w14:ligatures w14:val="none"/>
        </w:rPr>
        <w:drawing>
          <wp:inline distT="0" distB="0" distL="0" distR="0" wp14:anchorId="40B19F08" wp14:editId="5F4B6A69">
            <wp:extent cx="5402120" cy="3039593"/>
            <wp:effectExtent l="0" t="0" r="8255" b="8890"/>
            <wp:docPr id="4" name="Imagen 4" descr="Víctimas mutiladas de la violencia en Co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íctimas mutiladas de la violencia en Con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67" cy="305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B11A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Brazos sin manos, alzados ante la mirada de Bergoglio, depositando los machetes y martillos con los que fueron golpeados.</w:t>
      </w: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 Testimonios leídos de personas que, probablemente, jamás volverán a ver la luz a la vida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, y cuya voz resonó, con más fuerza, en las bocas de otros, hacia un mundo sordo… pero con orejas, no como algunas de las mujeres que se arrodillaron ante el Papa.</w:t>
      </w:r>
    </w:p>
    <w:p w14:paraId="7707FC2C" w14:textId="77777777" w:rsidR="00DC28FC" w:rsidRPr="00DC28FC" w:rsidRDefault="00DC28FC" w:rsidP="00DC28FC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 xml:space="preserve">Dolor, silencio, miradas al suelo, como cuando obligaban a las mujeres violadas a comer carne de personas asesinadas. Y si te negabas, te despedazaban y pasabas a convertirte en alimento. Si no, trataban de transformarte en un animal, comiendo en el suelo, desnudos para no poder escaparse… Y </w:t>
      </w:r>
      <w:proofErr w:type="spellStart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aún</w:t>
      </w:r>
      <w:proofErr w:type="spellEnd"/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 xml:space="preserve"> así, rezaban por el perdón y la reconciliación con sus asesinos.</w:t>
      </w:r>
    </w:p>
    <w:p w14:paraId="08621A00" w14:textId="77777777" w:rsidR="00DC28FC" w:rsidRPr="00DC28FC" w:rsidRDefault="00DC28FC" w:rsidP="00DC28FC">
      <w:pPr>
        <w:shd w:val="clear" w:color="auto" w:fill="FFFFFF"/>
        <w:spacing w:before="300" w:line="300" w:lineRule="atLeast"/>
        <w:jc w:val="center"/>
        <w:rPr>
          <w:rFonts w:ascii="Montserrat" w:eastAsia="Times New Roman" w:hAnsi="Montserrat" w:cs="Open Sans"/>
          <w:b/>
          <w:bCs/>
          <w:i/>
          <w:iCs/>
          <w:color w:val="D49400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Montserrat" w:eastAsia="Times New Roman" w:hAnsi="Montserrat" w:cs="Open Sans"/>
          <w:b/>
          <w:bCs/>
          <w:i/>
          <w:iCs/>
          <w:color w:val="D49400"/>
          <w:kern w:val="0"/>
          <w:sz w:val="24"/>
          <w:szCs w:val="24"/>
          <w:lang w:val="es-UY" w:eastAsia="es-UY"/>
          <w14:ligatures w14:val="none"/>
        </w:rPr>
        <w:t>El Papa asumió ese perdón, y ese abrazo. Y esa cruz manchada por la sangre y liberada por el machete, los martillos, la alfombra y el perdón. Una imagen que vale un pontificado. Un machete y un cuchillo en forma de cruz, que vence al odio. O eso espera</w:t>
      </w:r>
    </w:p>
    <w:p w14:paraId="368C28C6" w14:textId="5433ED54" w:rsidR="00DC28FC" w:rsidRDefault="00DC28FC" w:rsidP="00DC28FC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"Te pedimos, Padre, que con tu gracia hagas de nuestro país, la República Democrática del Congo, un lugar de paz y de alegría, de amor y de paz, donde todos se amen y convivan en fraternidad", suplicaron.</w:t>
      </w:r>
      <w:r w:rsidRPr="00DC28FC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val="es-UY" w:eastAsia="es-UY"/>
          <w14:ligatures w14:val="none"/>
        </w:rPr>
        <w:t> Y el Papa asumió ese perdón, y ese abrazo.</w:t>
      </w:r>
      <w:r w:rsidRPr="00DC28FC"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  <w:t> Y esa cruz manchada por la sangre y liberada por el machete, los martillos, la alfombra y el dolor. Una imagen que vale un pontificado. Un machete y un cuchillo en forma de cruz, que vence al odio. O eso espera.</w:t>
      </w:r>
    </w:p>
    <w:p w14:paraId="67249125" w14:textId="787DAE4E" w:rsidR="00DC28FC" w:rsidRDefault="00DC28FC" w:rsidP="00DC28FC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  <w:hyperlink r:id="rId10" w:history="1">
        <w:r w:rsidRPr="003E6A0C">
          <w:rPr>
            <w:rStyle w:val="Hipervnculo"/>
            <w:rFonts w:ascii="Open Sans" w:eastAsia="Times New Roman" w:hAnsi="Open Sans" w:cs="Open Sans"/>
            <w:kern w:val="0"/>
            <w:sz w:val="24"/>
            <w:szCs w:val="24"/>
            <w:lang w:val="es-UY" w:eastAsia="es-UY"/>
            <w14:ligatures w14:val="none"/>
          </w:rPr>
          <w:t>https://www.religiondigital.org/el_baron_rampante/machete-Teologia-Liberacion-victimas-horror-congo-perdon-violadas-soldados-lagrimas_7_2529417047.html?utm_source=newsletter&amp;utm_medium=email&amp;utm_campaign=un_machete_a_los_pies_de_la_cruz_la_teologia_de_la_liberacion_de_las_victimas_del_horror_del_congo&amp;utm_term=2023-02-02</w:t>
        </w:r>
      </w:hyperlink>
    </w:p>
    <w:p w14:paraId="6060A8FD" w14:textId="77777777" w:rsidR="00DC28FC" w:rsidRPr="00DC28FC" w:rsidRDefault="00DC28FC" w:rsidP="00DC28FC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62CF1552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615AD"/>
    <w:multiLevelType w:val="multilevel"/>
    <w:tmpl w:val="66A6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7394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FC"/>
    <w:rsid w:val="002E2F5B"/>
    <w:rsid w:val="00DC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5B114"/>
  <w15:chartTrackingRefBased/>
  <w15:docId w15:val="{DB1F6952-62F3-4853-9BCC-AB1C014B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C28F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C2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4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8859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76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8303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986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72114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979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031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esus_bastant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religiondigital.org/el_baron_rampante/machete-Teologia-Liberacion-victimas-horror-congo-perdon-violadas-soldados-lagrimas_7_2529417047.html?utm_source=newsletter&amp;utm_medium=email&amp;utm_campaign=un_machete_a_los_pies_de_la_cruz_la_teologia_de_la_liberacion_de_las_victimas_del_horror_del_congo&amp;utm_term=2023-02-0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892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2023-02-02T12:37:00Z</dcterms:created>
  <dcterms:modified xsi:type="dcterms:W3CDTF">2023-02-02T12:40:00Z</dcterms:modified>
</cp:coreProperties>
</file>