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6890" w14:textId="77777777" w:rsidR="0001135B" w:rsidRPr="0001135B" w:rsidRDefault="0001135B" w:rsidP="0001135B">
      <w:pPr>
        <w:pStyle w:val="Ttulo1"/>
        <w:shd w:val="clear" w:color="auto" w:fill="FFFFFF"/>
        <w:spacing w:before="0" w:beforeAutospacing="0" w:after="96" w:afterAutospacing="0"/>
        <w:textAlignment w:val="baseline"/>
        <w:rPr>
          <w:rFonts w:ascii="Roboto" w:hAnsi="Roboto"/>
          <w:color w:val="111111"/>
          <w:spacing w:val="-10"/>
          <w:sz w:val="32"/>
          <w:szCs w:val="32"/>
        </w:rPr>
      </w:pPr>
      <w:r w:rsidRPr="0001135B">
        <w:rPr>
          <w:rFonts w:ascii="Roboto" w:hAnsi="Roboto"/>
          <w:color w:val="111111"/>
          <w:spacing w:val="-10"/>
          <w:sz w:val="32"/>
          <w:szCs w:val="32"/>
        </w:rPr>
        <w:t>PADRE BEOZZO: Felizes os que tem espírito de pobre, porque deles é o Reino dos céus</w:t>
      </w:r>
    </w:p>
    <w:p w14:paraId="192F41D8" w14:textId="77777777" w:rsidR="0001135B" w:rsidRDefault="0001135B" w:rsidP="0001135B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Style w:val="metatext"/>
          <w:rFonts w:ascii="inherit" w:hAnsi="inherit"/>
          <w:color w:val="A0A0A0"/>
          <w:sz w:val="20"/>
          <w:szCs w:val="20"/>
          <w:bdr w:val="none" w:sz="0" w:space="0" w:color="auto" w:frame="1"/>
        </w:rPr>
        <w:t>Por</w:t>
      </w:r>
      <w:r>
        <w:rPr>
          <w:rFonts w:ascii="inherit" w:hAnsi="inherit"/>
          <w:color w:val="A0A0A0"/>
          <w:sz w:val="20"/>
          <w:szCs w:val="20"/>
        </w:rPr>
        <w:t> </w:t>
      </w:r>
      <w:hyperlink r:id="rId4" w:history="1">
        <w:r>
          <w:rPr>
            <w:rStyle w:val="Hipervnculo"/>
            <w:rFonts w:ascii="inherit" w:hAnsi="inherit"/>
            <w:b/>
            <w:bCs/>
            <w:color w:val="C91212"/>
            <w:sz w:val="20"/>
            <w:szCs w:val="20"/>
            <w:bdr w:val="none" w:sz="0" w:space="0" w:color="auto" w:frame="1"/>
          </w:rPr>
          <w:t>O Fato Redação</w:t>
        </w:r>
      </w:hyperlink>
    </w:p>
    <w:p w14:paraId="44FDB3BD" w14:textId="77777777" w:rsidR="0001135B" w:rsidRDefault="0001135B" w:rsidP="0001135B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</w:p>
    <w:p w14:paraId="53E5434F" w14:textId="77777777" w:rsidR="0001135B" w:rsidRDefault="0001135B" w:rsidP="0001135B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  <w:hyperlink r:id="rId5" w:history="1">
        <w:r>
          <w:rPr>
            <w:rStyle w:val="Hipervnculo"/>
            <w:rFonts w:ascii="inherit" w:hAnsi="inherit"/>
            <w:sz w:val="20"/>
            <w:szCs w:val="20"/>
            <w:bdr w:val="none" w:sz="0" w:space="0" w:color="auto" w:frame="1"/>
          </w:rPr>
          <w:t>27/01/2023</w:t>
        </w:r>
      </w:hyperlink>
    </w:p>
    <w:p w14:paraId="1D540BE3" w14:textId="77777777" w:rsidR="0001135B" w:rsidRDefault="0001135B" w:rsidP="0001135B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Fonts w:ascii="inherit" w:hAnsi="inherit"/>
          <w:color w:val="A0A0A0"/>
          <w:sz w:val="20"/>
          <w:szCs w:val="20"/>
        </w:rPr>
        <w:t> </w:t>
      </w:r>
    </w:p>
    <w:p w14:paraId="3C58C34E" w14:textId="77777777" w:rsidR="0001135B" w:rsidRDefault="0001135B" w:rsidP="0001135B">
      <w:pPr>
        <w:shd w:val="clear" w:color="auto" w:fill="FFFFFF"/>
        <w:textAlignment w:val="baseline"/>
        <w:rPr>
          <w:rFonts w:ascii="inherit" w:hAnsi="inherit"/>
          <w:color w:val="A0A0A0"/>
          <w:sz w:val="20"/>
          <w:szCs w:val="20"/>
        </w:rPr>
      </w:pPr>
      <w:r>
        <w:rPr>
          <w:rStyle w:val="metatext"/>
          <w:rFonts w:ascii="inherit" w:hAnsi="inherit"/>
          <w:color w:val="A0A0A0"/>
          <w:sz w:val="20"/>
          <w:szCs w:val="20"/>
          <w:bdr w:val="none" w:sz="0" w:space="0" w:color="auto" w:frame="1"/>
        </w:rPr>
        <w:t>em</w:t>
      </w:r>
      <w:r>
        <w:rPr>
          <w:rFonts w:ascii="inherit" w:hAnsi="inherit"/>
          <w:color w:val="A0A0A0"/>
          <w:sz w:val="20"/>
          <w:szCs w:val="20"/>
          <w:bdr w:val="none" w:sz="0" w:space="0" w:color="auto" w:frame="1"/>
        </w:rPr>
        <w:t> </w:t>
      </w:r>
      <w:hyperlink r:id="rId6" w:history="1">
        <w:r>
          <w:rPr>
            <w:rStyle w:val="Hipervnculo"/>
            <w:rFonts w:ascii="inherit" w:hAnsi="inherit"/>
            <w:b/>
            <w:bCs/>
            <w:sz w:val="20"/>
            <w:szCs w:val="20"/>
            <w:bdr w:val="none" w:sz="0" w:space="0" w:color="auto" w:frame="1"/>
          </w:rPr>
          <w:t>Espiritualidade</w:t>
        </w:r>
      </w:hyperlink>
      <w:r>
        <w:rPr>
          <w:rStyle w:val="category-separator"/>
          <w:rFonts w:ascii="inherit" w:hAnsi="inherit"/>
          <w:color w:val="A0A0A0"/>
          <w:sz w:val="20"/>
          <w:szCs w:val="20"/>
          <w:bdr w:val="none" w:sz="0" w:space="0" w:color="auto" w:frame="1"/>
        </w:rPr>
        <w:t>, </w:t>
      </w:r>
      <w:hyperlink r:id="rId7" w:history="1">
        <w:r>
          <w:rPr>
            <w:rStyle w:val="Hipervnculo"/>
            <w:rFonts w:ascii="inherit" w:hAnsi="inherit"/>
            <w:b/>
            <w:bCs/>
            <w:sz w:val="20"/>
            <w:szCs w:val="20"/>
            <w:bdr w:val="none" w:sz="0" w:space="0" w:color="auto" w:frame="1"/>
          </w:rPr>
          <w:t>Padre José Oscar Beozzo</w:t>
        </w:r>
      </w:hyperlink>
    </w:p>
    <w:p w14:paraId="344957E3" w14:textId="77777777" w:rsidR="0001135B" w:rsidRDefault="0001135B" w:rsidP="0001135B">
      <w:pPr>
        <w:shd w:val="clear" w:color="auto" w:fill="FFFFFF"/>
        <w:textAlignment w:val="baseline"/>
        <w:rPr>
          <w:rStyle w:val="Hipervnculo"/>
          <w:rFonts w:ascii="Roboto" w:hAnsi="Roboto"/>
          <w:color w:val="C91212"/>
          <w:sz w:val="21"/>
          <w:szCs w:val="21"/>
          <w:u w:val="none"/>
          <w:bdr w:val="none" w:sz="0" w:space="0" w:color="auto" w:frame="1"/>
        </w:rPr>
      </w:pPr>
      <w:r>
        <w:rPr>
          <w:rFonts w:ascii="Roboto" w:hAnsi="Roboto"/>
          <w:color w:val="323232"/>
          <w:sz w:val="21"/>
          <w:szCs w:val="21"/>
        </w:rPr>
        <w:fldChar w:fldCharType="begin"/>
      </w:r>
      <w:r>
        <w:rPr>
          <w:rFonts w:ascii="Roboto" w:hAnsi="Roboto"/>
          <w:color w:val="323232"/>
          <w:sz w:val="21"/>
          <w:szCs w:val="21"/>
        </w:rPr>
        <w:instrText xml:space="preserve"> HYPERLINK "https://ofatomaringa.com/wp-content/uploads/2023/01/Screenshot_1-18.jpg" </w:instrText>
      </w:r>
      <w:r>
        <w:rPr>
          <w:rFonts w:ascii="Roboto" w:hAnsi="Roboto"/>
          <w:color w:val="323232"/>
          <w:sz w:val="21"/>
          <w:szCs w:val="21"/>
        </w:rPr>
      </w:r>
      <w:r>
        <w:rPr>
          <w:rFonts w:ascii="Roboto" w:hAnsi="Roboto"/>
          <w:color w:val="323232"/>
          <w:sz w:val="21"/>
          <w:szCs w:val="21"/>
        </w:rPr>
        <w:fldChar w:fldCharType="separate"/>
      </w:r>
    </w:p>
    <w:p w14:paraId="7CBD5D0D" w14:textId="13D276EC" w:rsidR="0001135B" w:rsidRDefault="0001135B" w:rsidP="0001135B">
      <w:pPr>
        <w:shd w:val="clear" w:color="auto" w:fill="FFFFFF"/>
        <w:textAlignment w:val="baseline"/>
      </w:pP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begin"/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instrText xml:space="preserve"> INCLUDEPICTURE "https://ofatomaringa.com/wp-content/uploads/2023/01/Screenshot_1-18.jpg" \* MERGEFORMATINET </w:instrText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separate"/>
      </w:r>
      <w:r>
        <w:rPr>
          <w:rFonts w:ascii="Roboto" w:hAnsi="Roboto"/>
          <w:noProof/>
          <w:color w:val="C91212"/>
          <w:sz w:val="21"/>
          <w:szCs w:val="21"/>
          <w:bdr w:val="none" w:sz="0" w:space="0" w:color="auto" w:frame="1"/>
        </w:rPr>
        <w:drawing>
          <wp:inline distT="0" distB="0" distL="0" distR="0" wp14:anchorId="7865C27F" wp14:editId="287B0DF0">
            <wp:extent cx="5612130" cy="3042285"/>
            <wp:effectExtent l="0" t="0" r="1270" b="5715"/>
            <wp:docPr id="1" name="Imagen 1" descr="foto: ofatomaringa.com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ofatomaringa.com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end"/>
      </w:r>
    </w:p>
    <w:p w14:paraId="07A7C7C4" w14:textId="77777777" w:rsidR="0001135B" w:rsidRDefault="0001135B" w:rsidP="0001135B">
      <w:pPr>
        <w:pStyle w:val="wp-caption-text"/>
        <w:shd w:val="clear" w:color="auto" w:fill="FFFFFF"/>
        <w:spacing w:before="45" w:beforeAutospacing="0" w:after="0" w:afterAutospacing="0"/>
        <w:jc w:val="right"/>
        <w:textAlignment w:val="baseline"/>
        <w:rPr>
          <w:rFonts w:ascii="inherit" w:hAnsi="inherit"/>
          <w:color w:val="A0A0A0"/>
          <w:sz w:val="17"/>
          <w:szCs w:val="17"/>
          <w:bdr w:val="none" w:sz="0" w:space="0" w:color="auto" w:frame="1"/>
        </w:rPr>
      </w:pPr>
      <w:r>
        <w:rPr>
          <w:rFonts w:ascii="inherit" w:hAnsi="inherit"/>
          <w:color w:val="A0A0A0"/>
          <w:sz w:val="17"/>
          <w:szCs w:val="17"/>
          <w:bdr w:val="none" w:sz="0" w:space="0" w:color="auto" w:frame="1"/>
        </w:rPr>
        <w:t>foto: ofatomaringa.com</w:t>
      </w:r>
    </w:p>
    <w:p w14:paraId="4AA77069" w14:textId="77777777" w:rsidR="0001135B" w:rsidRDefault="0001135B" w:rsidP="0001135B">
      <w:pPr>
        <w:shd w:val="clear" w:color="auto" w:fill="FFFFFF"/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end"/>
      </w:r>
    </w:p>
    <w:p w14:paraId="14904D8E" w14:textId="77777777" w:rsidR="0001135B" w:rsidRDefault="0001135B" w:rsidP="0001135B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14:paraId="7EFBF927" w14:textId="77777777" w:rsidR="0001135B" w:rsidRDefault="0001135B" w:rsidP="0001135B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 </w:t>
      </w:r>
    </w:p>
    <w:p w14:paraId="239252B1" w14:textId="00153562" w:rsidR="0001135B" w:rsidRDefault="0001135B" w:rsidP="0001135B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4º.DomTempComum – O Sermão da Montanha no evangelho de Mateus (Mt 5-7), cuja porta de entrada são as oito bem-aventuranças “é como a constituição do novo povo de Deus, o protocolo da nova aliança, o Manifesto do Messias Salvador”. Aos que nada tem, aos afligidos, aos despossuídos, aos que tem fome e sede de justiça, Jesus promete o seu Reino, onde serão consolados, onde possuirão terra para trabalhar e para morar, onde serão saciados na sua fome e sede. Promete ainda aos misericordiosos que serão tratados com misericórdia por Deus, aos de coração limpo que verão a Deus, aos que buscam construir a paz que serão chamados filhos de Deus. Às mulheres e homens que são perseguidos por causa da justiça, e são tantas e tantos nos dias de hoje e cujas vidas são </w:t>
      </w:r>
      <w:r>
        <w:rPr>
          <w:rFonts w:ascii="Helvetica" w:hAnsi="Helvetica"/>
          <w:color w:val="333333"/>
        </w:rPr>
        <w:lastRenderedPageBreak/>
        <w:t>tiradas com violência, como a Ir. Dorothy Stang, Bruno Pereira, Dom Phillips, proclama Jesus: “Ficai contentes e alegres, pois vosso prêmio no céu será abundante” (Mt 5, 12).</w:t>
      </w:r>
    </w:p>
    <w:p w14:paraId="48AD9D42" w14:textId="73748175" w:rsidR="0001135B" w:rsidRDefault="0001135B" w:rsidP="0001135B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Confira o vídeo: </w:t>
      </w:r>
      <w:hyperlink r:id="rId10" w:history="1">
        <w:r w:rsidRPr="0033309E">
          <w:rPr>
            <w:rStyle w:val="Hipervnculo"/>
            <w:rFonts w:ascii="Helvetica" w:hAnsi="Helvetica"/>
          </w:rPr>
          <w:t>https://www.youtube.com/watch?v=0GABtf2FjYI</w:t>
        </w:r>
      </w:hyperlink>
      <w:r>
        <w:rPr>
          <w:rFonts w:ascii="Helvetica" w:hAnsi="Helvetica"/>
          <w:color w:val="333333"/>
        </w:rPr>
        <w:t xml:space="preserve"> </w:t>
      </w:r>
    </w:p>
    <w:p w14:paraId="21ACEF26" w14:textId="22CCD7B5" w:rsidR="00B86AAA" w:rsidRDefault="00B86AAA" w:rsidP="0001135B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Publicado em: </w:t>
      </w:r>
      <w:hyperlink r:id="rId11" w:history="1">
        <w:r w:rsidRPr="0033309E">
          <w:rPr>
            <w:rStyle w:val="Hipervnculo"/>
            <w:rFonts w:ascii="Helvetica" w:hAnsi="Helvetica"/>
          </w:rPr>
          <w:t>https://ofatomaringa.com/padre-beozzo-felizes-os-que-tem-espirito-de-pobre-porque-deles-e-o-reino-dos-ceus/</w:t>
        </w:r>
      </w:hyperlink>
      <w:r>
        <w:rPr>
          <w:rFonts w:ascii="Helvetica" w:hAnsi="Helvetica"/>
          <w:color w:val="333333"/>
        </w:rPr>
        <w:t xml:space="preserve"> </w:t>
      </w:r>
    </w:p>
    <w:p w14:paraId="3BBAF68E" w14:textId="77777777" w:rsidR="000774CA" w:rsidRPr="0001135B" w:rsidRDefault="000774CA" w:rsidP="0001135B"/>
    <w:sectPr w:rsidR="000774CA" w:rsidRPr="000113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C2"/>
    <w:rsid w:val="0001135B"/>
    <w:rsid w:val="000148F4"/>
    <w:rsid w:val="000328A2"/>
    <w:rsid w:val="00062B8D"/>
    <w:rsid w:val="000774CA"/>
    <w:rsid w:val="00253D4B"/>
    <w:rsid w:val="002D644A"/>
    <w:rsid w:val="002E1FEA"/>
    <w:rsid w:val="003072F3"/>
    <w:rsid w:val="0034485C"/>
    <w:rsid w:val="005C4C46"/>
    <w:rsid w:val="005C4C89"/>
    <w:rsid w:val="0066445E"/>
    <w:rsid w:val="006B5BC2"/>
    <w:rsid w:val="006E5C1C"/>
    <w:rsid w:val="00884EB4"/>
    <w:rsid w:val="008C4AF6"/>
    <w:rsid w:val="00933D25"/>
    <w:rsid w:val="00946A57"/>
    <w:rsid w:val="00B33F0B"/>
    <w:rsid w:val="00B86AAA"/>
    <w:rsid w:val="00DF10CE"/>
    <w:rsid w:val="00ED5A73"/>
    <w:rsid w:val="00F1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A60A"/>
  <w15:chartTrackingRefBased/>
  <w15:docId w15:val="{4C6E8778-A362-094D-BDBF-33E2C8D4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B5BC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B5BC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B5BC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5BC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B5BC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B5BC2"/>
    <w:rPr>
      <w:rFonts w:ascii="Times New Roman" w:eastAsia="Times New Roman" w:hAnsi="Times New Roman" w:cs="Times New Roman"/>
      <w:b/>
      <w:bCs/>
      <w:lang w:eastAsia="es-MX"/>
    </w:rPr>
  </w:style>
  <w:style w:type="character" w:customStyle="1" w:styleId="metatext">
    <w:name w:val="meta_text"/>
    <w:basedOn w:val="Fuentedeprrafopredeter"/>
    <w:rsid w:val="006B5BC2"/>
  </w:style>
  <w:style w:type="character" w:styleId="Hipervnculo">
    <w:name w:val="Hyperlink"/>
    <w:basedOn w:val="Fuentedeprrafopredeter"/>
    <w:uiPriority w:val="99"/>
    <w:unhideWhenUsed/>
    <w:rsid w:val="006B5B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B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6B5BC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5C4C89"/>
    <w:rPr>
      <w:color w:val="605E5C"/>
      <w:shd w:val="clear" w:color="auto" w:fill="E1DFDD"/>
    </w:rPr>
  </w:style>
  <w:style w:type="character" w:customStyle="1" w:styleId="category-separator">
    <w:name w:val="category-separator"/>
    <w:basedOn w:val="Fuentedeprrafopredeter"/>
    <w:rsid w:val="0066445E"/>
  </w:style>
  <w:style w:type="paragraph" w:customStyle="1" w:styleId="wp-caption-text">
    <w:name w:val="wp-caption-text"/>
    <w:basedOn w:val="Normal"/>
    <w:rsid w:val="00ED5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5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807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4503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328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34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2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2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145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99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137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5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679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3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477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149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95364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266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14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2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0361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8407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EEEEEE"/>
                                <w:left w:val="single" w:sz="24" w:space="12" w:color="EEEEEE"/>
                                <w:bottom w:val="single" w:sz="2" w:space="0" w:color="EEEEEE"/>
                                <w:right w:val="single" w:sz="2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189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3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183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23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087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9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574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829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72983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9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6751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689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66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793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704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58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1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22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5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06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8910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3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48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0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377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6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1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9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39461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95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4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05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97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9164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0514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3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236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233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874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27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90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9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236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09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4390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9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951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57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4856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83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36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8229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36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93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23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520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013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19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41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8053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826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737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1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4905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482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0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73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69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1758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0361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47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wp-content/uploads/2023/01/Screenshot_1-18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fatomaringa.com/categoria/colunistas/padre-jose-oscar-beozz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atomaringa.com/categoria/colunistas/espiritualidade/" TargetMode="External"/><Relationship Id="rId11" Type="http://schemas.openxmlformats.org/officeDocument/2006/relationships/hyperlink" Target="https://ofatomaringa.com/padre-beozzo-felizes-os-que-tem-espirito-de-pobre-porque-deles-e-o-reino-dos-ceus/" TargetMode="External"/><Relationship Id="rId5" Type="http://schemas.openxmlformats.org/officeDocument/2006/relationships/hyperlink" Target="https://ofatomaringa.com/padre-beozzo-felizes-os-que-tem-espirito-de-pobre-porque-deles-e-o-reino-dos-ceus/" TargetMode="External"/><Relationship Id="rId10" Type="http://schemas.openxmlformats.org/officeDocument/2006/relationships/hyperlink" Target="https://www.youtube.com/watch?v=0GABtf2FjYI" TargetMode="Externa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1671</Characters>
  <Application>Microsoft Office Word</Application>
  <DocSecurity>0</DocSecurity>
  <Lines>30</Lines>
  <Paragraphs>10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4</cp:revision>
  <dcterms:created xsi:type="dcterms:W3CDTF">2023-01-29T09:59:00Z</dcterms:created>
  <dcterms:modified xsi:type="dcterms:W3CDTF">2023-01-29T10:04:00Z</dcterms:modified>
</cp:coreProperties>
</file>