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EE8C" w14:textId="77777777" w:rsidR="00EF7024" w:rsidRPr="00EF7024" w:rsidRDefault="00EF7024" w:rsidP="00EF7024">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EF7024">
        <w:rPr>
          <w:rFonts w:ascii="Arial" w:eastAsia="Times New Roman" w:hAnsi="Arial" w:cs="Arial"/>
          <w:b/>
          <w:bCs/>
          <w:color w:val="333333"/>
          <w:kern w:val="36"/>
          <w:sz w:val="38"/>
          <w:szCs w:val="38"/>
          <w:lang w:val="es-UY" w:eastAsia="es-UY"/>
        </w:rPr>
        <w:t>Francisco: "La polarización no es católica"</w:t>
      </w:r>
    </w:p>
    <w:p w14:paraId="69EC6166" w14:textId="77777777" w:rsidR="00EF7024" w:rsidRPr="00EF7024" w:rsidRDefault="00EF7024" w:rsidP="00EF7024">
      <w:pPr>
        <w:shd w:val="clear" w:color="auto" w:fill="FFFFFF"/>
        <w:spacing w:after="0" w:line="240" w:lineRule="auto"/>
        <w:rPr>
          <w:rFonts w:ascii="Arial" w:eastAsia="Times New Roman" w:hAnsi="Arial" w:cs="Arial"/>
          <w:color w:val="000000"/>
          <w:sz w:val="21"/>
          <w:szCs w:val="21"/>
          <w:lang w:val="es-UY" w:eastAsia="es-UY"/>
        </w:rPr>
      </w:pPr>
      <w:r w:rsidRPr="00EF7024">
        <w:rPr>
          <w:rFonts w:ascii="Arial" w:eastAsia="Times New Roman" w:hAnsi="Arial" w:cs="Arial"/>
          <w:noProof/>
          <w:color w:val="000000"/>
          <w:sz w:val="21"/>
          <w:szCs w:val="21"/>
          <w:lang w:val="es-UY" w:eastAsia="es-UY"/>
        </w:rPr>
        <w:drawing>
          <wp:inline distT="0" distB="0" distL="0" distR="0" wp14:anchorId="0B0A8FEF" wp14:editId="56B8A7D8">
            <wp:extent cx="5797550" cy="3255998"/>
            <wp:effectExtent l="0" t="0" r="0" b="1905"/>
            <wp:docPr id="1" name="Imagen 1" descr="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3191" cy="3259166"/>
                    </a:xfrm>
                    <a:prstGeom prst="rect">
                      <a:avLst/>
                    </a:prstGeom>
                    <a:noFill/>
                    <a:ln>
                      <a:noFill/>
                    </a:ln>
                  </pic:spPr>
                </pic:pic>
              </a:graphicData>
            </a:graphic>
          </wp:inline>
        </w:drawing>
      </w:r>
    </w:p>
    <w:p w14:paraId="2C617F84" w14:textId="77777777" w:rsidR="00EF7024" w:rsidRPr="00EF7024" w:rsidRDefault="00EF7024" w:rsidP="00EF7024">
      <w:pPr>
        <w:shd w:val="clear" w:color="auto" w:fill="FFFFFF"/>
        <w:spacing w:line="240" w:lineRule="auto"/>
        <w:rPr>
          <w:rFonts w:ascii="Arial" w:eastAsia="Times New Roman" w:hAnsi="Arial" w:cs="Arial"/>
          <w:color w:val="000000"/>
          <w:sz w:val="21"/>
          <w:szCs w:val="21"/>
          <w:lang w:val="es-UY" w:eastAsia="es-UY"/>
        </w:rPr>
      </w:pPr>
      <w:r w:rsidRPr="00EF7024">
        <w:rPr>
          <w:rFonts w:ascii="Arial" w:eastAsia="Times New Roman" w:hAnsi="Arial" w:cs="Arial"/>
          <w:color w:val="000000"/>
          <w:sz w:val="21"/>
          <w:szCs w:val="21"/>
          <w:lang w:val="es-UY" w:eastAsia="es-UY"/>
        </w:rPr>
        <w:t>Francisco</w:t>
      </w:r>
    </w:p>
    <w:p w14:paraId="517016A9" w14:textId="77777777" w:rsidR="00EF7024" w:rsidRPr="00EF7024" w:rsidRDefault="00EF7024" w:rsidP="00EF702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F7024">
        <w:rPr>
          <w:rFonts w:ascii="Arial" w:eastAsia="Times New Roman" w:hAnsi="Arial" w:cs="Arial"/>
          <w:b/>
          <w:bCs/>
          <w:color w:val="4472C4" w:themeColor="accent1"/>
          <w:sz w:val="26"/>
          <w:szCs w:val="26"/>
          <w:lang w:val="es-UY" w:eastAsia="es-UY"/>
        </w:rPr>
        <w:t xml:space="preserve">¿Es el Papa comunista? "Yo trato de seguir el Evangelio", responde Bergoglio, quien añade que "a mí me ilumina mucho las bienaventuranzas, pero sobre todo el protocolo con el cual vamos a ser juzgados: Mateo 25. Tuve sed y me </w:t>
      </w:r>
      <w:proofErr w:type="gramStart"/>
      <w:r w:rsidRPr="00EF7024">
        <w:rPr>
          <w:rFonts w:ascii="Arial" w:eastAsia="Times New Roman" w:hAnsi="Arial" w:cs="Arial"/>
          <w:b/>
          <w:bCs/>
          <w:color w:val="4472C4" w:themeColor="accent1"/>
          <w:sz w:val="26"/>
          <w:szCs w:val="26"/>
          <w:lang w:val="es-UY" w:eastAsia="es-UY"/>
        </w:rPr>
        <w:t>diste</w:t>
      </w:r>
      <w:proofErr w:type="gramEnd"/>
      <w:r w:rsidRPr="00EF7024">
        <w:rPr>
          <w:rFonts w:ascii="Arial" w:eastAsia="Times New Roman" w:hAnsi="Arial" w:cs="Arial"/>
          <w:b/>
          <w:bCs/>
          <w:color w:val="4472C4" w:themeColor="accent1"/>
          <w:sz w:val="26"/>
          <w:szCs w:val="26"/>
          <w:lang w:val="es-UY" w:eastAsia="es-UY"/>
        </w:rPr>
        <w:t xml:space="preserve"> de beber, estuve preso y me visitasteis, estuve enfermo y me cuidaste. ¿Jesús es comunista entonces? (...), si soy comunista, Jesús también"</w:t>
      </w:r>
    </w:p>
    <w:p w14:paraId="54222DA1" w14:textId="77777777" w:rsidR="00EF7024" w:rsidRPr="00EF7024" w:rsidRDefault="00EF7024" w:rsidP="00EF702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F7024">
        <w:rPr>
          <w:rFonts w:ascii="Arial" w:eastAsia="Times New Roman" w:hAnsi="Arial" w:cs="Arial"/>
          <w:b/>
          <w:bCs/>
          <w:color w:val="4472C4" w:themeColor="accent1"/>
          <w:sz w:val="26"/>
          <w:szCs w:val="26"/>
          <w:lang w:val="es-UY" w:eastAsia="es-UY"/>
        </w:rPr>
        <w:t xml:space="preserve">Respecto al papel de la mujer, Francisco incide en que "amputamos el ser de la Iglesia si consideramos solo la vía de la </w:t>
      </w:r>
      <w:proofErr w:type="spellStart"/>
      <w:r w:rsidRPr="00EF7024">
        <w:rPr>
          <w:rFonts w:ascii="Arial" w:eastAsia="Times New Roman" w:hAnsi="Arial" w:cs="Arial"/>
          <w:b/>
          <w:bCs/>
          <w:color w:val="4472C4" w:themeColor="accent1"/>
          <w:sz w:val="26"/>
          <w:szCs w:val="26"/>
          <w:lang w:val="es-UY" w:eastAsia="es-UY"/>
        </w:rPr>
        <w:t>ministerialidad</w:t>
      </w:r>
      <w:proofErr w:type="spellEnd"/>
      <w:r w:rsidRPr="00EF7024">
        <w:rPr>
          <w:rFonts w:ascii="Arial" w:eastAsia="Times New Roman" w:hAnsi="Arial" w:cs="Arial"/>
          <w:b/>
          <w:bCs/>
          <w:color w:val="4472C4" w:themeColor="accent1"/>
          <w:sz w:val="26"/>
          <w:szCs w:val="26"/>
          <w:lang w:val="es-UY" w:eastAsia="es-UY"/>
        </w:rPr>
        <w:t xml:space="preserve">". "El camino no es sólo la </w:t>
      </w:r>
      <w:proofErr w:type="spellStart"/>
      <w:r w:rsidRPr="00EF7024">
        <w:rPr>
          <w:rFonts w:ascii="Arial" w:eastAsia="Times New Roman" w:hAnsi="Arial" w:cs="Arial"/>
          <w:b/>
          <w:bCs/>
          <w:color w:val="4472C4" w:themeColor="accent1"/>
          <w:sz w:val="26"/>
          <w:szCs w:val="26"/>
          <w:lang w:val="es-UY" w:eastAsia="es-UY"/>
        </w:rPr>
        <w:t>ministerialidad</w:t>
      </w:r>
      <w:proofErr w:type="spellEnd"/>
      <w:r w:rsidRPr="00EF7024">
        <w:rPr>
          <w:rFonts w:ascii="Arial" w:eastAsia="Times New Roman" w:hAnsi="Arial" w:cs="Arial"/>
          <w:b/>
          <w:bCs/>
          <w:color w:val="4472C4" w:themeColor="accent1"/>
          <w:sz w:val="26"/>
          <w:szCs w:val="26"/>
          <w:lang w:val="es-UY" w:eastAsia="es-UY"/>
        </w:rPr>
        <w:t>", explica el Papa, quien lamenta que "no hemos desarrollado una teología de la mujer"</w:t>
      </w:r>
    </w:p>
    <w:p w14:paraId="3E3D6A55" w14:textId="77777777" w:rsidR="00EF7024" w:rsidRPr="00EF7024" w:rsidRDefault="00EF7024" w:rsidP="00EF702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F7024">
        <w:rPr>
          <w:rFonts w:ascii="Arial" w:eastAsia="Times New Roman" w:hAnsi="Arial" w:cs="Arial"/>
          <w:b/>
          <w:bCs/>
          <w:color w:val="4472C4" w:themeColor="accent1"/>
          <w:sz w:val="26"/>
          <w:szCs w:val="26"/>
          <w:lang w:val="es-UY" w:eastAsia="es-UY"/>
        </w:rPr>
        <w:t xml:space="preserve">"Cuando hablo de Ucrania, hablo de la crueldad porque tengo mucha información de la crueldad de las tropas que vienen. Generalmente los más crueles son quizás los pueblos que son de Rusia, pero no son de la tradición rusa, como los chechenos, los </w:t>
      </w:r>
      <w:proofErr w:type="spellStart"/>
      <w:r w:rsidRPr="00EF7024">
        <w:rPr>
          <w:rFonts w:ascii="Arial" w:eastAsia="Times New Roman" w:hAnsi="Arial" w:cs="Arial"/>
          <w:b/>
          <w:bCs/>
          <w:color w:val="4472C4" w:themeColor="accent1"/>
          <w:sz w:val="26"/>
          <w:szCs w:val="26"/>
          <w:lang w:val="es-UY" w:eastAsia="es-UY"/>
        </w:rPr>
        <w:t>buryatis</w:t>
      </w:r>
      <w:proofErr w:type="spellEnd"/>
      <w:r w:rsidRPr="00EF7024">
        <w:rPr>
          <w:rFonts w:ascii="Arial" w:eastAsia="Times New Roman" w:hAnsi="Arial" w:cs="Arial"/>
          <w:b/>
          <w:bCs/>
          <w:color w:val="4472C4" w:themeColor="accent1"/>
          <w:sz w:val="26"/>
          <w:szCs w:val="26"/>
          <w:lang w:val="es-UY" w:eastAsia="es-UY"/>
        </w:rPr>
        <w:t>, etc. Ciertamente quien invade es el Estado ruso. Eso es muy claro"</w:t>
      </w:r>
    </w:p>
    <w:p w14:paraId="5525077C" w14:textId="77777777" w:rsidR="00EF7024" w:rsidRPr="00EF7024" w:rsidRDefault="00EF7024" w:rsidP="00EF702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F7024">
        <w:rPr>
          <w:rFonts w:ascii="Arial" w:eastAsia="Times New Roman" w:hAnsi="Arial" w:cs="Arial"/>
          <w:b/>
          <w:bCs/>
          <w:color w:val="4472C4" w:themeColor="accent1"/>
          <w:sz w:val="26"/>
          <w:szCs w:val="26"/>
          <w:lang w:val="es-UY" w:eastAsia="es-UY"/>
        </w:rPr>
        <w:t xml:space="preserve">"Jesús no creó la conferencia </w:t>
      </w:r>
      <w:proofErr w:type="spellStart"/>
      <w:r w:rsidRPr="00EF7024">
        <w:rPr>
          <w:rFonts w:ascii="Arial" w:eastAsia="Times New Roman" w:hAnsi="Arial" w:cs="Arial"/>
          <w:b/>
          <w:bCs/>
          <w:color w:val="4472C4" w:themeColor="accent1"/>
          <w:sz w:val="26"/>
          <w:szCs w:val="26"/>
          <w:lang w:val="es-UY" w:eastAsia="es-UY"/>
        </w:rPr>
        <w:t>espiscopal</w:t>
      </w:r>
      <w:proofErr w:type="spellEnd"/>
      <w:r w:rsidRPr="00EF7024">
        <w:rPr>
          <w:rFonts w:ascii="Arial" w:eastAsia="Times New Roman" w:hAnsi="Arial" w:cs="Arial"/>
          <w:b/>
          <w:bCs/>
          <w:color w:val="4472C4" w:themeColor="accent1"/>
          <w:sz w:val="26"/>
          <w:szCs w:val="26"/>
          <w:lang w:val="es-UY" w:eastAsia="es-UY"/>
        </w:rPr>
        <w:t>, Jesús creó a los obispos y cada obispo es pastor de su pueblo"</w:t>
      </w:r>
    </w:p>
    <w:p w14:paraId="089CFA44" w14:textId="77777777" w:rsidR="00EF7024" w:rsidRPr="00EF7024" w:rsidRDefault="00EF7024" w:rsidP="00EF7024">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EF7024">
        <w:rPr>
          <w:rFonts w:ascii="Arial" w:eastAsia="Times New Roman" w:hAnsi="Arial" w:cs="Arial"/>
          <w:b/>
          <w:bCs/>
          <w:color w:val="4472C4" w:themeColor="accent1"/>
          <w:sz w:val="26"/>
          <w:szCs w:val="26"/>
          <w:lang w:val="es-UY" w:eastAsia="es-UY"/>
        </w:rPr>
        <w:t xml:space="preserve">"Con China yo he optado por la vía del diálogo. Es lento, tiene sus fracasos, tiene sus éxitos, pero no encuentro otra vía. Y esto quiero subrayarlo: el pueblo chino es un pueblo de gran sabiduría y que merece mis respetos y mi admiración, </w:t>
      </w:r>
      <w:proofErr w:type="spellStart"/>
      <w:r w:rsidRPr="00EF7024">
        <w:rPr>
          <w:rFonts w:ascii="Arial" w:eastAsia="Times New Roman" w:hAnsi="Arial" w:cs="Arial"/>
          <w:b/>
          <w:bCs/>
          <w:color w:val="4472C4" w:themeColor="accent1"/>
          <w:sz w:val="26"/>
          <w:szCs w:val="26"/>
          <w:lang w:val="es-UY" w:eastAsia="es-UY"/>
        </w:rPr>
        <w:t>chapeu</w:t>
      </w:r>
      <w:proofErr w:type="spellEnd"/>
      <w:r w:rsidRPr="00EF7024">
        <w:rPr>
          <w:rFonts w:ascii="Arial" w:eastAsia="Times New Roman" w:hAnsi="Arial" w:cs="Arial"/>
          <w:b/>
          <w:bCs/>
          <w:color w:val="4472C4" w:themeColor="accent1"/>
          <w:sz w:val="26"/>
          <w:szCs w:val="26"/>
          <w:lang w:val="es-UY" w:eastAsia="es-UY"/>
        </w:rPr>
        <w:t xml:space="preserve">. Y por eso trato de dialogar, porque no es que vamos a conquistar gente, no. Hay </w:t>
      </w:r>
      <w:r w:rsidRPr="00EF7024">
        <w:rPr>
          <w:rFonts w:ascii="Arial" w:eastAsia="Times New Roman" w:hAnsi="Arial" w:cs="Arial"/>
          <w:b/>
          <w:bCs/>
          <w:color w:val="4472C4" w:themeColor="accent1"/>
          <w:sz w:val="26"/>
          <w:szCs w:val="26"/>
          <w:lang w:val="es-UY" w:eastAsia="es-UY"/>
        </w:rPr>
        <w:lastRenderedPageBreak/>
        <w:t xml:space="preserve">cristianos ahí, hay que cuidarlos, que sean </w:t>
      </w:r>
      <w:proofErr w:type="gramStart"/>
      <w:r w:rsidRPr="00EF7024">
        <w:rPr>
          <w:rFonts w:ascii="Arial" w:eastAsia="Times New Roman" w:hAnsi="Arial" w:cs="Arial"/>
          <w:b/>
          <w:bCs/>
          <w:color w:val="4472C4" w:themeColor="accent1"/>
          <w:sz w:val="26"/>
          <w:szCs w:val="26"/>
          <w:lang w:val="es-UY" w:eastAsia="es-UY"/>
        </w:rPr>
        <w:t>buenos chinos y buenos cristianos</w:t>
      </w:r>
      <w:proofErr w:type="gramEnd"/>
      <w:r w:rsidRPr="00EF7024">
        <w:rPr>
          <w:rFonts w:ascii="Arial" w:eastAsia="Times New Roman" w:hAnsi="Arial" w:cs="Arial"/>
          <w:b/>
          <w:bCs/>
          <w:color w:val="4472C4" w:themeColor="accent1"/>
          <w:sz w:val="26"/>
          <w:szCs w:val="26"/>
          <w:lang w:val="es-UY" w:eastAsia="es-UY"/>
        </w:rPr>
        <w:t>. El diálogo siempre abre puertas, siempre"</w:t>
      </w:r>
    </w:p>
    <w:p w14:paraId="0939AA7E" w14:textId="77777777" w:rsidR="00EF7024" w:rsidRPr="00EF7024" w:rsidRDefault="00EF7024" w:rsidP="00EF7024">
      <w:pPr>
        <w:shd w:val="clear" w:color="auto" w:fill="FFFFFF"/>
        <w:spacing w:after="150" w:line="240" w:lineRule="auto"/>
        <w:rPr>
          <w:rFonts w:ascii="inherit" w:eastAsia="Times New Roman" w:hAnsi="inherit" w:cs="Arial"/>
          <w:b/>
          <w:bCs/>
          <w:i/>
          <w:iCs/>
          <w:color w:val="333333"/>
          <w:sz w:val="20"/>
          <w:szCs w:val="20"/>
          <w:lang w:val="es-UY" w:eastAsia="es-UY"/>
        </w:rPr>
      </w:pPr>
      <w:r w:rsidRPr="00EF7024">
        <w:rPr>
          <w:rFonts w:ascii="inherit" w:eastAsia="Times New Roman" w:hAnsi="inherit" w:cs="Arial"/>
          <w:b/>
          <w:bCs/>
          <w:i/>
          <w:iCs/>
          <w:color w:val="333333"/>
          <w:sz w:val="20"/>
          <w:szCs w:val="20"/>
          <w:lang w:val="es-UY" w:eastAsia="es-UY"/>
        </w:rPr>
        <w:t>28.11.2022 </w:t>
      </w:r>
      <w:hyperlink r:id="rId6" w:history="1">
        <w:r w:rsidRPr="00EF7024">
          <w:rPr>
            <w:rFonts w:ascii="inherit" w:eastAsia="Times New Roman" w:hAnsi="inherit" w:cs="Arial"/>
            <w:b/>
            <w:bCs/>
            <w:i/>
            <w:iCs/>
            <w:color w:val="D49400"/>
            <w:sz w:val="20"/>
            <w:szCs w:val="20"/>
            <w:lang w:val="es-UY" w:eastAsia="es-UY"/>
          </w:rPr>
          <w:t>Jesús Bastante</w:t>
        </w:r>
      </w:hyperlink>
    </w:p>
    <w:p w14:paraId="044E6890"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b/>
          <w:bCs/>
          <w:color w:val="474747"/>
          <w:sz w:val="24"/>
          <w:szCs w:val="24"/>
          <w:lang w:val="es-UY" w:eastAsia="es-UY"/>
        </w:rPr>
        <w:t>"La polarización no es católica".</w:t>
      </w:r>
      <w:r w:rsidRPr="00EF7024">
        <w:rPr>
          <w:rFonts w:ascii="Arial" w:eastAsia="Times New Roman" w:hAnsi="Arial" w:cs="Arial"/>
          <w:color w:val="333333"/>
          <w:sz w:val="24"/>
          <w:szCs w:val="24"/>
          <w:lang w:val="es-UY" w:eastAsia="es-UY"/>
        </w:rPr>
        <w:t> El Papa Francisco ha arremetido contra la "mentalidad divisoria" de algunos católicos, que caen en "espíritus sectarios" y rompen la unidad, en la mayor parte de los casos</w:t>
      </w:r>
      <w:r w:rsidRPr="00EF7024">
        <w:rPr>
          <w:rFonts w:ascii="Arial" w:eastAsia="Times New Roman" w:hAnsi="Arial" w:cs="Arial"/>
          <w:b/>
          <w:bCs/>
          <w:color w:val="474747"/>
          <w:sz w:val="24"/>
          <w:szCs w:val="24"/>
          <w:lang w:val="es-UY" w:eastAsia="es-UY"/>
        </w:rPr>
        <w:t> por cuestiones políticas, y no religiosas.</w:t>
      </w:r>
      <w:r w:rsidRPr="00EF7024">
        <w:rPr>
          <w:rFonts w:ascii="Arial" w:eastAsia="Times New Roman" w:hAnsi="Arial" w:cs="Arial"/>
          <w:color w:val="333333"/>
          <w:sz w:val="24"/>
          <w:szCs w:val="24"/>
          <w:lang w:val="es-UY" w:eastAsia="es-UY"/>
        </w:rPr>
        <w:t> "En Estados Unidos también tienen unos grupos católicos ideológicos", glosa el Papa en una extensa entrevista en </w:t>
      </w:r>
      <w:proofErr w:type="spellStart"/>
      <w:r w:rsidRPr="00EF7024">
        <w:rPr>
          <w:rFonts w:ascii="Arial" w:eastAsia="Times New Roman" w:hAnsi="Arial" w:cs="Arial"/>
          <w:color w:val="333333"/>
          <w:sz w:val="24"/>
          <w:szCs w:val="24"/>
          <w:lang w:val="es-UY" w:eastAsia="es-UY"/>
        </w:rPr>
        <w:fldChar w:fldCharType="begin"/>
      </w:r>
      <w:r w:rsidRPr="00EF7024">
        <w:rPr>
          <w:rFonts w:ascii="Arial" w:eastAsia="Times New Roman" w:hAnsi="Arial" w:cs="Arial"/>
          <w:color w:val="333333"/>
          <w:sz w:val="24"/>
          <w:szCs w:val="24"/>
          <w:lang w:val="es-UY" w:eastAsia="es-UY"/>
        </w:rPr>
        <w:instrText xml:space="preserve"> HYPERLINK "https://www.americamagazine.org/sites/default/files/attachments/spanish-transcript-pope-francis-america-interview-2022.pdf" </w:instrText>
      </w:r>
      <w:r w:rsidRPr="00EF7024">
        <w:rPr>
          <w:rFonts w:ascii="Arial" w:eastAsia="Times New Roman" w:hAnsi="Arial" w:cs="Arial"/>
          <w:color w:val="333333"/>
          <w:sz w:val="24"/>
          <w:szCs w:val="24"/>
          <w:lang w:val="es-UY" w:eastAsia="es-UY"/>
        </w:rPr>
        <w:fldChar w:fldCharType="separate"/>
      </w:r>
      <w:r w:rsidRPr="00EF7024">
        <w:rPr>
          <w:rFonts w:ascii="Arial" w:eastAsia="Times New Roman" w:hAnsi="Arial" w:cs="Arial"/>
          <w:color w:val="D49400"/>
          <w:sz w:val="24"/>
          <w:szCs w:val="24"/>
          <w:lang w:val="es-UY" w:eastAsia="es-UY"/>
        </w:rPr>
        <w:t>America</w:t>
      </w:r>
      <w:proofErr w:type="spellEnd"/>
      <w:r w:rsidRPr="00EF7024">
        <w:rPr>
          <w:rFonts w:ascii="Arial" w:eastAsia="Times New Roman" w:hAnsi="Arial" w:cs="Arial"/>
          <w:color w:val="D49400"/>
          <w:sz w:val="24"/>
          <w:szCs w:val="24"/>
          <w:lang w:val="es-UY" w:eastAsia="es-UY"/>
        </w:rPr>
        <w:t xml:space="preserve"> Magazine</w:t>
      </w:r>
      <w:r w:rsidRPr="00EF7024">
        <w:rPr>
          <w:rFonts w:ascii="Arial" w:eastAsia="Times New Roman" w:hAnsi="Arial" w:cs="Arial"/>
          <w:color w:val="333333"/>
          <w:sz w:val="24"/>
          <w:szCs w:val="24"/>
          <w:lang w:val="es-UY" w:eastAsia="es-UY"/>
        </w:rPr>
        <w:fldChar w:fldCharType="end"/>
      </w:r>
      <w:r w:rsidRPr="00EF7024">
        <w:rPr>
          <w:rFonts w:ascii="Arial" w:eastAsia="Times New Roman" w:hAnsi="Arial" w:cs="Arial"/>
          <w:color w:val="333333"/>
          <w:sz w:val="24"/>
          <w:szCs w:val="24"/>
          <w:lang w:val="es-UY" w:eastAsia="es-UY"/>
        </w:rPr>
        <w:t>, en la que se confiesa "feliz, siempre", aunque admite que "una de las cosas que como papa me cuesta más, es no andar por la calle, con la gente, porque acá no se puede salir, es imposible andar por la calle". </w:t>
      </w:r>
      <w:r w:rsidRPr="00EF7024">
        <w:rPr>
          <w:rFonts w:ascii="Arial" w:eastAsia="Times New Roman" w:hAnsi="Arial" w:cs="Arial"/>
          <w:b/>
          <w:bCs/>
          <w:color w:val="474747"/>
          <w:sz w:val="24"/>
          <w:szCs w:val="24"/>
          <w:lang w:val="es-UY" w:eastAsia="es-UY"/>
        </w:rPr>
        <w:t>"Estoy feliz porque me siento feliz, Dios me hace feliz"</w:t>
      </w:r>
      <w:r w:rsidRPr="00EF7024">
        <w:rPr>
          <w:rFonts w:ascii="Arial" w:eastAsia="Times New Roman" w:hAnsi="Arial" w:cs="Arial"/>
          <w:color w:val="333333"/>
          <w:sz w:val="24"/>
          <w:szCs w:val="24"/>
          <w:lang w:val="es-UY" w:eastAsia="es-UY"/>
        </w:rPr>
        <w:t>.</w:t>
      </w:r>
    </w:p>
    <w:p w14:paraId="4F0E060C"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"Jesús tenía cuatro posibilidades: o ser fariseo o ser saduceo, o ser esenio o ser zelote. Eran los cuatro partidos, las cuatro opciones de la época. Y </w:t>
      </w:r>
      <w:r w:rsidRPr="00EF7024">
        <w:rPr>
          <w:rFonts w:ascii="Arial" w:eastAsia="Times New Roman" w:hAnsi="Arial" w:cs="Arial"/>
          <w:b/>
          <w:bCs/>
          <w:color w:val="474747"/>
          <w:sz w:val="24"/>
          <w:szCs w:val="24"/>
          <w:lang w:val="es-UY" w:eastAsia="es-UY"/>
        </w:rPr>
        <w:t>Jesús no fue ni fariseo, ni saduceo, ni esenio, ni zelote, sino otra cosa distinta</w:t>
      </w:r>
      <w:r w:rsidRPr="00EF7024">
        <w:rPr>
          <w:rFonts w:ascii="Arial" w:eastAsia="Times New Roman" w:hAnsi="Arial" w:cs="Arial"/>
          <w:color w:val="333333"/>
          <w:sz w:val="24"/>
          <w:szCs w:val="24"/>
          <w:lang w:val="es-UY" w:eastAsia="es-UY"/>
        </w:rPr>
        <w:t>", recalca el Papa, quien incide en que "si miramos las desviaciones de la historia de la iglesia vamos a ver que siempre van por el lado del fariseísmo, del saduceísmo, de los esenios o de los zelotes".</w:t>
      </w:r>
    </w:p>
    <w:p w14:paraId="680ADADD" w14:textId="77777777" w:rsidR="00EF7024" w:rsidRPr="00EF7024" w:rsidRDefault="00EF7024" w:rsidP="00EF702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EF7024">
        <w:rPr>
          <w:rFonts w:ascii="Arial" w:eastAsia="Times New Roman" w:hAnsi="Arial" w:cs="Arial"/>
          <w:b/>
          <w:bCs/>
          <w:color w:val="474747"/>
          <w:sz w:val="26"/>
          <w:szCs w:val="26"/>
          <w:lang w:val="es-UY" w:eastAsia="es-UY"/>
        </w:rPr>
        <w:t>Obispos y tendencias</w:t>
      </w:r>
    </w:p>
    <w:p w14:paraId="037B4EB1"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Frente a ellos, "Jesús superó todo eso con una propuesta que son las bienaventuranzas, otra cosa distinta", recalca el Papa, quien lamenta cómo </w:t>
      </w:r>
      <w:r w:rsidRPr="00EF7024">
        <w:rPr>
          <w:rFonts w:ascii="Arial" w:eastAsia="Times New Roman" w:hAnsi="Arial" w:cs="Arial"/>
          <w:b/>
          <w:bCs/>
          <w:color w:val="474747"/>
          <w:sz w:val="24"/>
          <w:szCs w:val="24"/>
          <w:lang w:val="es-UY" w:eastAsia="es-UY"/>
        </w:rPr>
        <w:t>"luchan las tendencias, más de derecha, más de izquierd</w:t>
      </w:r>
      <w:r w:rsidRPr="00EF7024">
        <w:rPr>
          <w:rFonts w:ascii="Arial" w:eastAsia="Times New Roman" w:hAnsi="Arial" w:cs="Arial"/>
          <w:color w:val="333333"/>
          <w:sz w:val="24"/>
          <w:szCs w:val="24"/>
          <w:lang w:val="es-UY" w:eastAsia="es-UY"/>
        </w:rPr>
        <w:t xml:space="preserve">a, más de aquí, más de allá", existentes en cada Conferencia Episcopal. "Jesús no creó la conferencia </w:t>
      </w:r>
      <w:proofErr w:type="spellStart"/>
      <w:r w:rsidRPr="00EF7024">
        <w:rPr>
          <w:rFonts w:ascii="Arial" w:eastAsia="Times New Roman" w:hAnsi="Arial" w:cs="Arial"/>
          <w:color w:val="333333"/>
          <w:sz w:val="24"/>
          <w:szCs w:val="24"/>
          <w:lang w:val="es-UY" w:eastAsia="es-UY"/>
        </w:rPr>
        <w:t>espiscopal</w:t>
      </w:r>
      <w:proofErr w:type="spellEnd"/>
      <w:r w:rsidRPr="00EF7024">
        <w:rPr>
          <w:rFonts w:ascii="Arial" w:eastAsia="Times New Roman" w:hAnsi="Arial" w:cs="Arial"/>
          <w:color w:val="333333"/>
          <w:sz w:val="24"/>
          <w:szCs w:val="24"/>
          <w:lang w:val="es-UY" w:eastAsia="es-UY"/>
        </w:rPr>
        <w:t>, Jesús creó a los obispos y cada obispo es pastor de su pueblo".</w:t>
      </w:r>
    </w:p>
    <w:p w14:paraId="2C86A030" w14:textId="77777777" w:rsidR="00EF7024" w:rsidRPr="00EF7024" w:rsidRDefault="00EF7024" w:rsidP="00EF702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EF7024">
        <w:rPr>
          <w:rFonts w:ascii="Arial" w:eastAsia="Times New Roman" w:hAnsi="Arial" w:cs="Arial"/>
          <w:b/>
          <w:bCs/>
          <w:i/>
          <w:iCs/>
          <w:color w:val="D49400"/>
          <w:sz w:val="24"/>
          <w:szCs w:val="24"/>
          <w:lang w:val="es-UY" w:eastAsia="es-UY"/>
        </w:rPr>
        <w:t>"Jesús tenía cuatro posibilidades: o ser fariseo o ser saduceo, o ser esenio o ser zelote. Eran los cuatro partidos, las cuatro opciones de la época. Y Jesús no fue ni fariseo, ni saduceo, ni esenio, ni zelote, sino otra cosa distinta"</w:t>
      </w:r>
    </w:p>
    <w:p w14:paraId="43BC1AA4" w14:textId="77777777" w:rsidR="00EF7024" w:rsidRPr="00EF7024" w:rsidRDefault="00EF7024" w:rsidP="00EF702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EF7024">
        <w:rPr>
          <w:rFonts w:ascii="Arial" w:eastAsia="Times New Roman" w:hAnsi="Arial" w:cs="Arial"/>
          <w:b/>
          <w:bCs/>
          <w:color w:val="474747"/>
          <w:sz w:val="26"/>
          <w:szCs w:val="26"/>
          <w:lang w:val="es-UY" w:eastAsia="es-UY"/>
        </w:rPr>
        <w:t>Aborto y polarización</w:t>
      </w:r>
    </w:p>
    <w:p w14:paraId="2256F12D"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Preguntado por la cuestión del </w:t>
      </w:r>
      <w:r w:rsidRPr="00EF7024">
        <w:rPr>
          <w:rFonts w:ascii="Arial" w:eastAsia="Times New Roman" w:hAnsi="Arial" w:cs="Arial"/>
          <w:b/>
          <w:bCs/>
          <w:color w:val="474747"/>
          <w:sz w:val="24"/>
          <w:szCs w:val="24"/>
          <w:lang w:val="es-UY" w:eastAsia="es-UY"/>
        </w:rPr>
        <w:t>aborto en Estados Unidos,</w:t>
      </w:r>
      <w:r w:rsidRPr="00EF7024">
        <w:rPr>
          <w:rFonts w:ascii="Arial" w:eastAsia="Times New Roman" w:hAnsi="Arial" w:cs="Arial"/>
          <w:color w:val="333333"/>
          <w:sz w:val="24"/>
          <w:szCs w:val="24"/>
          <w:lang w:val="es-UY" w:eastAsia="es-UY"/>
        </w:rPr>
        <w:t xml:space="preserve"> y tras asegurar que el feto fecundado "es un ser humano vivo. No digo una persona, porque se discute eso, pero un ser humano", Francisco lamenta la politización que se hace del tema entre los católicos, en una velada crítica a la actitud de los obispos USA contra </w:t>
      </w:r>
      <w:proofErr w:type="spellStart"/>
      <w:r w:rsidRPr="00EF7024">
        <w:rPr>
          <w:rFonts w:ascii="Arial" w:eastAsia="Times New Roman" w:hAnsi="Arial" w:cs="Arial"/>
          <w:color w:val="333333"/>
          <w:sz w:val="24"/>
          <w:szCs w:val="24"/>
          <w:lang w:val="es-UY" w:eastAsia="es-UY"/>
        </w:rPr>
        <w:t>Biden</w:t>
      </w:r>
      <w:proofErr w:type="spellEnd"/>
      <w:r w:rsidRPr="00EF7024">
        <w:rPr>
          <w:rFonts w:ascii="Arial" w:eastAsia="Times New Roman" w:hAnsi="Arial" w:cs="Arial"/>
          <w:color w:val="333333"/>
          <w:sz w:val="24"/>
          <w:szCs w:val="24"/>
          <w:lang w:val="es-UY" w:eastAsia="es-UY"/>
        </w:rPr>
        <w:t xml:space="preserve">. "Cada vez que un problema pierde </w:t>
      </w:r>
      <w:proofErr w:type="spellStart"/>
      <w:r w:rsidRPr="00EF7024">
        <w:rPr>
          <w:rFonts w:ascii="Arial" w:eastAsia="Times New Roman" w:hAnsi="Arial" w:cs="Arial"/>
          <w:color w:val="333333"/>
          <w:sz w:val="24"/>
          <w:szCs w:val="24"/>
          <w:lang w:val="es-UY" w:eastAsia="es-UY"/>
        </w:rPr>
        <w:t>pastoralidad</w:t>
      </w:r>
      <w:proofErr w:type="spellEnd"/>
      <w:r w:rsidRPr="00EF7024">
        <w:rPr>
          <w:rFonts w:ascii="Arial" w:eastAsia="Times New Roman" w:hAnsi="Arial" w:cs="Arial"/>
          <w:color w:val="333333"/>
          <w:sz w:val="24"/>
          <w:szCs w:val="24"/>
          <w:lang w:val="es-UY" w:eastAsia="es-UY"/>
        </w:rPr>
        <w:t>, ese problema se transforma en un problema político. Y pasa a ser más político que pastoral".</w:t>
      </w:r>
    </w:p>
    <w:p w14:paraId="7C6F1EE4" w14:textId="77777777" w:rsidR="00EF7024" w:rsidRPr="00EF7024" w:rsidRDefault="00EF7024" w:rsidP="00EF7024">
      <w:pPr>
        <w:shd w:val="clear" w:color="auto" w:fill="FFFFFF"/>
        <w:spacing w:after="0" w:line="240" w:lineRule="auto"/>
        <w:rPr>
          <w:rFonts w:ascii="inherit" w:eastAsia="Times New Roman" w:hAnsi="inherit" w:cs="Arial"/>
          <w:color w:val="000000"/>
          <w:sz w:val="21"/>
          <w:szCs w:val="21"/>
          <w:lang w:val="es-UY" w:eastAsia="es-UY"/>
        </w:rPr>
      </w:pPr>
      <w:r w:rsidRPr="00EF7024">
        <w:rPr>
          <w:rFonts w:ascii="inherit" w:eastAsia="Times New Roman" w:hAnsi="inherit" w:cs="Arial"/>
          <w:noProof/>
          <w:color w:val="000000"/>
          <w:sz w:val="21"/>
          <w:szCs w:val="21"/>
          <w:lang w:val="es-UY" w:eastAsia="es-UY"/>
        </w:rPr>
        <w:drawing>
          <wp:inline distT="0" distB="0" distL="0" distR="0" wp14:anchorId="568C9DE3" wp14:editId="095FA074">
            <wp:extent cx="5383670" cy="3022600"/>
            <wp:effectExtent l="0" t="0" r="7620" b="6350"/>
            <wp:docPr id="2" name="Imagen 2" descr="Francisco y Shevc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y Shevchu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7448" cy="3024721"/>
                    </a:xfrm>
                    <a:prstGeom prst="rect">
                      <a:avLst/>
                    </a:prstGeom>
                    <a:noFill/>
                    <a:ln>
                      <a:noFill/>
                    </a:ln>
                  </pic:spPr>
                </pic:pic>
              </a:graphicData>
            </a:graphic>
          </wp:inline>
        </w:drawing>
      </w:r>
    </w:p>
    <w:p w14:paraId="4E00FEF9" w14:textId="77777777" w:rsidR="00EF7024" w:rsidRPr="00EF7024" w:rsidRDefault="00EF7024" w:rsidP="00EF7024">
      <w:pPr>
        <w:shd w:val="clear" w:color="auto" w:fill="FFFFFF"/>
        <w:spacing w:line="240" w:lineRule="auto"/>
        <w:rPr>
          <w:rFonts w:ascii="inherit" w:eastAsia="Times New Roman" w:hAnsi="inherit" w:cs="Arial"/>
          <w:color w:val="000000"/>
          <w:sz w:val="21"/>
          <w:szCs w:val="21"/>
          <w:lang w:val="es-UY" w:eastAsia="es-UY"/>
        </w:rPr>
      </w:pPr>
      <w:r w:rsidRPr="00EF7024">
        <w:rPr>
          <w:rFonts w:ascii="inherit" w:eastAsia="Times New Roman" w:hAnsi="inherit" w:cs="Arial"/>
          <w:color w:val="000000"/>
          <w:sz w:val="21"/>
          <w:szCs w:val="21"/>
          <w:lang w:val="es-UY" w:eastAsia="es-UY"/>
        </w:rPr>
        <w:t xml:space="preserve">Francisco y </w:t>
      </w:r>
      <w:proofErr w:type="spellStart"/>
      <w:r w:rsidRPr="00EF7024">
        <w:rPr>
          <w:rFonts w:ascii="inherit" w:eastAsia="Times New Roman" w:hAnsi="inherit" w:cs="Arial"/>
          <w:color w:val="000000"/>
          <w:sz w:val="21"/>
          <w:szCs w:val="21"/>
          <w:lang w:val="es-UY" w:eastAsia="es-UY"/>
        </w:rPr>
        <w:t>Shevchuk</w:t>
      </w:r>
      <w:proofErr w:type="spellEnd"/>
    </w:p>
    <w:p w14:paraId="174270E6"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b/>
          <w:bCs/>
          <w:color w:val="474747"/>
          <w:sz w:val="24"/>
          <w:szCs w:val="24"/>
          <w:lang w:val="es-UY" w:eastAsia="es-UY"/>
        </w:rPr>
        <w:t>Sobre Ucrania, Bergoglio recalca que se trata de "pueblo mártir, de un pueblo martirizado"</w:t>
      </w:r>
      <w:r w:rsidRPr="00EF7024">
        <w:rPr>
          <w:rFonts w:ascii="Arial" w:eastAsia="Times New Roman" w:hAnsi="Arial" w:cs="Arial"/>
          <w:color w:val="333333"/>
          <w:sz w:val="24"/>
          <w:szCs w:val="24"/>
          <w:lang w:val="es-UY" w:eastAsia="es-UY"/>
        </w:rPr>
        <w:t xml:space="preserve"> y que "si hay un pueblo martirizado hay alguien que lo martiriza. Cuando hablo de Ucrania, hablo de la crueldad porque tengo mucha información de la crueldad de las tropas que vienen. Generalmente los más crueles son quizás los pueblos que son de Rusia, pero no son de la tradición rusa, como los chechenos, los </w:t>
      </w:r>
      <w:proofErr w:type="spellStart"/>
      <w:r w:rsidRPr="00EF7024">
        <w:rPr>
          <w:rFonts w:ascii="Arial" w:eastAsia="Times New Roman" w:hAnsi="Arial" w:cs="Arial"/>
          <w:color w:val="333333"/>
          <w:sz w:val="24"/>
          <w:szCs w:val="24"/>
          <w:lang w:val="es-UY" w:eastAsia="es-UY"/>
        </w:rPr>
        <w:t>buryatis</w:t>
      </w:r>
      <w:proofErr w:type="spellEnd"/>
      <w:r w:rsidRPr="00EF7024">
        <w:rPr>
          <w:rFonts w:ascii="Arial" w:eastAsia="Times New Roman" w:hAnsi="Arial" w:cs="Arial"/>
          <w:color w:val="333333"/>
          <w:sz w:val="24"/>
          <w:szCs w:val="24"/>
          <w:lang w:val="es-UY" w:eastAsia="es-UY"/>
        </w:rPr>
        <w:t>, etc. Ciertamente quien invade es el Estado ruso. Eso es muy claro. A veces trato de no especificar para no ofender y más bien condenar en general, aunque se sabe bien a quién estoy condenando. No es necesario que ponga el nombre y el apellido".</w:t>
      </w:r>
    </w:p>
    <w:p w14:paraId="6AF1E43F" w14:textId="77777777" w:rsidR="00EF7024" w:rsidRPr="00EF7024" w:rsidRDefault="00EF7024" w:rsidP="00EF702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EF7024">
        <w:rPr>
          <w:rFonts w:ascii="Arial" w:eastAsia="Times New Roman" w:hAnsi="Arial" w:cs="Arial"/>
          <w:b/>
          <w:bCs/>
          <w:i/>
          <w:iCs/>
          <w:color w:val="D49400"/>
          <w:sz w:val="24"/>
          <w:szCs w:val="24"/>
          <w:lang w:val="es-UY" w:eastAsia="es-UY"/>
        </w:rPr>
        <w:t>"Mi trabajo en general es recibir listas de presos, sean presos civiles o presos militares y hacerlas llegar al gobierno ruso. Y la respuesta fue siempre muy positiva. También pensé viajar, pero tomé la decisión: si viajo, voy a Moscú y a Kiev, a las dos, no a un solo lugar"</w:t>
      </w:r>
    </w:p>
    <w:p w14:paraId="5CCE23AB"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1"/>
          <w:szCs w:val="21"/>
          <w:lang w:val="es-UY" w:eastAsia="es-UY"/>
        </w:rPr>
        <w:t>"</w:t>
      </w:r>
      <w:r w:rsidRPr="00EF7024">
        <w:rPr>
          <w:rFonts w:ascii="Arial" w:eastAsia="Times New Roman" w:hAnsi="Arial" w:cs="Arial"/>
          <w:color w:val="333333"/>
          <w:sz w:val="24"/>
          <w:szCs w:val="24"/>
          <w:lang w:val="es-UY" w:eastAsia="es-UY"/>
        </w:rPr>
        <w:t>Mi trabajo en general es recibir listas de presos, sean presos civiles o presos militares y hacerlas llegar al gobierno ruso. Y la respuesta fue siempre muy positiva. T</w:t>
      </w:r>
      <w:r w:rsidRPr="00EF7024">
        <w:rPr>
          <w:rFonts w:ascii="Arial" w:eastAsia="Times New Roman" w:hAnsi="Arial" w:cs="Arial"/>
          <w:b/>
          <w:bCs/>
          <w:color w:val="474747"/>
          <w:sz w:val="24"/>
          <w:szCs w:val="24"/>
          <w:lang w:val="es-UY" w:eastAsia="es-UY"/>
        </w:rPr>
        <w:t>ambién pensé viajar, pero tomé la decisión: si viajo, voy a Moscú y a Kiev, a las dos, no a un solo lugar"</w:t>
      </w:r>
      <w:r w:rsidRPr="00EF7024">
        <w:rPr>
          <w:rFonts w:ascii="Arial" w:eastAsia="Times New Roman" w:hAnsi="Arial" w:cs="Arial"/>
          <w:color w:val="333333"/>
          <w:sz w:val="24"/>
          <w:szCs w:val="24"/>
          <w:lang w:val="es-UY" w:eastAsia="es-UY"/>
        </w:rPr>
        <w:t>, explica el Papa. "Todos saben cuál es mi postura, con Putin o sin Putin, sin nombrarlo", recalca, recordando los viajes de varios cardenales a Ucrania.</w:t>
      </w:r>
    </w:p>
    <w:p w14:paraId="6B3B4EC7"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"La postura de la Santa Sede es buscar la paz y buscar un entendimiento. Y la diplomacia de la Santa Sede se está moviendo en esa dirección y por supuesto siempre está dispuesta a una mediación", insiste.</w:t>
      </w:r>
    </w:p>
    <w:p w14:paraId="5D4A2B91" w14:textId="77777777" w:rsidR="00EF7024" w:rsidRPr="00EF7024" w:rsidRDefault="00EF7024" w:rsidP="00EF7024">
      <w:pPr>
        <w:shd w:val="clear" w:color="auto" w:fill="FFFFFF"/>
        <w:spacing w:after="0" w:line="240" w:lineRule="auto"/>
        <w:rPr>
          <w:rFonts w:ascii="inherit" w:eastAsia="Times New Roman" w:hAnsi="inherit" w:cs="Arial"/>
          <w:color w:val="000000"/>
          <w:sz w:val="21"/>
          <w:szCs w:val="21"/>
          <w:lang w:val="es-UY" w:eastAsia="es-UY"/>
        </w:rPr>
      </w:pPr>
      <w:r w:rsidRPr="00EF7024">
        <w:rPr>
          <w:rFonts w:ascii="inherit" w:eastAsia="Times New Roman" w:hAnsi="inherit" w:cs="Arial"/>
          <w:noProof/>
          <w:color w:val="000000"/>
          <w:sz w:val="21"/>
          <w:szCs w:val="21"/>
          <w:lang w:val="es-UY" w:eastAsia="es-UY"/>
        </w:rPr>
        <w:drawing>
          <wp:inline distT="0" distB="0" distL="0" distR="0" wp14:anchorId="57692CBF" wp14:editId="5E5F4E46">
            <wp:extent cx="5194300" cy="2916280"/>
            <wp:effectExtent l="0" t="0" r="6350" b="0"/>
            <wp:docPr id="3" name="Imagen 3" descr="Mujeres con voz y con v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con voz y con v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6" cy="2919848"/>
                    </a:xfrm>
                    <a:prstGeom prst="rect">
                      <a:avLst/>
                    </a:prstGeom>
                    <a:noFill/>
                    <a:ln>
                      <a:noFill/>
                    </a:ln>
                  </pic:spPr>
                </pic:pic>
              </a:graphicData>
            </a:graphic>
          </wp:inline>
        </w:drawing>
      </w:r>
    </w:p>
    <w:p w14:paraId="01763C83" w14:textId="77777777" w:rsidR="00EF7024" w:rsidRPr="00EF7024" w:rsidRDefault="00EF7024" w:rsidP="00EF7024">
      <w:pPr>
        <w:shd w:val="clear" w:color="auto" w:fill="FFFFFF"/>
        <w:spacing w:line="240" w:lineRule="auto"/>
        <w:rPr>
          <w:rFonts w:ascii="inherit" w:eastAsia="Times New Roman" w:hAnsi="inherit" w:cs="Arial"/>
          <w:color w:val="000000"/>
          <w:sz w:val="21"/>
          <w:szCs w:val="21"/>
          <w:lang w:val="es-UY" w:eastAsia="es-UY"/>
        </w:rPr>
      </w:pPr>
      <w:r w:rsidRPr="00EF7024">
        <w:rPr>
          <w:rFonts w:ascii="inherit" w:eastAsia="Times New Roman" w:hAnsi="inherit" w:cs="Arial"/>
          <w:color w:val="000000"/>
          <w:sz w:val="21"/>
          <w:szCs w:val="21"/>
          <w:lang w:val="es-UY" w:eastAsia="es-UY"/>
        </w:rPr>
        <w:t>Mujeres con voz y con voto</w:t>
      </w:r>
    </w:p>
    <w:p w14:paraId="2FFC111B" w14:textId="77777777" w:rsidR="00EF7024" w:rsidRPr="00EF7024" w:rsidRDefault="00EF7024" w:rsidP="00EF702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EF7024">
        <w:rPr>
          <w:rFonts w:ascii="Arial" w:eastAsia="Times New Roman" w:hAnsi="Arial" w:cs="Arial"/>
          <w:b/>
          <w:bCs/>
          <w:color w:val="474747"/>
          <w:sz w:val="26"/>
          <w:szCs w:val="26"/>
          <w:lang w:val="es-UY" w:eastAsia="es-UY"/>
        </w:rPr>
        <w:t>El papel de la mujer</w:t>
      </w:r>
    </w:p>
    <w:p w14:paraId="74291664"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 xml:space="preserve">Respecto al papel de la mujer, Francisco incide en que "amputamos el ser de la Iglesia si consideramos solo la vía de la </w:t>
      </w:r>
      <w:proofErr w:type="spellStart"/>
      <w:r w:rsidRPr="00EF7024">
        <w:rPr>
          <w:rFonts w:ascii="Arial" w:eastAsia="Times New Roman" w:hAnsi="Arial" w:cs="Arial"/>
          <w:color w:val="333333"/>
          <w:sz w:val="24"/>
          <w:szCs w:val="24"/>
          <w:lang w:val="es-UY" w:eastAsia="es-UY"/>
        </w:rPr>
        <w:t>ministerialidad</w:t>
      </w:r>
      <w:proofErr w:type="spellEnd"/>
      <w:r w:rsidRPr="00EF7024">
        <w:rPr>
          <w:rFonts w:ascii="Arial" w:eastAsia="Times New Roman" w:hAnsi="Arial" w:cs="Arial"/>
          <w:color w:val="333333"/>
          <w:sz w:val="24"/>
          <w:szCs w:val="24"/>
          <w:lang w:val="es-UY" w:eastAsia="es-UY"/>
        </w:rPr>
        <w:t>". </w:t>
      </w:r>
      <w:r w:rsidRPr="00EF7024">
        <w:rPr>
          <w:rFonts w:ascii="Arial" w:eastAsia="Times New Roman" w:hAnsi="Arial" w:cs="Arial"/>
          <w:b/>
          <w:bCs/>
          <w:color w:val="474747"/>
          <w:sz w:val="24"/>
          <w:szCs w:val="24"/>
          <w:lang w:val="es-UY" w:eastAsia="es-UY"/>
        </w:rPr>
        <w:t xml:space="preserve">"El camino no es sólo la </w:t>
      </w:r>
      <w:proofErr w:type="spellStart"/>
      <w:r w:rsidRPr="00EF7024">
        <w:rPr>
          <w:rFonts w:ascii="Arial" w:eastAsia="Times New Roman" w:hAnsi="Arial" w:cs="Arial"/>
          <w:b/>
          <w:bCs/>
          <w:color w:val="474747"/>
          <w:sz w:val="24"/>
          <w:szCs w:val="24"/>
          <w:lang w:val="es-UY" w:eastAsia="es-UY"/>
        </w:rPr>
        <w:t>ministerialidad</w:t>
      </w:r>
      <w:proofErr w:type="spellEnd"/>
      <w:r w:rsidRPr="00EF7024">
        <w:rPr>
          <w:rFonts w:ascii="Arial" w:eastAsia="Times New Roman" w:hAnsi="Arial" w:cs="Arial"/>
          <w:b/>
          <w:bCs/>
          <w:color w:val="474747"/>
          <w:sz w:val="24"/>
          <w:szCs w:val="24"/>
          <w:lang w:val="es-UY" w:eastAsia="es-UY"/>
        </w:rPr>
        <w:t>",</w:t>
      </w:r>
      <w:r w:rsidRPr="00EF7024">
        <w:rPr>
          <w:rFonts w:ascii="Arial" w:eastAsia="Times New Roman" w:hAnsi="Arial" w:cs="Arial"/>
          <w:color w:val="333333"/>
          <w:sz w:val="24"/>
          <w:szCs w:val="24"/>
          <w:lang w:val="es-UY" w:eastAsia="es-UY"/>
        </w:rPr>
        <w:t> explica el Papa, quien lamenta que "no hemos desarrollado una teología de la mujer".</w:t>
      </w:r>
    </w:p>
    <w:p w14:paraId="674D0102"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 xml:space="preserve">"Una Iglesia con solo el principio </w:t>
      </w:r>
      <w:proofErr w:type="spellStart"/>
      <w:r w:rsidRPr="00EF7024">
        <w:rPr>
          <w:rFonts w:ascii="Arial" w:eastAsia="Times New Roman" w:hAnsi="Arial" w:cs="Arial"/>
          <w:color w:val="333333"/>
          <w:sz w:val="24"/>
          <w:szCs w:val="24"/>
          <w:lang w:val="es-UY" w:eastAsia="es-UY"/>
        </w:rPr>
        <w:t>Petrino</w:t>
      </w:r>
      <w:proofErr w:type="spellEnd"/>
      <w:r w:rsidRPr="00EF7024">
        <w:rPr>
          <w:rFonts w:ascii="Arial" w:eastAsia="Times New Roman" w:hAnsi="Arial" w:cs="Arial"/>
          <w:color w:val="333333"/>
          <w:sz w:val="24"/>
          <w:szCs w:val="24"/>
          <w:lang w:val="es-UY" w:eastAsia="es-UY"/>
        </w:rPr>
        <w:t xml:space="preserve"> sería una Iglesia que se puede pensar reducida a la </w:t>
      </w:r>
      <w:proofErr w:type="spellStart"/>
      <w:r w:rsidRPr="00EF7024">
        <w:rPr>
          <w:rFonts w:ascii="Arial" w:eastAsia="Times New Roman" w:hAnsi="Arial" w:cs="Arial"/>
          <w:color w:val="333333"/>
          <w:sz w:val="24"/>
          <w:szCs w:val="24"/>
          <w:lang w:val="es-UY" w:eastAsia="es-UY"/>
        </w:rPr>
        <w:t>ministerialidad</w:t>
      </w:r>
      <w:proofErr w:type="spellEnd"/>
      <w:r w:rsidRPr="00EF7024">
        <w:rPr>
          <w:rFonts w:ascii="Arial" w:eastAsia="Times New Roman" w:hAnsi="Arial" w:cs="Arial"/>
          <w:color w:val="333333"/>
          <w:sz w:val="24"/>
          <w:szCs w:val="24"/>
          <w:lang w:val="es-UY" w:eastAsia="es-UY"/>
        </w:rPr>
        <w:t xml:space="preserve">, nada más. Pero la Iglesia es más que un ministerio, es el pueblo de Dios todo. La Iglesia es mujer. La Iglesia es esposa. Entonces la dignidad de la mujer va espejada en esta línea", argumenta el Papa, insistiendo en un tercer camino, el administrativo, donde "hay que dar más lugar a la mujer. Y acá, en el Vaticano, los lugares donde hemos puesto mujeres </w:t>
      </w:r>
      <w:proofErr w:type="gramStart"/>
      <w:r w:rsidRPr="00EF7024">
        <w:rPr>
          <w:rFonts w:ascii="Arial" w:eastAsia="Times New Roman" w:hAnsi="Arial" w:cs="Arial"/>
          <w:color w:val="333333"/>
          <w:sz w:val="24"/>
          <w:szCs w:val="24"/>
          <w:lang w:val="es-UY" w:eastAsia="es-UY"/>
        </w:rPr>
        <w:t>está</w:t>
      </w:r>
      <w:proofErr w:type="gramEnd"/>
      <w:r w:rsidRPr="00EF7024">
        <w:rPr>
          <w:rFonts w:ascii="Arial" w:eastAsia="Times New Roman" w:hAnsi="Arial" w:cs="Arial"/>
          <w:color w:val="333333"/>
          <w:sz w:val="24"/>
          <w:szCs w:val="24"/>
          <w:lang w:val="es-UY" w:eastAsia="es-UY"/>
        </w:rPr>
        <w:t xml:space="preserve"> funcionando mejor. Por ejemplo, en el Consejo de la Economía, que son seis cardenales y seis laicos, hace dos años nombré a cinco mujeres entre los seis laicos y eso es una revolución. La </w:t>
      </w:r>
      <w:proofErr w:type="gramStart"/>
      <w:r w:rsidRPr="00EF7024">
        <w:rPr>
          <w:rFonts w:ascii="Arial" w:eastAsia="Times New Roman" w:hAnsi="Arial" w:cs="Arial"/>
          <w:color w:val="333333"/>
          <w:sz w:val="24"/>
          <w:szCs w:val="24"/>
          <w:lang w:val="es-UY" w:eastAsia="es-UY"/>
        </w:rPr>
        <w:t>vice gobernadora</w:t>
      </w:r>
      <w:proofErr w:type="gramEnd"/>
      <w:r w:rsidRPr="00EF7024">
        <w:rPr>
          <w:rFonts w:ascii="Arial" w:eastAsia="Times New Roman" w:hAnsi="Arial" w:cs="Arial"/>
          <w:color w:val="333333"/>
          <w:sz w:val="24"/>
          <w:szCs w:val="24"/>
          <w:lang w:val="es-UY" w:eastAsia="es-UY"/>
        </w:rPr>
        <w:t xml:space="preserve"> del Vaticano es una mujer".</w:t>
      </w:r>
    </w:p>
    <w:p w14:paraId="102CA9EF"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b/>
          <w:bCs/>
          <w:color w:val="474747"/>
          <w:sz w:val="24"/>
          <w:szCs w:val="24"/>
          <w:lang w:val="es-UY" w:eastAsia="es-UY"/>
        </w:rPr>
        <w:t> ¿Y por qué una mujer no puede entrar a los ministerios, a la ordenación?</w:t>
      </w:r>
      <w:r w:rsidRPr="00EF7024">
        <w:rPr>
          <w:rFonts w:ascii="Arial" w:eastAsia="Times New Roman" w:hAnsi="Arial" w:cs="Arial"/>
          <w:color w:val="333333"/>
          <w:sz w:val="24"/>
          <w:szCs w:val="24"/>
          <w:lang w:val="es-UY" w:eastAsia="es-UY"/>
        </w:rPr>
        <w:t xml:space="preserve">, se pregunta Francisco. "Porque el principio </w:t>
      </w:r>
      <w:proofErr w:type="spellStart"/>
      <w:r w:rsidRPr="00EF7024">
        <w:rPr>
          <w:rFonts w:ascii="Arial" w:eastAsia="Times New Roman" w:hAnsi="Arial" w:cs="Arial"/>
          <w:color w:val="333333"/>
          <w:sz w:val="24"/>
          <w:szCs w:val="24"/>
          <w:lang w:val="es-UY" w:eastAsia="es-UY"/>
        </w:rPr>
        <w:t>petrino</w:t>
      </w:r>
      <w:proofErr w:type="spellEnd"/>
      <w:r w:rsidRPr="00EF7024">
        <w:rPr>
          <w:rFonts w:ascii="Arial" w:eastAsia="Times New Roman" w:hAnsi="Arial" w:cs="Arial"/>
          <w:color w:val="333333"/>
          <w:sz w:val="24"/>
          <w:szCs w:val="24"/>
          <w:lang w:val="es-UY" w:eastAsia="es-UY"/>
        </w:rPr>
        <w:t xml:space="preserve"> no da cabida a eso (...). Que la mujer no entre en la vida ministerial no es una privación, no", insiste.</w:t>
      </w:r>
    </w:p>
    <w:p w14:paraId="1C7FE123" w14:textId="77777777" w:rsidR="00EF7024" w:rsidRPr="00EF7024" w:rsidRDefault="00EF7024" w:rsidP="00EF7024">
      <w:pPr>
        <w:shd w:val="clear" w:color="auto" w:fill="FFFFFF"/>
        <w:spacing w:after="0" w:line="240" w:lineRule="auto"/>
        <w:rPr>
          <w:rFonts w:ascii="inherit" w:eastAsia="Times New Roman" w:hAnsi="inherit" w:cs="Arial"/>
          <w:color w:val="000000"/>
          <w:sz w:val="21"/>
          <w:szCs w:val="21"/>
          <w:lang w:val="es-UY" w:eastAsia="es-UY"/>
        </w:rPr>
      </w:pPr>
      <w:r w:rsidRPr="00EF7024">
        <w:rPr>
          <w:rFonts w:ascii="inherit" w:eastAsia="Times New Roman" w:hAnsi="inherit" w:cs="Arial"/>
          <w:noProof/>
          <w:color w:val="000000"/>
          <w:sz w:val="21"/>
          <w:szCs w:val="21"/>
          <w:lang w:val="es-UY" w:eastAsia="es-UY"/>
        </w:rPr>
        <w:drawing>
          <wp:inline distT="0" distB="0" distL="0" distR="0" wp14:anchorId="409E5088" wp14:editId="4EC48CF4">
            <wp:extent cx="4942571" cy="2774950"/>
            <wp:effectExtent l="0" t="0" r="0" b="6350"/>
            <wp:docPr id="4" name="Imagen 4" descr="¿Jesús fue comu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ús fue comuni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513" cy="2777725"/>
                    </a:xfrm>
                    <a:prstGeom prst="rect">
                      <a:avLst/>
                    </a:prstGeom>
                    <a:noFill/>
                    <a:ln>
                      <a:noFill/>
                    </a:ln>
                  </pic:spPr>
                </pic:pic>
              </a:graphicData>
            </a:graphic>
          </wp:inline>
        </w:drawing>
      </w:r>
    </w:p>
    <w:p w14:paraId="70ECAEBD" w14:textId="77777777" w:rsidR="00EF7024" w:rsidRPr="00EF7024" w:rsidRDefault="00EF7024" w:rsidP="00EF7024">
      <w:pPr>
        <w:shd w:val="clear" w:color="auto" w:fill="FFFFFF"/>
        <w:spacing w:line="240" w:lineRule="auto"/>
        <w:rPr>
          <w:rFonts w:ascii="inherit" w:eastAsia="Times New Roman" w:hAnsi="inherit" w:cs="Arial"/>
          <w:color w:val="000000"/>
          <w:sz w:val="21"/>
          <w:szCs w:val="21"/>
          <w:lang w:val="es-UY" w:eastAsia="es-UY"/>
        </w:rPr>
      </w:pPr>
      <w:r w:rsidRPr="00EF7024">
        <w:rPr>
          <w:rFonts w:ascii="inherit" w:eastAsia="Times New Roman" w:hAnsi="inherit" w:cs="Arial"/>
          <w:color w:val="000000"/>
          <w:sz w:val="21"/>
          <w:szCs w:val="21"/>
          <w:lang w:val="es-UY" w:eastAsia="es-UY"/>
        </w:rPr>
        <w:t>¿Jesús fue comunista?</w:t>
      </w:r>
    </w:p>
    <w:p w14:paraId="42F87D40" w14:textId="77777777" w:rsidR="00EF7024" w:rsidRPr="00EF7024" w:rsidRDefault="00EF7024" w:rsidP="00EF702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EF7024">
        <w:rPr>
          <w:rFonts w:ascii="Arial" w:eastAsia="Times New Roman" w:hAnsi="Arial" w:cs="Arial"/>
          <w:b/>
          <w:bCs/>
          <w:color w:val="474747"/>
          <w:sz w:val="26"/>
          <w:szCs w:val="26"/>
          <w:lang w:val="es-UY" w:eastAsia="es-UY"/>
        </w:rPr>
        <w:t>El Papa comunista</w:t>
      </w:r>
    </w:p>
    <w:p w14:paraId="51E9CC00"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b/>
          <w:bCs/>
          <w:color w:val="474747"/>
          <w:sz w:val="24"/>
          <w:szCs w:val="24"/>
          <w:lang w:val="es-UY" w:eastAsia="es-UY"/>
        </w:rPr>
        <w:t>¿Es el Papa comunista? "Yo trato de seguir el Evangelio",</w:t>
      </w:r>
      <w:r w:rsidRPr="00EF7024">
        <w:rPr>
          <w:rFonts w:ascii="Arial" w:eastAsia="Times New Roman" w:hAnsi="Arial" w:cs="Arial"/>
          <w:color w:val="333333"/>
          <w:sz w:val="24"/>
          <w:szCs w:val="24"/>
          <w:lang w:val="es-UY" w:eastAsia="es-UY"/>
        </w:rPr>
        <w:t xml:space="preserve"> responde Bergoglio, quien añade que "a mí me ilumina mucho las bienaventuranzas, pero sobre todo el protocolo con el cual vamos a ser juzgados: Mateo 25. Tuve sed y me </w:t>
      </w:r>
      <w:proofErr w:type="gramStart"/>
      <w:r w:rsidRPr="00EF7024">
        <w:rPr>
          <w:rFonts w:ascii="Arial" w:eastAsia="Times New Roman" w:hAnsi="Arial" w:cs="Arial"/>
          <w:color w:val="333333"/>
          <w:sz w:val="24"/>
          <w:szCs w:val="24"/>
          <w:lang w:val="es-UY" w:eastAsia="es-UY"/>
        </w:rPr>
        <w:t>diste</w:t>
      </w:r>
      <w:proofErr w:type="gramEnd"/>
      <w:r w:rsidRPr="00EF7024">
        <w:rPr>
          <w:rFonts w:ascii="Arial" w:eastAsia="Times New Roman" w:hAnsi="Arial" w:cs="Arial"/>
          <w:color w:val="333333"/>
          <w:sz w:val="24"/>
          <w:szCs w:val="24"/>
          <w:lang w:val="es-UY" w:eastAsia="es-UY"/>
        </w:rPr>
        <w:t xml:space="preserve"> de beber, estuve preso y me visitasteis, estuve enfermo y me cuidaste".</w:t>
      </w:r>
    </w:p>
    <w:p w14:paraId="11440E58"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"¿Jesús es comunista entonces? El problema que está detrás de esto, que usted tiene razón en tocarlo, es el reduccionismo sociopolítico del mensaje evangélico. Y si yo veo el Evangelio, solamente en modo sociológico, y, sí, soy comunista y Jesús también. Detrás de esas bienaventuranzas y de Mateo 25 hay un mensaje que es propio de Jesús. Y eso es ser cristiano. Los comunistas nos robaron algunos valores cristianos (risas). Algunos otros, un desastre lo que están haciendo", culmina.</w:t>
      </w:r>
    </w:p>
    <w:p w14:paraId="7AE7007C" w14:textId="77777777" w:rsidR="00EF7024" w:rsidRPr="00EF7024" w:rsidRDefault="00EF7024" w:rsidP="00EF7024">
      <w:pPr>
        <w:shd w:val="clear" w:color="auto" w:fill="FFFFFF"/>
        <w:spacing w:after="465" w:line="300" w:lineRule="atLeast"/>
        <w:jc w:val="both"/>
        <w:rPr>
          <w:rFonts w:ascii="Arial" w:eastAsia="Times New Roman" w:hAnsi="Arial" w:cs="Arial"/>
          <w:color w:val="333333"/>
          <w:sz w:val="24"/>
          <w:szCs w:val="24"/>
          <w:lang w:val="es-UY" w:eastAsia="es-UY"/>
        </w:rPr>
      </w:pPr>
      <w:r w:rsidRPr="00EF7024">
        <w:rPr>
          <w:rFonts w:ascii="Arial" w:eastAsia="Times New Roman" w:hAnsi="Arial" w:cs="Arial"/>
          <w:color w:val="333333"/>
          <w:sz w:val="24"/>
          <w:szCs w:val="24"/>
          <w:lang w:val="es-UY" w:eastAsia="es-UY"/>
        </w:rPr>
        <w:t>Finalmente, sobre las</w:t>
      </w:r>
      <w:r w:rsidRPr="00EF7024">
        <w:rPr>
          <w:rFonts w:ascii="Arial" w:eastAsia="Times New Roman" w:hAnsi="Arial" w:cs="Arial"/>
          <w:b/>
          <w:bCs/>
          <w:color w:val="474747"/>
          <w:sz w:val="24"/>
          <w:szCs w:val="24"/>
          <w:lang w:val="es-UY" w:eastAsia="es-UY"/>
        </w:rPr>
        <w:t> relaciones Roma-Pekín,</w:t>
      </w:r>
      <w:r w:rsidRPr="00EF7024">
        <w:rPr>
          <w:rFonts w:ascii="Arial" w:eastAsia="Times New Roman" w:hAnsi="Arial" w:cs="Arial"/>
          <w:color w:val="333333"/>
          <w:sz w:val="24"/>
          <w:szCs w:val="24"/>
          <w:lang w:val="es-UY" w:eastAsia="es-UY"/>
        </w:rPr>
        <w:t xml:space="preserve"> Francisco apunta que "con China yo he optado por la vía del diálogo. Es lento, tiene sus fracasos, tiene sus éxitos, pero no encuentro otra vía. Y esto quiero subrayarlo: el pueblo chino es un pueblo de gran sabiduría y que merece mis respetos y mi admiración, </w:t>
      </w:r>
      <w:proofErr w:type="spellStart"/>
      <w:r w:rsidRPr="00EF7024">
        <w:rPr>
          <w:rFonts w:ascii="Arial" w:eastAsia="Times New Roman" w:hAnsi="Arial" w:cs="Arial"/>
          <w:color w:val="333333"/>
          <w:sz w:val="24"/>
          <w:szCs w:val="24"/>
          <w:lang w:val="es-UY" w:eastAsia="es-UY"/>
        </w:rPr>
        <w:t>chapeu</w:t>
      </w:r>
      <w:proofErr w:type="spellEnd"/>
      <w:r w:rsidRPr="00EF7024">
        <w:rPr>
          <w:rFonts w:ascii="Arial" w:eastAsia="Times New Roman" w:hAnsi="Arial" w:cs="Arial"/>
          <w:color w:val="333333"/>
          <w:sz w:val="24"/>
          <w:szCs w:val="24"/>
          <w:lang w:val="es-UY" w:eastAsia="es-UY"/>
        </w:rPr>
        <w:t xml:space="preserve">. Y por eso trato de dialogar, porque no es que vamos a conquistar gente, no. Hay cristianos ahí, hay que cuidarlos, que sean </w:t>
      </w:r>
      <w:proofErr w:type="gramStart"/>
      <w:r w:rsidRPr="00EF7024">
        <w:rPr>
          <w:rFonts w:ascii="Arial" w:eastAsia="Times New Roman" w:hAnsi="Arial" w:cs="Arial"/>
          <w:color w:val="333333"/>
          <w:sz w:val="24"/>
          <w:szCs w:val="24"/>
          <w:lang w:val="es-UY" w:eastAsia="es-UY"/>
        </w:rPr>
        <w:t>buenos chinos y buenos cristianos</w:t>
      </w:r>
      <w:proofErr w:type="gramEnd"/>
      <w:r w:rsidRPr="00EF7024">
        <w:rPr>
          <w:rFonts w:ascii="Arial" w:eastAsia="Times New Roman" w:hAnsi="Arial" w:cs="Arial"/>
          <w:color w:val="333333"/>
          <w:sz w:val="24"/>
          <w:szCs w:val="24"/>
          <w:lang w:val="es-UY" w:eastAsia="es-UY"/>
        </w:rPr>
        <w:t>.</w:t>
      </w:r>
      <w:r w:rsidRPr="00EF7024">
        <w:rPr>
          <w:rFonts w:ascii="Arial" w:eastAsia="Times New Roman" w:hAnsi="Arial" w:cs="Arial"/>
          <w:b/>
          <w:bCs/>
          <w:color w:val="474747"/>
          <w:sz w:val="24"/>
          <w:szCs w:val="24"/>
          <w:lang w:val="es-UY" w:eastAsia="es-UY"/>
        </w:rPr>
        <w:t> El diálogo siempre abre puertas, siempre"</w:t>
      </w:r>
      <w:r w:rsidRPr="00EF7024">
        <w:rPr>
          <w:rFonts w:ascii="Arial" w:eastAsia="Times New Roman" w:hAnsi="Arial" w:cs="Arial"/>
          <w:color w:val="333333"/>
          <w:sz w:val="24"/>
          <w:szCs w:val="24"/>
          <w:lang w:val="es-UY" w:eastAsia="es-UY"/>
        </w:rPr>
        <w:t>.</w:t>
      </w:r>
    </w:p>
    <w:p w14:paraId="4B5BAE2A" w14:textId="3DCC67D9" w:rsidR="002E2F5B" w:rsidRDefault="00EF7024">
      <w:hyperlink r:id="rId10" w:history="1">
        <w:r w:rsidRPr="00144C78">
          <w:rPr>
            <w:rStyle w:val="Hipervnculo"/>
          </w:rPr>
          <w:t>https://www.religiondigital.org/el_papa_de_la_primavera/Papa-america-magazine-polarizacion-catolico-comunista-china-ucrania-aborto-mujeres_0_2509849001.html?utm_source=newsletter&amp;utm_medium=email&amp;utm_campaign=francisco_la_polarizacion_no_es_catolica&amp;utm_term=2022-12-01</w:t>
        </w:r>
      </w:hyperlink>
    </w:p>
    <w:p w14:paraId="227B2A5F" w14:textId="77777777" w:rsidR="00EF7024" w:rsidRDefault="00EF7024"/>
    <w:sectPr w:rsidR="00EF70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6C7F20"/>
    <w:multiLevelType w:val="multilevel"/>
    <w:tmpl w:val="9EFA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078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24"/>
    <w:rsid w:val="002E2F5B"/>
    <w:rsid w:val="00EF70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0E214"/>
  <w15:chartTrackingRefBased/>
  <w15:docId w15:val="{9957C15D-2059-4A40-B465-99AD119B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7024"/>
    <w:rPr>
      <w:color w:val="0563C1" w:themeColor="hyperlink"/>
      <w:u w:val="single"/>
    </w:rPr>
  </w:style>
  <w:style w:type="character" w:styleId="Mencinsinresolver">
    <w:name w:val="Unresolved Mention"/>
    <w:basedOn w:val="Fuentedeprrafopredeter"/>
    <w:uiPriority w:val="99"/>
    <w:semiHidden/>
    <w:unhideWhenUsed/>
    <w:rsid w:val="00EF7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420680">
      <w:bodyDiv w:val="1"/>
      <w:marLeft w:val="0"/>
      <w:marRight w:val="0"/>
      <w:marTop w:val="0"/>
      <w:marBottom w:val="0"/>
      <w:divBdr>
        <w:top w:val="none" w:sz="0" w:space="0" w:color="auto"/>
        <w:left w:val="none" w:sz="0" w:space="0" w:color="auto"/>
        <w:bottom w:val="none" w:sz="0" w:space="0" w:color="auto"/>
        <w:right w:val="none" w:sz="0" w:space="0" w:color="auto"/>
      </w:divBdr>
      <w:divsChild>
        <w:div w:id="387337878">
          <w:marLeft w:val="0"/>
          <w:marRight w:val="0"/>
          <w:marTop w:val="0"/>
          <w:marBottom w:val="0"/>
          <w:divBdr>
            <w:top w:val="none" w:sz="0" w:space="0" w:color="auto"/>
            <w:left w:val="none" w:sz="0" w:space="0" w:color="auto"/>
            <w:bottom w:val="none" w:sz="0" w:space="0" w:color="auto"/>
            <w:right w:val="none" w:sz="0" w:space="0" w:color="auto"/>
          </w:divBdr>
          <w:divsChild>
            <w:div w:id="1453130232">
              <w:marLeft w:val="0"/>
              <w:marRight w:val="0"/>
              <w:marTop w:val="0"/>
              <w:marBottom w:val="600"/>
              <w:divBdr>
                <w:top w:val="none" w:sz="0" w:space="0" w:color="auto"/>
                <w:left w:val="none" w:sz="0" w:space="0" w:color="auto"/>
                <w:bottom w:val="none" w:sz="0" w:space="0" w:color="auto"/>
                <w:right w:val="none" w:sz="0" w:space="0" w:color="auto"/>
              </w:divBdr>
              <w:divsChild>
                <w:div w:id="17095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21793">
          <w:marLeft w:val="0"/>
          <w:marRight w:val="0"/>
          <w:marTop w:val="0"/>
          <w:marBottom w:val="0"/>
          <w:divBdr>
            <w:top w:val="none" w:sz="0" w:space="0" w:color="auto"/>
            <w:left w:val="none" w:sz="0" w:space="0" w:color="auto"/>
            <w:bottom w:val="none" w:sz="0" w:space="0" w:color="auto"/>
            <w:right w:val="none" w:sz="0" w:space="0" w:color="auto"/>
          </w:divBdr>
          <w:divsChild>
            <w:div w:id="224873952">
              <w:marLeft w:val="0"/>
              <w:marRight w:val="0"/>
              <w:marTop w:val="0"/>
              <w:marBottom w:val="0"/>
              <w:divBdr>
                <w:top w:val="none" w:sz="0" w:space="0" w:color="auto"/>
                <w:left w:val="none" w:sz="0" w:space="0" w:color="auto"/>
                <w:bottom w:val="none" w:sz="0" w:space="0" w:color="auto"/>
                <w:right w:val="none" w:sz="0" w:space="0" w:color="auto"/>
              </w:divBdr>
              <w:divsChild>
                <w:div w:id="2007437890">
                  <w:marLeft w:val="-1275"/>
                  <w:marRight w:val="0"/>
                  <w:marTop w:val="0"/>
                  <w:marBottom w:val="0"/>
                  <w:divBdr>
                    <w:top w:val="none" w:sz="0" w:space="0" w:color="auto"/>
                    <w:left w:val="none" w:sz="0" w:space="0" w:color="auto"/>
                    <w:bottom w:val="none" w:sz="0" w:space="0" w:color="auto"/>
                    <w:right w:val="none" w:sz="0" w:space="0" w:color="auto"/>
                  </w:divBdr>
                </w:div>
                <w:div w:id="1148009186">
                  <w:marLeft w:val="0"/>
                  <w:marRight w:val="0"/>
                  <w:marTop w:val="0"/>
                  <w:marBottom w:val="0"/>
                  <w:divBdr>
                    <w:top w:val="none" w:sz="0" w:space="0" w:color="auto"/>
                    <w:left w:val="none" w:sz="0" w:space="0" w:color="auto"/>
                    <w:bottom w:val="none" w:sz="0" w:space="0" w:color="auto"/>
                    <w:right w:val="none" w:sz="0" w:space="0" w:color="auto"/>
                  </w:divBdr>
                  <w:divsChild>
                    <w:div w:id="2043282115">
                      <w:marLeft w:val="0"/>
                      <w:marRight w:val="0"/>
                      <w:marTop w:val="0"/>
                      <w:marBottom w:val="0"/>
                      <w:divBdr>
                        <w:top w:val="none" w:sz="0" w:space="0" w:color="auto"/>
                        <w:left w:val="none" w:sz="0" w:space="0" w:color="auto"/>
                        <w:bottom w:val="none" w:sz="0" w:space="0" w:color="auto"/>
                        <w:right w:val="none" w:sz="0" w:space="0" w:color="auto"/>
                      </w:divBdr>
                    </w:div>
                    <w:div w:id="1872768298">
                      <w:marLeft w:val="0"/>
                      <w:marRight w:val="0"/>
                      <w:marTop w:val="0"/>
                      <w:marBottom w:val="0"/>
                      <w:divBdr>
                        <w:top w:val="none" w:sz="0" w:space="0" w:color="auto"/>
                        <w:left w:val="none" w:sz="0" w:space="0" w:color="auto"/>
                        <w:bottom w:val="none" w:sz="0" w:space="0" w:color="auto"/>
                        <w:right w:val="none" w:sz="0" w:space="0" w:color="auto"/>
                      </w:divBdr>
                      <w:divsChild>
                        <w:div w:id="1853571332">
                          <w:blockQuote w:val="1"/>
                          <w:marLeft w:val="0"/>
                          <w:marRight w:val="0"/>
                          <w:marTop w:val="0"/>
                          <w:marBottom w:val="300"/>
                          <w:divBdr>
                            <w:top w:val="none" w:sz="0" w:space="0" w:color="auto"/>
                            <w:left w:val="none" w:sz="0" w:space="0" w:color="auto"/>
                            <w:bottom w:val="none" w:sz="0" w:space="0" w:color="auto"/>
                            <w:right w:val="none" w:sz="0" w:space="0" w:color="auto"/>
                          </w:divBdr>
                        </w:div>
                        <w:div w:id="9258957">
                          <w:marLeft w:val="0"/>
                          <w:marRight w:val="0"/>
                          <w:marTop w:val="0"/>
                          <w:marBottom w:val="450"/>
                          <w:divBdr>
                            <w:top w:val="none" w:sz="0" w:space="0" w:color="auto"/>
                            <w:left w:val="none" w:sz="0" w:space="0" w:color="auto"/>
                            <w:bottom w:val="none" w:sz="0" w:space="0" w:color="auto"/>
                            <w:right w:val="none" w:sz="0" w:space="0" w:color="auto"/>
                          </w:divBdr>
                          <w:divsChild>
                            <w:div w:id="1627462908">
                              <w:marLeft w:val="0"/>
                              <w:marRight w:val="0"/>
                              <w:marTop w:val="0"/>
                              <w:marBottom w:val="0"/>
                              <w:divBdr>
                                <w:top w:val="none" w:sz="0" w:space="0" w:color="auto"/>
                                <w:left w:val="none" w:sz="0" w:space="0" w:color="auto"/>
                                <w:bottom w:val="none" w:sz="0" w:space="0" w:color="auto"/>
                                <w:right w:val="none" w:sz="0" w:space="0" w:color="auto"/>
                              </w:divBdr>
                            </w:div>
                          </w:divsChild>
                        </w:div>
                        <w:div w:id="739987827">
                          <w:blockQuote w:val="1"/>
                          <w:marLeft w:val="0"/>
                          <w:marRight w:val="0"/>
                          <w:marTop w:val="0"/>
                          <w:marBottom w:val="300"/>
                          <w:divBdr>
                            <w:top w:val="none" w:sz="0" w:space="0" w:color="auto"/>
                            <w:left w:val="none" w:sz="0" w:space="0" w:color="auto"/>
                            <w:bottom w:val="none" w:sz="0" w:space="0" w:color="auto"/>
                            <w:right w:val="none" w:sz="0" w:space="0" w:color="auto"/>
                          </w:divBdr>
                        </w:div>
                        <w:div w:id="1125808992">
                          <w:marLeft w:val="0"/>
                          <w:marRight w:val="0"/>
                          <w:marTop w:val="0"/>
                          <w:marBottom w:val="450"/>
                          <w:divBdr>
                            <w:top w:val="none" w:sz="0" w:space="0" w:color="auto"/>
                            <w:left w:val="none" w:sz="0" w:space="0" w:color="auto"/>
                            <w:bottom w:val="none" w:sz="0" w:space="0" w:color="auto"/>
                            <w:right w:val="none" w:sz="0" w:space="0" w:color="auto"/>
                          </w:divBdr>
                          <w:divsChild>
                            <w:div w:id="1154564719">
                              <w:marLeft w:val="0"/>
                              <w:marRight w:val="0"/>
                              <w:marTop w:val="0"/>
                              <w:marBottom w:val="0"/>
                              <w:divBdr>
                                <w:top w:val="none" w:sz="0" w:space="0" w:color="auto"/>
                                <w:left w:val="none" w:sz="0" w:space="0" w:color="auto"/>
                                <w:bottom w:val="none" w:sz="0" w:space="0" w:color="auto"/>
                                <w:right w:val="none" w:sz="0" w:space="0" w:color="auto"/>
                              </w:divBdr>
                            </w:div>
                          </w:divsChild>
                        </w:div>
                        <w:div w:id="1152915180">
                          <w:marLeft w:val="0"/>
                          <w:marRight w:val="0"/>
                          <w:marTop w:val="0"/>
                          <w:marBottom w:val="450"/>
                          <w:divBdr>
                            <w:top w:val="none" w:sz="0" w:space="0" w:color="auto"/>
                            <w:left w:val="none" w:sz="0" w:space="0" w:color="auto"/>
                            <w:bottom w:val="none" w:sz="0" w:space="0" w:color="auto"/>
                            <w:right w:val="none" w:sz="0" w:space="0" w:color="auto"/>
                          </w:divBdr>
                          <w:divsChild>
                            <w:div w:id="8732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el_papa_de_la_primavera/Papa-america-magazine-polarizacion-catolico-comunista-china-ucrania-aborto-mujeres_0_2509849001.html?utm_source=newsletter&amp;utm_medium=email&amp;utm_campaign=francisco_la_polarizacion_no_es_catolica&amp;utm_term=2022-12-01"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1348</Words>
  <Characters>7417</Characters>
  <Application>Microsoft Office Word</Application>
  <DocSecurity>0</DocSecurity>
  <Lines>61</Lines>
  <Paragraphs>17</Paragraphs>
  <ScaleCrop>false</ScaleCrop>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2022-12-01T17:05:00Z</dcterms:created>
  <dcterms:modified xsi:type="dcterms:W3CDTF">2022-12-01T17:07:00Z</dcterms:modified>
</cp:coreProperties>
</file>