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CAA43" w14:textId="77777777" w:rsidR="00FF5051" w:rsidRDefault="00FF5051" w:rsidP="00FF5051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</w:pPr>
      <w:r w:rsidRPr="00FF5051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>Para conseguir que estos centros "sean verdaderas comunidades cristianas"</w:t>
      </w:r>
    </w:p>
    <w:p w14:paraId="7BA4A13D" w14:textId="54CC9EC3" w:rsidR="00FF5051" w:rsidRPr="00FF5051" w:rsidRDefault="00FF5051" w:rsidP="00FF5051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FF5051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El Papa vuelve a reclamar, ante los formadores de vocaciones latinoamericanos, "crear o  consolidar Seminarios interdiocesanos, provinciales o regionales"</w:t>
      </w:r>
    </w:p>
    <w:p w14:paraId="75CA9B84" w14:textId="77777777" w:rsidR="00FF5051" w:rsidRPr="00FF5051" w:rsidRDefault="00FF5051" w:rsidP="00FF50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FF5051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240D29BA" wp14:editId="447DA533">
            <wp:extent cx="5448300" cy="3059853"/>
            <wp:effectExtent l="0" t="0" r="0" b="7620"/>
            <wp:docPr id="1" name="Imagen 1" descr="Papa y sacerd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a y sacerdot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77" cy="307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D089E" w14:textId="77777777" w:rsidR="00FF5051" w:rsidRPr="00FF5051" w:rsidRDefault="00FF5051" w:rsidP="00FF5051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FF5051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Papa y sacerdotes</w:t>
      </w:r>
    </w:p>
    <w:p w14:paraId="0A30479E" w14:textId="77777777" w:rsidR="00FF5051" w:rsidRPr="00FF5051" w:rsidRDefault="00FF5051" w:rsidP="00FF5051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ED7D31" w:themeColor="accent2"/>
          <w:sz w:val="26"/>
          <w:szCs w:val="26"/>
          <w:lang w:val="es-UY" w:eastAsia="es-UY"/>
        </w:rPr>
      </w:pPr>
      <w:r w:rsidRPr="00FF5051">
        <w:rPr>
          <w:rFonts w:ascii="Arial" w:eastAsia="Times New Roman" w:hAnsi="Arial" w:cs="Arial"/>
          <w:b/>
          <w:bCs/>
          <w:color w:val="ED7D31" w:themeColor="accent2"/>
          <w:sz w:val="26"/>
          <w:szCs w:val="26"/>
          <w:lang w:val="es-UY" w:eastAsia="es-UY"/>
        </w:rPr>
        <w:t>"Es necesario dejar inercias y protagonismos e iniciar a soñar juntos, no añorando el pasado, no solos, sino unidos y abiertos a lo que el Señor hoy desea como formación para las próximas generaciones de presbíteros inspirados por las actuales  orientaciones de la Iglesia"</w:t>
      </w:r>
    </w:p>
    <w:p w14:paraId="79382367" w14:textId="77777777" w:rsidR="00FF5051" w:rsidRPr="00FF5051" w:rsidRDefault="00FF5051" w:rsidP="00FF5051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ED7D31" w:themeColor="accent2"/>
          <w:sz w:val="26"/>
          <w:szCs w:val="26"/>
          <w:lang w:val="es-UY" w:eastAsia="es-UY"/>
        </w:rPr>
      </w:pPr>
      <w:r w:rsidRPr="00FF5051">
        <w:rPr>
          <w:rFonts w:ascii="Arial" w:eastAsia="Times New Roman" w:hAnsi="Arial" w:cs="Arial"/>
          <w:b/>
          <w:bCs/>
          <w:color w:val="ED7D31" w:themeColor="accent2"/>
          <w:sz w:val="26"/>
          <w:szCs w:val="26"/>
          <w:lang w:val="es-UY" w:eastAsia="es-UY"/>
        </w:rPr>
        <w:t>"Su misión no es formar “súper hombres” que pretendan  saber y controlar todo y ser autosuficientes, sino lo contrario, es formar hombres que con humildad  sigan el proceso elegido por el Hijo de Dios, que es el camino de la encarnación"</w:t>
      </w:r>
    </w:p>
    <w:p w14:paraId="79B330A8" w14:textId="77777777" w:rsidR="00FF5051" w:rsidRPr="00FF5051" w:rsidRDefault="00FF5051" w:rsidP="00FF5051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ED7D31" w:themeColor="accent2"/>
          <w:sz w:val="26"/>
          <w:szCs w:val="26"/>
          <w:lang w:val="es-UY" w:eastAsia="es-UY"/>
        </w:rPr>
      </w:pPr>
      <w:r w:rsidRPr="00FF5051">
        <w:rPr>
          <w:rFonts w:ascii="Arial" w:eastAsia="Times New Roman" w:hAnsi="Arial" w:cs="Arial"/>
          <w:b/>
          <w:bCs/>
          <w:color w:val="ED7D31" w:themeColor="accent2"/>
          <w:sz w:val="26"/>
          <w:szCs w:val="26"/>
          <w:lang w:val="es-UY" w:eastAsia="es-UY"/>
        </w:rPr>
        <w:t>Otro de los riesgos de la formación sacerdotal, añadió el Papa, es la tentación de caer en "exclusivismos o particularismos", algo que se cura con el "acompañamiento formativo de otras personas", como agentes pastorales, párrocos o especialistas</w:t>
      </w:r>
    </w:p>
    <w:p w14:paraId="6A5EA22D" w14:textId="77777777" w:rsidR="00FF5051" w:rsidRPr="00FF5051" w:rsidRDefault="00FF5051" w:rsidP="00FF5051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ED7D31" w:themeColor="accent2"/>
          <w:sz w:val="26"/>
          <w:szCs w:val="26"/>
          <w:lang w:val="es-UY" w:eastAsia="es-UY"/>
        </w:rPr>
      </w:pPr>
      <w:r w:rsidRPr="00FF5051">
        <w:rPr>
          <w:rFonts w:ascii="Arial" w:eastAsia="Times New Roman" w:hAnsi="Arial" w:cs="Arial"/>
          <w:b/>
          <w:bCs/>
          <w:color w:val="ED7D31" w:themeColor="accent2"/>
          <w:sz w:val="26"/>
          <w:szCs w:val="26"/>
          <w:lang w:val="es-UY" w:eastAsia="es-UY"/>
        </w:rPr>
        <w:t>"Somos 'con-discípulos' de los demás fieles cristianos y, por lo mismo, compartimos las mismas necesidades humanas y espirituales, como también estamos sujetos a las  mismas fragilidades, límites y errores"</w:t>
      </w:r>
    </w:p>
    <w:p w14:paraId="4B809002" w14:textId="77777777" w:rsidR="00FF5051" w:rsidRPr="00FF5051" w:rsidRDefault="00FF5051" w:rsidP="00FF5051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FF5051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10.11.2022 </w:t>
      </w:r>
      <w:hyperlink r:id="rId7" w:history="1">
        <w:r w:rsidRPr="00FF5051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Jesús Bastante</w:t>
        </w:r>
      </w:hyperlink>
    </w:p>
    <w:p w14:paraId="1E2179A4" w14:textId="77777777" w:rsidR="00FF5051" w:rsidRPr="00FF5051" w:rsidRDefault="00FF5051" w:rsidP="00FF5051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El Papa Francisco ha pedido a los rectores y formadores de los seminarios latinoamericanos "empeñarse en </w:t>
      </w:r>
      <w:r w:rsidRPr="00FF5051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crear o consolidar Seminarios </w:t>
      </w:r>
      <w:r w:rsidRPr="00FF5051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lastRenderedPageBreak/>
        <w:t>interdiocesanos, provinciales o regionales",</w:t>
      </w: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en la misma línea de lo que subrayó </w:t>
      </w:r>
      <w:hyperlink r:id="rId8" w:history="1">
        <w:r w:rsidRPr="00FF5051">
          <w:rPr>
            <w:rFonts w:ascii="Arial" w:eastAsia="Times New Roman" w:hAnsi="Arial" w:cs="Arial"/>
            <w:color w:val="D49400"/>
            <w:sz w:val="24"/>
            <w:szCs w:val="24"/>
            <w:lang w:val="es-UY" w:eastAsia="es-UY"/>
          </w:rPr>
          <w:t>recientemente ante los seminaristas italianos</w:t>
        </w:r>
      </w:hyperlink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y dentro del mismo marco de la 'visita apostólica' a los </w:t>
      </w:r>
      <w:hyperlink r:id="rId9" w:history="1">
        <w:r w:rsidRPr="00FF5051">
          <w:rPr>
            <w:rFonts w:ascii="Arial" w:eastAsia="Times New Roman" w:hAnsi="Arial" w:cs="Arial"/>
            <w:color w:val="D49400"/>
            <w:sz w:val="24"/>
            <w:szCs w:val="24"/>
            <w:lang w:val="es-UY" w:eastAsia="es-UY"/>
          </w:rPr>
          <w:t>seminarios españoles</w:t>
        </w:r>
      </w:hyperlink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14:paraId="0544450D" w14:textId="77777777" w:rsidR="00FF5051" w:rsidRPr="00FF5051" w:rsidRDefault="00FF5051" w:rsidP="00FF5051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 su discurso, Bergoglio apuntó que "</w:t>
      </w:r>
      <w:r w:rsidRPr="00FF5051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los Obispos deben asumir sinodalmente</w:t>
      </w: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especialmente a nivel de las Conferencias Episcopales regionales o nacionales", esta tarea, especialmente en un momento en el que enfrentan el "desafío" de conseguir que los seminarios "</w:t>
      </w:r>
      <w:r w:rsidRPr="00FF5051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sean verdaderas comunidades cristianas</w:t>
      </w: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lo  que implica no sólo un proyecto formativo coherente, sino también un número adecuado de  seminaristas y formadores que asegure una experiencia realmente comunitaria en todas las  dimensiones de la formación".</w:t>
      </w:r>
    </w:p>
    <w:p w14:paraId="2719A73E" w14:textId="77777777" w:rsidR="00FF5051" w:rsidRPr="00FF5051" w:rsidRDefault="00FF5051" w:rsidP="00FF5051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FF5051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1C1B4BD1" wp14:editId="02E7B32A">
            <wp:extent cx="5055673" cy="2838450"/>
            <wp:effectExtent l="0" t="0" r="0" b="0"/>
            <wp:docPr id="2" name="Imagen 2" descr="Seminario de San Rafael (foto de archiv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minario de San Rafael (foto de archivo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77" cy="28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1ACBF" w14:textId="77777777" w:rsidR="00FF5051" w:rsidRPr="00FF5051" w:rsidRDefault="00FF5051" w:rsidP="00FF5051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FF5051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Seminario de San Rafael (foto de archivo)</w:t>
      </w:r>
    </w:p>
    <w:p w14:paraId="72BCF034" w14:textId="77777777" w:rsidR="00FF5051" w:rsidRPr="00FF5051" w:rsidRDefault="00FF5051" w:rsidP="00FF5051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FF5051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Presencia sacramental de su pueblo</w:t>
      </w:r>
    </w:p>
    <w:p w14:paraId="5557EC68" w14:textId="77777777" w:rsidR="00FF5051" w:rsidRPr="00FF5051" w:rsidRDefault="00FF5051" w:rsidP="00FF5051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"Toda la formación sacerdotal, particularmente la de los futuros pastores, está en el corazón  de la evangelización, pues en las próximas décadas ellos, respondiendo a una genuina vocación  específica, </w:t>
      </w:r>
      <w:r w:rsidRPr="00FF5051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animarán y conducirán al santo Pueblo de Dios</w:t>
      </w: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arrancó el Papa su discurso, en el que abogó por "una formación de calidad" para los que "serán presencia sacramental del  Señor en medio de su rebaño, alimentándolo y sanándolo con la Palabra y con los Sacramentos".</w:t>
      </w:r>
    </w:p>
    <w:p w14:paraId="291532D1" w14:textId="77777777" w:rsidR="00FF5051" w:rsidRPr="00FF5051" w:rsidRDefault="00FF5051" w:rsidP="00FF5051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Para Bergoglio, hay cuatro dimensiones imprescindibles a la hora de abordar "simultánea y equilibradamente" la pastoral de vocaciones: "</w:t>
      </w:r>
      <w:r w:rsidRPr="00FF5051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humana, intelectual, espiritual y pastoral"</w:t>
      </w: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"Es necesario dejar inercias y protagonismos e iniciar a soñar juntos, no añorando el pasado, no solos, sino unidos y abiertos a lo que el Señor hoy desea como formación para las próximas generaciones de presbíteros inspirados por las actuales  orientaciones de la Iglesia", aclaró. </w:t>
      </w:r>
    </w:p>
    <w:p w14:paraId="2D4B3805" w14:textId="77777777" w:rsidR="00FF5051" w:rsidRPr="00FF5051" w:rsidRDefault="00FF5051" w:rsidP="00FF5051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FF5051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3287B3DB" wp14:editId="6AEE36CA">
            <wp:extent cx="5069840" cy="2852630"/>
            <wp:effectExtent l="0" t="0" r="0" b="5080"/>
            <wp:docPr id="3" name="Imagen 3" descr="Papa y sacerd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a y sacerdot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97" cy="286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E538" w14:textId="77777777" w:rsidR="00FF5051" w:rsidRPr="00FF5051" w:rsidRDefault="00FF5051" w:rsidP="00FF5051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FF5051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Con-discípulos del resto del Pueblo de Dios</w:t>
      </w:r>
    </w:p>
    <w:p w14:paraId="5256612C" w14:textId="77777777" w:rsidR="00FF5051" w:rsidRPr="00FF5051" w:rsidRDefault="00FF5051" w:rsidP="00FF5051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"Somos 'con-discípulos' de los demás fieles cristianos y, por lo mismo, compartimos las mismas necesidades humanas y espirituales, como también estamos sujetos a </w:t>
      </w:r>
      <w:r w:rsidRPr="00FF5051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las  mismas fragilidades, límites y errores",</w:t>
      </w: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añadió, invitando a los formadores a "integrar" "los dones de la gracia y los rasgos de la naturaleza herida" y estar atentos, ya que "su misión no es formar “súper hombres” que pretendan  saber y controlar todo y ser autosuficientes, sino lo contrario, es formar hombres que con humildad  sigan el proceso elegido por el Hijo de Dios, que es el camino de la encarnación".  </w:t>
      </w:r>
    </w:p>
    <w:p w14:paraId="56DAA7EE" w14:textId="77777777" w:rsidR="00FF5051" w:rsidRPr="00FF5051" w:rsidRDefault="00FF5051" w:rsidP="00FF5051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Y es que, añadió Bergoglio, la formación sacerdotal "</w:t>
      </w:r>
      <w:r w:rsidRPr="00FF5051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no es una mera escuela de  virtudes, de crecimiento de la propia personalidad o de desarrollo personal</w:t>
      </w: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 sino que "implica, principalmente,  una maduración integral de la persona" en un proceso que debería ser "a la  vez humano y espiritual".  </w:t>
      </w:r>
    </w:p>
    <w:p w14:paraId="1D693239" w14:textId="77777777" w:rsidR="00FF5051" w:rsidRPr="00FF5051" w:rsidRDefault="00FF5051" w:rsidP="00FF5051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FF5051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27388DBA" wp14:editId="4B2349B6">
            <wp:extent cx="5321300" cy="2987583"/>
            <wp:effectExtent l="0" t="0" r="0" b="3810"/>
            <wp:docPr id="4" name="Imagen 4" descr="Nuevo seminario en la Amazonía peru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evo seminario en la Amazonía perua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15" cy="299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88999" w14:textId="77777777" w:rsidR="00FF5051" w:rsidRPr="00FF5051" w:rsidRDefault="00FF5051" w:rsidP="00FF5051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FF5051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Nuevo seminario en la Amazonía peruana</w:t>
      </w:r>
    </w:p>
    <w:p w14:paraId="2D83AB11" w14:textId="77777777" w:rsidR="00FF5051" w:rsidRPr="00FF5051" w:rsidRDefault="00FF5051" w:rsidP="00FF5051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"Debemos ser conscientes también del impacto formativo que la vida y ministerio de los  formadores tiene en los seminaristas", apuntó Francisco, destacando que "una </w:t>
      </w:r>
      <w:r w:rsidRPr="00FF5051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sana maduración humana coherente con la consolidación de la propia  vocación y misión,</w:t>
      </w: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que incluye la normal superación de dificultades y períodos de crisis, permite al  sacerdote formador renovar constantemente la base sobre la que se sustenta su configuración con  Cristo, Siervo y Buen Pastor, y, además, le confieren la herramienta más eficaz para el ejercicio de  su servicio en el Seminario".</w:t>
      </w:r>
    </w:p>
    <w:p w14:paraId="2F468803" w14:textId="77777777" w:rsidR="00FF5051" w:rsidRPr="00FF5051" w:rsidRDefault="00FF5051" w:rsidP="00FF5051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FF5051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3D5A1751" wp14:editId="1E458EC8">
            <wp:extent cx="5314424" cy="2993792"/>
            <wp:effectExtent l="0" t="0" r="635" b="0"/>
            <wp:docPr id="5" name="Imagen 5" descr="Papa y sacerd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pa y sacerdot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22" cy="300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CB6F4" w14:textId="77777777" w:rsidR="00FF5051" w:rsidRPr="00FF5051" w:rsidRDefault="00FF5051" w:rsidP="00FF5051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FF5051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Escuchar y empatizar</w:t>
      </w:r>
    </w:p>
    <w:p w14:paraId="11637CA5" w14:textId="77777777" w:rsidR="00FF5051" w:rsidRPr="00FF5051" w:rsidRDefault="00FF5051" w:rsidP="00FF5051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Así, refiriéndose al equipo formador, el Papa invitó a fomentar "la disposición a escuchar y a empatizar con  los demás" que "más que un instrumento de </w:t>
      </w:r>
      <w:proofErr w:type="gramStart"/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evangelización,</w:t>
      </w:r>
      <w:proofErr w:type="gramEnd"/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es precisamente el ambiente donde </w:t>
      </w:r>
      <w:proofErr w:type="spellStart"/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esta</w:t>
      </w:r>
      <w:proofErr w:type="spellEnd"/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 germina, florece y da frutos". Esto, y una vida que pueda "testificar aquello que sus palabras y gestos intentan trasmitir en el diálogo e interacción con sus interlocutores  en la formación".  </w:t>
      </w:r>
    </w:p>
    <w:p w14:paraId="30B17CCA" w14:textId="77777777" w:rsidR="00FF5051" w:rsidRPr="00FF5051" w:rsidRDefault="00FF5051" w:rsidP="00FF5051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Otro de los riesgos de la formación sacerdotal, añadió el Papa, es la tentación de caer en</w:t>
      </w:r>
      <w:r w:rsidRPr="00FF5051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"exclusivismos o particularismos"</w:t>
      </w:r>
      <w:r w:rsidRPr="00FF5051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algo que se cura con el "acompañamiento formativo de otras personas", como agentes pastorales, párrocos o especialistas.</w:t>
      </w:r>
    </w:p>
    <w:p w14:paraId="4836363E" w14:textId="21C7665F" w:rsidR="002E2F5B" w:rsidRDefault="00FF5051">
      <w:hyperlink r:id="rId14" w:history="1">
        <w:r w:rsidRPr="00974F8C">
          <w:rPr>
            <w:rStyle w:val="Hipervnculo"/>
          </w:rPr>
          <w:t>https://www.religiondigital.org/el_papa_de_la_primavera/Papa-seminaristas-latinoamericanos-formadores-seminarios-interdiocesanos-superheroes-vocaciones-particularismos_0_2504449541.html?utm_source=newsletter&amp;utm_medium=email&amp;utm_campaign=la_primavera_de_francisco_florecera_en_los_seminarios&amp;utm_term=2022-11-11</w:t>
        </w:r>
      </w:hyperlink>
    </w:p>
    <w:p w14:paraId="06CC9C62" w14:textId="77777777" w:rsidR="00FF5051" w:rsidRDefault="00FF5051"/>
    <w:sectPr w:rsidR="00FF50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33054"/>
    <w:multiLevelType w:val="multilevel"/>
    <w:tmpl w:val="6958E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8961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051"/>
    <w:rsid w:val="002E2F5B"/>
    <w:rsid w:val="00FF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2E367"/>
  <w15:chartTrackingRefBased/>
  <w15:docId w15:val="{1CF2648A-9771-4BEC-8191-8DA9935E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F505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F50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6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595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63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7772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2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2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618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8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2688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2856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6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805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ligiondigital.org/el_papa_de_la_primavera/Dialogo-Papa-seminaristas-pornografia-carrerismo-curas-seminarios-abusos-vaticano-curia-comodismo-ovejas-dios-pastores_0_2499949992.html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www.religiondigital.org/jesus_bastante/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religiondigital.org/espana/seminarios-espanoles-visita-apostolica-investigacion-vocaciones-espana_0_2503549636.html" TargetMode="External"/><Relationship Id="rId14" Type="http://schemas.openxmlformats.org/officeDocument/2006/relationships/hyperlink" Target="https://www.religiondigital.org/el_papa_de_la_primavera/Papa-seminaristas-latinoamericanos-formadores-seminarios-interdiocesanos-superheroes-vocaciones-particularismos_0_2504449541.html?utm_source=newsletter&amp;utm_medium=email&amp;utm_campaign=la_primavera_de_francisco_florecera_en_los_seminarios&amp;utm_term=2022-11-1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8540D-3D99-4E0F-B9A3-223E131F1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980</Words>
  <Characters>5391</Characters>
  <Application>Microsoft Office Word</Application>
  <DocSecurity>0</DocSecurity>
  <Lines>44</Lines>
  <Paragraphs>12</Paragraphs>
  <ScaleCrop>false</ScaleCrop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2022-11-11T14:27:00Z</dcterms:created>
  <dcterms:modified xsi:type="dcterms:W3CDTF">2022-11-11T14:30:00Z</dcterms:modified>
</cp:coreProperties>
</file>