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2121" w14:textId="77777777" w:rsidR="004643C9" w:rsidRPr="004643C9" w:rsidRDefault="004643C9" w:rsidP="004643C9">
      <w:pPr>
        <w:pStyle w:val="NormalWeb"/>
        <w:shd w:val="clear" w:color="auto" w:fill="FFFFFF"/>
        <w:spacing w:before="0" w:beforeAutospacing="0" w:after="160" w:afterAutospacing="0"/>
        <w:jc w:val="center"/>
        <w:rPr>
          <w:rFonts w:ascii="Calibri" w:hAnsi="Calibri" w:cs="Calibri"/>
          <w:color w:val="C00000"/>
          <w:sz w:val="28"/>
          <w:szCs w:val="28"/>
        </w:rPr>
      </w:pPr>
      <w:r w:rsidRPr="004643C9">
        <w:rPr>
          <w:rFonts w:ascii="Calibri" w:hAnsi="Calibri" w:cs="Calibri"/>
          <w:b/>
          <w:bCs/>
          <w:color w:val="C00000"/>
          <w:sz w:val="28"/>
          <w:szCs w:val="28"/>
        </w:rPr>
        <w:t>EL SEÑOR DE LOS MILAGROS, LA VIDA ES EL MILAGRO MÁS GRANDE. </w:t>
      </w:r>
    </w:p>
    <w:p w14:paraId="21767400" w14:textId="77777777" w:rsidR="004643C9" w:rsidRDefault="004643C9" w:rsidP="004643C9">
      <w:pPr>
        <w:pStyle w:val="NormalWeb"/>
        <w:shd w:val="clear" w:color="auto" w:fill="FFFFFF"/>
        <w:spacing w:before="0" w:beforeAutospacing="0" w:after="160" w:afterAutospacing="0"/>
        <w:jc w:val="both"/>
        <w:rPr>
          <w:rFonts w:ascii="Calibri" w:hAnsi="Calibri" w:cs="Calibri"/>
          <w:color w:val="000000"/>
        </w:rPr>
      </w:pPr>
    </w:p>
    <w:p w14:paraId="09EEC935" w14:textId="58892C54"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Este mes de octubre 2022 después de casi dos años de pandemia nuevamente sale por nuestras calles de lima la Imagen del Cristo Morado: El Señor de los Milagros. </w:t>
      </w:r>
    </w:p>
    <w:p w14:paraId="28A99E0B"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Esta es una experiencia especial y muy profunda que tiene nuestro pueblo en el Perú, a veces imagino si tanta gente, tantos miles añadieran un poquito más una acción liberadora de las estructuras sociales que violan nuestra dignidad algo más cambiaria en el país. </w:t>
      </w:r>
    </w:p>
    <w:p w14:paraId="0E20D0C9"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 xml:space="preserve">De todas maneras como se menciona en la quinta conferencia episcopal Aparecida que hay una tarea de la devoción popular y como </w:t>
      </w:r>
      <w:proofErr w:type="spellStart"/>
      <w:r w:rsidRPr="004643C9">
        <w:rPr>
          <w:rFonts w:ascii="Calibri" w:hAnsi="Calibri" w:cs="Calibri"/>
          <w:color w:val="000000"/>
        </w:rPr>
        <w:t>esta</w:t>
      </w:r>
      <w:proofErr w:type="spellEnd"/>
      <w:r w:rsidRPr="004643C9">
        <w:rPr>
          <w:rFonts w:ascii="Calibri" w:hAnsi="Calibri" w:cs="Calibri"/>
          <w:color w:val="000000"/>
        </w:rPr>
        <w:t xml:space="preserve"> va asumiendo un camino de pastoral social, de camino de liberación integral que vaya más allá de devociones personales y pasemos a tareas y acciones políticas y sociales que apuesten por el desarrollo democrático en el Perú. </w:t>
      </w:r>
    </w:p>
    <w:p w14:paraId="1BF658C2"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La memoria de cómo se originó esta devoción tiene raíces de los sectores más pobres de nuestra patria y se puede decir del mundo entero ya que fue un negro Angola que desde su fe profunda plasmo esta imagen que marco la vida devocional en muchas partes del mundo. </w:t>
      </w:r>
    </w:p>
    <w:p w14:paraId="54B7C49F"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Jesús murió en la cruz para darnos vida, en realidad lo asesinaron ejecutándolo con pena de muerte injusta por los sectores poderoso de su tiempo igual que muchos testimonios antes de Jesús y posterior a él hasta nuestros días. </w:t>
      </w:r>
    </w:p>
    <w:p w14:paraId="28FEDFCE"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Esa devoción popular debe enriquecer esa mirada martirial que debemos tener, vida que se da para que otros tengan vida. </w:t>
      </w:r>
    </w:p>
    <w:p w14:paraId="54DCA5B8"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El milagro de la vida es la que el Señor de los Milagros nos regala cada día y nuestro pueblo se enterca en mantener esa vida viva en medio de situaciones de muerte. </w:t>
      </w:r>
    </w:p>
    <w:p w14:paraId="2FCE736A"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Quiero dejarles el mensaje que hace nuestro arzobispo de lima Carlos castillo que también nos comparte el mensaje de Francisco ante este acontecimiento de vida que vive nuestro pueblo peruano. </w:t>
      </w:r>
    </w:p>
    <w:p w14:paraId="1E2E6EBE"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Señor de los Milagros 2022: Mensaje del Papa Francisco </w:t>
      </w:r>
    </w:p>
    <w:p w14:paraId="765B4291"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hyperlink r:id="rId4" w:tgtFrame="_blank" w:history="1">
        <w:r w:rsidRPr="004643C9">
          <w:rPr>
            <w:rStyle w:val="Hipervnculo"/>
            <w:rFonts w:ascii="Calibri" w:hAnsi="Calibri" w:cs="Calibri"/>
            <w:color w:val="1155CC"/>
          </w:rPr>
          <w:t>https://www.youtube.com/watch?v=mmBuhVi8g7U</w:t>
        </w:r>
      </w:hyperlink>
      <w:r w:rsidRPr="004643C9">
        <w:rPr>
          <w:rFonts w:ascii="Calibri" w:hAnsi="Calibri" w:cs="Calibri"/>
          <w:color w:val="000000"/>
        </w:rPr>
        <w:t> </w:t>
      </w:r>
    </w:p>
    <w:p w14:paraId="2615A2D3" w14:textId="6383E597" w:rsidR="004643C9" w:rsidRDefault="004643C9" w:rsidP="004643C9">
      <w:pPr>
        <w:pStyle w:val="NormalWeb"/>
        <w:shd w:val="clear" w:color="auto" w:fill="FFFFFF"/>
        <w:spacing w:before="0" w:beforeAutospacing="0" w:after="160" w:afterAutospacing="0"/>
        <w:jc w:val="both"/>
        <w:rPr>
          <w:rFonts w:ascii="Calibri" w:hAnsi="Calibri" w:cs="Calibri"/>
          <w:color w:val="000000"/>
        </w:rPr>
      </w:pPr>
      <w:r w:rsidRPr="004643C9">
        <w:rPr>
          <w:rFonts w:ascii="Calibri" w:hAnsi="Calibri" w:cs="Calibri"/>
          <w:color w:val="000000"/>
        </w:rPr>
        <w:t>En medio de tanta corrupción, situaciones de violencia y muerte, de tanto dolor dejado por la pandemia nos queda algo muy fuerte que es la fe profunda en el Señor de los Milagros que para el Perú es el Señor de La vida ya que ella es el milagro más grande que todos queremos. </w:t>
      </w:r>
    </w:p>
    <w:p w14:paraId="560BB463" w14:textId="77777777" w:rsidR="004643C9" w:rsidRPr="004643C9" w:rsidRDefault="004643C9" w:rsidP="004643C9">
      <w:pPr>
        <w:pStyle w:val="NormalWeb"/>
        <w:shd w:val="clear" w:color="auto" w:fill="FFFFFF"/>
        <w:spacing w:before="0" w:beforeAutospacing="0" w:after="160" w:afterAutospacing="0"/>
        <w:jc w:val="both"/>
        <w:rPr>
          <w:rFonts w:ascii="Calibri" w:hAnsi="Calibri" w:cs="Calibri"/>
          <w:color w:val="000000"/>
        </w:rPr>
      </w:pPr>
    </w:p>
    <w:p w14:paraId="27142CBB" w14:textId="77777777" w:rsidR="004643C9" w:rsidRPr="004643C9" w:rsidRDefault="004643C9" w:rsidP="004643C9">
      <w:pPr>
        <w:pStyle w:val="NormalWeb"/>
        <w:shd w:val="clear" w:color="auto" w:fill="FFFFFF"/>
        <w:spacing w:before="0" w:beforeAutospacing="0" w:after="0" w:afterAutospacing="0"/>
        <w:jc w:val="both"/>
        <w:rPr>
          <w:rFonts w:ascii="Calibri" w:hAnsi="Calibri" w:cs="Calibri"/>
          <w:b/>
          <w:bCs/>
          <w:color w:val="000000"/>
        </w:rPr>
      </w:pPr>
      <w:r w:rsidRPr="004643C9">
        <w:rPr>
          <w:rFonts w:ascii="Calibri" w:hAnsi="Calibri" w:cs="Calibri"/>
          <w:b/>
          <w:bCs/>
          <w:color w:val="000000"/>
        </w:rPr>
        <w:t>Carlos Alejos. </w:t>
      </w:r>
    </w:p>
    <w:p w14:paraId="4C04BEA0" w14:textId="77777777" w:rsidR="004643C9" w:rsidRPr="004643C9" w:rsidRDefault="004643C9" w:rsidP="004643C9">
      <w:pPr>
        <w:pStyle w:val="NormalWeb"/>
        <w:shd w:val="clear" w:color="auto" w:fill="FFFFFF"/>
        <w:spacing w:before="0" w:beforeAutospacing="0" w:after="0" w:afterAutospacing="0"/>
        <w:jc w:val="both"/>
        <w:rPr>
          <w:rFonts w:ascii="Calibri" w:hAnsi="Calibri" w:cs="Calibri"/>
          <w:b/>
          <w:bCs/>
          <w:color w:val="000000"/>
        </w:rPr>
      </w:pPr>
      <w:r w:rsidRPr="004643C9">
        <w:rPr>
          <w:rFonts w:ascii="Calibri" w:hAnsi="Calibri" w:cs="Calibri"/>
          <w:b/>
          <w:bCs/>
          <w:color w:val="000000"/>
        </w:rPr>
        <w:t>Perú. </w:t>
      </w:r>
    </w:p>
    <w:p w14:paraId="2A597FBC" w14:textId="77777777" w:rsidR="002E2F5B" w:rsidRPr="004643C9" w:rsidRDefault="002E2F5B" w:rsidP="004643C9">
      <w:pPr>
        <w:jc w:val="both"/>
        <w:rPr>
          <w:sz w:val="24"/>
          <w:szCs w:val="24"/>
        </w:rPr>
      </w:pPr>
    </w:p>
    <w:sectPr w:rsidR="002E2F5B" w:rsidRPr="004643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C9"/>
    <w:rsid w:val="002E2F5B"/>
    <w:rsid w:val="004643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D63D"/>
  <w15:chartTrackingRefBased/>
  <w15:docId w15:val="{E7180BEE-3339-42AA-908D-A95B3CFD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43C9"/>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46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mBuhVi8g7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2022-10-13T12:34:00Z</dcterms:created>
  <dcterms:modified xsi:type="dcterms:W3CDTF">2022-10-13T12:35:00Z</dcterms:modified>
</cp:coreProperties>
</file>