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72121" w14:textId="77777777" w:rsidR="004643C9" w:rsidRPr="004643C9" w:rsidRDefault="004643C9" w:rsidP="004643C9">
      <w:pPr>
        <w:pStyle w:val="NormalWeb"/>
        <w:shd w:val="clear" w:color="auto" w:fill="FFFFFF"/>
        <w:spacing w:before="0" w:beforeAutospacing="0" w:after="160" w:afterAutospacing="0"/>
        <w:jc w:val="center"/>
        <w:rPr>
          <w:rFonts w:ascii="Calibri" w:hAnsi="Calibri" w:cs="Calibri"/>
          <w:color w:val="C00000"/>
          <w:sz w:val="28"/>
          <w:szCs w:val="28"/>
        </w:rPr>
      </w:pPr>
      <w:r w:rsidRPr="004643C9">
        <w:rPr>
          <w:rFonts w:ascii="Calibri" w:hAnsi="Calibri" w:cs="Calibri"/>
          <w:b/>
          <w:bCs/>
          <w:color w:val="C00000"/>
          <w:sz w:val="28"/>
          <w:szCs w:val="28"/>
        </w:rPr>
        <w:t>EL SEÑOR DE LOS MILAGROS, LA VIDA ES EL MILAGRO MÁS GRANDE. </w:t>
      </w:r>
    </w:p>
    <w:p w14:paraId="21767400" w14:textId="77777777" w:rsidR="004643C9" w:rsidRDefault="004643C9" w:rsidP="004643C9">
      <w:pPr>
        <w:pStyle w:val="NormalWeb"/>
        <w:shd w:val="clear" w:color="auto" w:fill="FFFFFF"/>
        <w:spacing w:before="0" w:beforeAutospacing="0" w:after="160" w:afterAutospacing="0"/>
        <w:jc w:val="both"/>
        <w:rPr>
          <w:rFonts w:ascii="Calibri" w:hAnsi="Calibri" w:cs="Calibri"/>
          <w:color w:val="000000"/>
        </w:rPr>
      </w:pPr>
    </w:p>
    <w:p w14:paraId="09EEC935" w14:textId="58892C54" w:rsidR="004643C9" w:rsidRPr="004643C9" w:rsidRDefault="004643C9" w:rsidP="004643C9">
      <w:pPr>
        <w:pStyle w:val="NormalWeb"/>
        <w:shd w:val="clear" w:color="auto" w:fill="FFFFFF"/>
        <w:spacing w:before="0" w:beforeAutospacing="0" w:after="160" w:afterAutospacing="0"/>
        <w:jc w:val="both"/>
        <w:rPr>
          <w:rFonts w:ascii="Calibri" w:hAnsi="Calibri" w:cs="Calibri"/>
          <w:color w:val="000000"/>
        </w:rPr>
      </w:pPr>
      <w:r w:rsidRPr="004643C9">
        <w:rPr>
          <w:rFonts w:ascii="Calibri" w:hAnsi="Calibri" w:cs="Calibri"/>
          <w:color w:val="000000"/>
        </w:rPr>
        <w:t>Este mes de octubre 2022 después de casi dos años de pandemia nuevamente sale por nuestras calles de lima la Imagen del Cristo Morado: El Señor de los Milagros. </w:t>
      </w:r>
    </w:p>
    <w:p w14:paraId="28A99E0B" w14:textId="77777777" w:rsidR="004643C9" w:rsidRPr="004643C9" w:rsidRDefault="004643C9" w:rsidP="004643C9">
      <w:pPr>
        <w:pStyle w:val="NormalWeb"/>
        <w:shd w:val="clear" w:color="auto" w:fill="FFFFFF"/>
        <w:spacing w:before="0" w:beforeAutospacing="0" w:after="160" w:afterAutospacing="0"/>
        <w:jc w:val="both"/>
        <w:rPr>
          <w:rFonts w:ascii="Calibri" w:hAnsi="Calibri" w:cs="Calibri"/>
          <w:color w:val="000000"/>
        </w:rPr>
      </w:pPr>
      <w:r w:rsidRPr="004643C9">
        <w:rPr>
          <w:rFonts w:ascii="Calibri" w:hAnsi="Calibri" w:cs="Calibri"/>
          <w:color w:val="000000"/>
        </w:rPr>
        <w:t>Esta es una experiencia especial y muy profunda que tiene nuestro pueblo en el Perú, a veces imagino si tanta gente, tantos miles añadieran un poquito más una acción liberadora de las estructuras sociales que violan nuestra dignidad algo más cambiaria en el país. </w:t>
      </w:r>
    </w:p>
    <w:p w14:paraId="0E20D0C9" w14:textId="77777777" w:rsidR="004643C9" w:rsidRPr="004643C9" w:rsidRDefault="004643C9" w:rsidP="004643C9">
      <w:pPr>
        <w:pStyle w:val="NormalWeb"/>
        <w:shd w:val="clear" w:color="auto" w:fill="FFFFFF"/>
        <w:spacing w:before="0" w:beforeAutospacing="0" w:after="160" w:afterAutospacing="0"/>
        <w:jc w:val="both"/>
        <w:rPr>
          <w:rFonts w:ascii="Calibri" w:hAnsi="Calibri" w:cs="Calibri"/>
          <w:color w:val="000000"/>
        </w:rPr>
      </w:pPr>
      <w:r w:rsidRPr="004643C9">
        <w:rPr>
          <w:rFonts w:ascii="Calibri" w:hAnsi="Calibri" w:cs="Calibri"/>
          <w:color w:val="000000"/>
        </w:rPr>
        <w:t xml:space="preserve">De todas maneras como se menciona en la quinta conferencia episcopal Aparecida que hay una tarea de la devoción popular y como </w:t>
      </w:r>
      <w:proofErr w:type="spellStart"/>
      <w:r w:rsidRPr="004643C9">
        <w:rPr>
          <w:rFonts w:ascii="Calibri" w:hAnsi="Calibri" w:cs="Calibri"/>
          <w:color w:val="000000"/>
        </w:rPr>
        <w:t>esta</w:t>
      </w:r>
      <w:proofErr w:type="spellEnd"/>
      <w:r w:rsidRPr="004643C9">
        <w:rPr>
          <w:rFonts w:ascii="Calibri" w:hAnsi="Calibri" w:cs="Calibri"/>
          <w:color w:val="000000"/>
        </w:rPr>
        <w:t xml:space="preserve"> va asumiendo un camino de pastoral social, de camino de liberación integral que vaya más allá de devociones personales y pasemos a tareas y acciones políticas y sociales que apuesten por el desarrollo democrático en el Perú. </w:t>
      </w:r>
    </w:p>
    <w:p w14:paraId="1BF658C2" w14:textId="77777777" w:rsidR="004643C9" w:rsidRPr="004643C9" w:rsidRDefault="004643C9" w:rsidP="004643C9">
      <w:pPr>
        <w:pStyle w:val="NormalWeb"/>
        <w:shd w:val="clear" w:color="auto" w:fill="FFFFFF"/>
        <w:spacing w:before="0" w:beforeAutospacing="0" w:after="160" w:afterAutospacing="0"/>
        <w:jc w:val="both"/>
        <w:rPr>
          <w:rFonts w:ascii="Calibri" w:hAnsi="Calibri" w:cs="Calibri"/>
          <w:color w:val="000000"/>
        </w:rPr>
      </w:pPr>
      <w:r w:rsidRPr="004643C9">
        <w:rPr>
          <w:rFonts w:ascii="Calibri" w:hAnsi="Calibri" w:cs="Calibri"/>
          <w:color w:val="000000"/>
        </w:rPr>
        <w:t>La memoria de cómo se originó esta devoción tiene raíces de los sectores más pobres de nuestra patria y se puede decir del mundo entero ya que fue un negro Angola que desde su fe profunda plasmo esta imagen que marco la vida devocional en muchas partes del mundo. </w:t>
      </w:r>
    </w:p>
    <w:p w14:paraId="54B7C49F" w14:textId="77777777" w:rsidR="004643C9" w:rsidRPr="004643C9" w:rsidRDefault="004643C9" w:rsidP="004643C9">
      <w:pPr>
        <w:pStyle w:val="NormalWeb"/>
        <w:shd w:val="clear" w:color="auto" w:fill="FFFFFF"/>
        <w:spacing w:before="0" w:beforeAutospacing="0" w:after="160" w:afterAutospacing="0"/>
        <w:jc w:val="both"/>
        <w:rPr>
          <w:rFonts w:ascii="Calibri" w:hAnsi="Calibri" w:cs="Calibri"/>
          <w:color w:val="000000"/>
        </w:rPr>
      </w:pPr>
      <w:r w:rsidRPr="004643C9">
        <w:rPr>
          <w:rFonts w:ascii="Calibri" w:hAnsi="Calibri" w:cs="Calibri"/>
          <w:color w:val="000000"/>
        </w:rPr>
        <w:t>Jesús murió en la cruz para darnos vida, en realidad lo asesinaron ejecutándolo con pena de muerte injusta por los sectores poderoso de su tiempo igual que muchos testimonios antes de Jesús y posterior a él hasta nuestros días. </w:t>
      </w:r>
    </w:p>
    <w:p w14:paraId="28FEDFCE" w14:textId="77777777" w:rsidR="004643C9" w:rsidRPr="004643C9" w:rsidRDefault="004643C9" w:rsidP="004643C9">
      <w:pPr>
        <w:pStyle w:val="NormalWeb"/>
        <w:shd w:val="clear" w:color="auto" w:fill="FFFFFF"/>
        <w:spacing w:before="0" w:beforeAutospacing="0" w:after="160" w:afterAutospacing="0"/>
        <w:jc w:val="both"/>
        <w:rPr>
          <w:rFonts w:ascii="Calibri" w:hAnsi="Calibri" w:cs="Calibri"/>
          <w:color w:val="000000"/>
        </w:rPr>
      </w:pPr>
      <w:r w:rsidRPr="004643C9">
        <w:rPr>
          <w:rFonts w:ascii="Calibri" w:hAnsi="Calibri" w:cs="Calibri"/>
          <w:color w:val="000000"/>
        </w:rPr>
        <w:t>Esa devoción popular debe enriquecer esa mirada martirial que debemos tener, vida que se da para que otros tengan vida. </w:t>
      </w:r>
    </w:p>
    <w:p w14:paraId="54DCA5B8" w14:textId="77777777" w:rsidR="004643C9" w:rsidRPr="004643C9" w:rsidRDefault="004643C9" w:rsidP="004643C9">
      <w:pPr>
        <w:pStyle w:val="NormalWeb"/>
        <w:shd w:val="clear" w:color="auto" w:fill="FFFFFF"/>
        <w:spacing w:before="0" w:beforeAutospacing="0" w:after="160" w:afterAutospacing="0"/>
        <w:jc w:val="both"/>
        <w:rPr>
          <w:rFonts w:ascii="Calibri" w:hAnsi="Calibri" w:cs="Calibri"/>
          <w:color w:val="000000"/>
        </w:rPr>
      </w:pPr>
      <w:r w:rsidRPr="004643C9">
        <w:rPr>
          <w:rFonts w:ascii="Calibri" w:hAnsi="Calibri" w:cs="Calibri"/>
          <w:color w:val="000000"/>
        </w:rPr>
        <w:t>El milagro de la vida es la que el Señor de los Milagros nos regala cada día y nuestro pueblo se enterca en mantener esa vida viva en medio de situaciones de muerte. </w:t>
      </w:r>
    </w:p>
    <w:p w14:paraId="2FCE736A" w14:textId="77777777" w:rsidR="004643C9" w:rsidRPr="004643C9" w:rsidRDefault="004643C9" w:rsidP="004643C9">
      <w:pPr>
        <w:pStyle w:val="NormalWeb"/>
        <w:shd w:val="clear" w:color="auto" w:fill="FFFFFF"/>
        <w:spacing w:before="0" w:beforeAutospacing="0" w:after="160" w:afterAutospacing="0"/>
        <w:jc w:val="both"/>
        <w:rPr>
          <w:rFonts w:ascii="Calibri" w:hAnsi="Calibri" w:cs="Calibri"/>
          <w:color w:val="000000"/>
        </w:rPr>
      </w:pPr>
      <w:r w:rsidRPr="004643C9">
        <w:rPr>
          <w:rFonts w:ascii="Calibri" w:hAnsi="Calibri" w:cs="Calibri"/>
          <w:color w:val="000000"/>
        </w:rPr>
        <w:t>Quiero dejarles el mensaje que hace nuestro arzobispo de lima Carlos castillo que también nos comparte el mensaje de Francisco ante este acontecimiento de vida que vive nuestro pueblo peruano. </w:t>
      </w:r>
    </w:p>
    <w:p w14:paraId="1E2E6EBE" w14:textId="77777777" w:rsidR="004643C9" w:rsidRPr="004643C9" w:rsidRDefault="004643C9" w:rsidP="004643C9">
      <w:pPr>
        <w:pStyle w:val="NormalWeb"/>
        <w:shd w:val="clear" w:color="auto" w:fill="FFFFFF"/>
        <w:spacing w:before="0" w:beforeAutospacing="0" w:after="160" w:afterAutospacing="0"/>
        <w:jc w:val="both"/>
        <w:rPr>
          <w:rFonts w:ascii="Calibri" w:hAnsi="Calibri" w:cs="Calibri"/>
          <w:color w:val="000000"/>
        </w:rPr>
      </w:pPr>
      <w:r w:rsidRPr="004643C9">
        <w:rPr>
          <w:rFonts w:ascii="Calibri" w:hAnsi="Calibri" w:cs="Calibri"/>
          <w:color w:val="000000"/>
        </w:rPr>
        <w:t>Señor de los Milagros 2022: Mensaje del Papa Francisco </w:t>
      </w:r>
    </w:p>
    <w:p w14:paraId="765B4291" w14:textId="77777777" w:rsidR="004643C9" w:rsidRPr="004643C9" w:rsidRDefault="004643C9" w:rsidP="004643C9">
      <w:pPr>
        <w:pStyle w:val="NormalWeb"/>
        <w:shd w:val="clear" w:color="auto" w:fill="FFFFFF"/>
        <w:spacing w:before="0" w:beforeAutospacing="0" w:after="160" w:afterAutospacing="0"/>
        <w:jc w:val="both"/>
        <w:rPr>
          <w:rFonts w:ascii="Calibri" w:hAnsi="Calibri" w:cs="Calibri"/>
          <w:color w:val="000000"/>
        </w:rPr>
      </w:pPr>
      <w:hyperlink r:id="rId4" w:tgtFrame="_blank" w:history="1">
        <w:r w:rsidRPr="004643C9">
          <w:rPr>
            <w:rStyle w:val="Hipervnculo"/>
            <w:rFonts w:ascii="Calibri" w:hAnsi="Calibri" w:cs="Calibri"/>
            <w:color w:val="1155CC"/>
          </w:rPr>
          <w:t>https://www.youtube.com/watch?v=mmBuhVi8g7U</w:t>
        </w:r>
      </w:hyperlink>
      <w:r w:rsidRPr="004643C9">
        <w:rPr>
          <w:rFonts w:ascii="Calibri" w:hAnsi="Calibri" w:cs="Calibri"/>
          <w:color w:val="000000"/>
        </w:rPr>
        <w:t> </w:t>
      </w:r>
    </w:p>
    <w:p w14:paraId="2615A2D3" w14:textId="6383E597" w:rsidR="004643C9" w:rsidRDefault="004643C9" w:rsidP="004643C9">
      <w:pPr>
        <w:pStyle w:val="NormalWeb"/>
        <w:shd w:val="clear" w:color="auto" w:fill="FFFFFF"/>
        <w:spacing w:before="0" w:beforeAutospacing="0" w:after="160" w:afterAutospacing="0"/>
        <w:jc w:val="both"/>
        <w:rPr>
          <w:rFonts w:ascii="Calibri" w:hAnsi="Calibri" w:cs="Calibri"/>
          <w:color w:val="000000"/>
        </w:rPr>
      </w:pPr>
      <w:r w:rsidRPr="004643C9">
        <w:rPr>
          <w:rFonts w:ascii="Calibri" w:hAnsi="Calibri" w:cs="Calibri"/>
          <w:color w:val="000000"/>
        </w:rPr>
        <w:t>En medio de tanta corrupción, situaciones de violencia y muerte, de tanto dolor dejado por la pandemia nos queda algo muy fuerte que es la fe profunda en el Señor de los Milagros que para el Perú es el Señor de La vida ya que ella es el milagro más grande que todos queremos. </w:t>
      </w:r>
    </w:p>
    <w:p w14:paraId="560BB463" w14:textId="77777777" w:rsidR="004643C9" w:rsidRPr="004643C9" w:rsidRDefault="004643C9" w:rsidP="004643C9">
      <w:pPr>
        <w:pStyle w:val="NormalWeb"/>
        <w:shd w:val="clear" w:color="auto" w:fill="FFFFFF"/>
        <w:spacing w:before="0" w:beforeAutospacing="0" w:after="160" w:afterAutospacing="0"/>
        <w:jc w:val="both"/>
        <w:rPr>
          <w:rFonts w:ascii="Calibri" w:hAnsi="Calibri" w:cs="Calibri"/>
          <w:color w:val="000000"/>
        </w:rPr>
      </w:pPr>
    </w:p>
    <w:p w14:paraId="27142CBB" w14:textId="77777777" w:rsidR="004643C9" w:rsidRPr="004643C9" w:rsidRDefault="004643C9" w:rsidP="004643C9">
      <w:pPr>
        <w:pStyle w:val="NormalWeb"/>
        <w:shd w:val="clear" w:color="auto" w:fill="FFFFFF"/>
        <w:spacing w:before="0" w:beforeAutospacing="0" w:after="0" w:afterAutospacing="0"/>
        <w:jc w:val="both"/>
        <w:rPr>
          <w:rFonts w:ascii="Calibri" w:hAnsi="Calibri" w:cs="Calibri"/>
          <w:b/>
          <w:bCs/>
          <w:color w:val="000000"/>
        </w:rPr>
      </w:pPr>
      <w:r w:rsidRPr="004643C9">
        <w:rPr>
          <w:rFonts w:ascii="Calibri" w:hAnsi="Calibri" w:cs="Calibri"/>
          <w:b/>
          <w:bCs/>
          <w:color w:val="000000"/>
        </w:rPr>
        <w:t>Carlos Alejos. </w:t>
      </w:r>
    </w:p>
    <w:p w14:paraId="4C04BEA0" w14:textId="77777777" w:rsidR="004643C9" w:rsidRPr="004643C9" w:rsidRDefault="004643C9" w:rsidP="004643C9">
      <w:pPr>
        <w:pStyle w:val="NormalWeb"/>
        <w:shd w:val="clear" w:color="auto" w:fill="FFFFFF"/>
        <w:spacing w:before="0" w:beforeAutospacing="0" w:after="0" w:afterAutospacing="0"/>
        <w:jc w:val="both"/>
        <w:rPr>
          <w:rFonts w:ascii="Calibri" w:hAnsi="Calibri" w:cs="Calibri"/>
          <w:b/>
          <w:bCs/>
          <w:color w:val="000000"/>
        </w:rPr>
      </w:pPr>
      <w:r w:rsidRPr="004643C9">
        <w:rPr>
          <w:rFonts w:ascii="Calibri" w:hAnsi="Calibri" w:cs="Calibri"/>
          <w:b/>
          <w:bCs/>
          <w:color w:val="000000"/>
        </w:rPr>
        <w:t>Perú. </w:t>
      </w:r>
    </w:p>
    <w:p w14:paraId="2A597FBC" w14:textId="77777777" w:rsidR="002E2F5B" w:rsidRPr="004643C9" w:rsidRDefault="002E2F5B" w:rsidP="004643C9">
      <w:pPr>
        <w:jc w:val="both"/>
        <w:rPr>
          <w:sz w:val="24"/>
          <w:szCs w:val="24"/>
        </w:rPr>
      </w:pPr>
    </w:p>
    <w:sectPr w:rsidR="002E2F5B" w:rsidRPr="004643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3C9"/>
    <w:rsid w:val="002E2F5B"/>
    <w:rsid w:val="004643C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AD63D"/>
  <w15:chartTrackingRefBased/>
  <w15:docId w15:val="{E7180BEE-3339-42AA-908D-A95B3CFD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643C9"/>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styleId="Hipervnculo">
    <w:name w:val="Hyperlink"/>
    <w:basedOn w:val="Fuentedeprrafopredeter"/>
    <w:uiPriority w:val="99"/>
    <w:semiHidden/>
    <w:unhideWhenUsed/>
    <w:rsid w:val="004643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22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mmBuhVi8g7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1945</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2022-10-13T12:34:00Z</dcterms:created>
  <dcterms:modified xsi:type="dcterms:W3CDTF">2022-10-13T12:35:00Z</dcterms:modified>
</cp:coreProperties>
</file>