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70FF" w14:textId="3BFA567A" w:rsidR="00E75E55" w:rsidRPr="00D26F72" w:rsidRDefault="00EC7692" w:rsidP="00E73559">
      <w:pPr>
        <w:shd w:val="clear" w:color="auto" w:fill="C5E0B3" w:themeFill="accent6" w:themeFillTint="66"/>
        <w:jc w:val="both"/>
        <w:rPr>
          <w:sz w:val="32"/>
          <w:szCs w:val="32"/>
          <w:lang w:val="es-SV"/>
        </w:rPr>
      </w:pPr>
      <w:bookmarkStart w:id="0" w:name="_Hlk106611437"/>
      <w:r>
        <w:rPr>
          <w:sz w:val="32"/>
          <w:szCs w:val="32"/>
          <w:lang w:val="es-SV"/>
        </w:rPr>
        <w:t>2</w:t>
      </w:r>
      <w:r w:rsidR="00D432CA">
        <w:rPr>
          <w:sz w:val="32"/>
          <w:szCs w:val="32"/>
          <w:lang w:val="es-SV"/>
        </w:rPr>
        <w:t>8</w:t>
      </w:r>
      <w:r w:rsidR="00DA31A6">
        <w:rPr>
          <w:sz w:val="32"/>
          <w:szCs w:val="32"/>
          <w:lang w:val="es-SV"/>
        </w:rPr>
        <w:t xml:space="preserve"> </w:t>
      </w:r>
      <w:r w:rsidR="00EE3486">
        <w:rPr>
          <w:sz w:val="32"/>
          <w:szCs w:val="32"/>
          <w:lang w:val="es-SV"/>
        </w:rPr>
        <w:t>domingo ordinario</w:t>
      </w:r>
      <w:r w:rsidR="00E75E55" w:rsidRPr="00E75E55">
        <w:rPr>
          <w:sz w:val="32"/>
          <w:szCs w:val="32"/>
          <w:lang w:val="es-SV"/>
        </w:rPr>
        <w:t xml:space="preserve"> -   C  -    </w:t>
      </w:r>
      <w:bookmarkStart w:id="1" w:name="_Hlk102425035"/>
      <w:bookmarkStart w:id="2" w:name="_Hlk104661005"/>
      <w:bookmarkStart w:id="3" w:name="_Hlk102725903"/>
      <w:proofErr w:type="spellStart"/>
      <w:r w:rsidR="00D26F72" w:rsidRPr="00D26F72">
        <w:rPr>
          <w:sz w:val="32"/>
          <w:szCs w:val="32"/>
          <w:lang w:val="es-SV"/>
        </w:rPr>
        <w:t>Lc</w:t>
      </w:r>
      <w:proofErr w:type="spellEnd"/>
      <w:r w:rsidR="00D26F72" w:rsidRPr="00D26F72">
        <w:rPr>
          <w:sz w:val="32"/>
          <w:szCs w:val="32"/>
          <w:lang w:val="es-SV"/>
        </w:rPr>
        <w:t xml:space="preserve"> </w:t>
      </w:r>
      <w:bookmarkEnd w:id="1"/>
      <w:bookmarkEnd w:id="2"/>
      <w:bookmarkEnd w:id="3"/>
      <w:r w:rsidRPr="00EC7692">
        <w:rPr>
          <w:sz w:val="32"/>
          <w:szCs w:val="32"/>
          <w:lang w:val="es-SV"/>
        </w:rPr>
        <w:t>17,</w:t>
      </w:r>
      <w:r w:rsidR="00D432CA">
        <w:rPr>
          <w:sz w:val="32"/>
          <w:szCs w:val="32"/>
          <w:lang w:val="es-SV"/>
        </w:rPr>
        <w:t>11-19</w:t>
      </w:r>
      <w:r w:rsidRPr="00EC7692">
        <w:rPr>
          <w:sz w:val="32"/>
          <w:szCs w:val="32"/>
          <w:lang w:val="es-SV"/>
        </w:rPr>
        <w:t xml:space="preserve">   </w:t>
      </w:r>
      <w:r w:rsidR="00D432CA">
        <w:rPr>
          <w:sz w:val="32"/>
          <w:szCs w:val="32"/>
          <w:lang w:val="es-SV"/>
        </w:rPr>
        <w:t>9</w:t>
      </w:r>
      <w:r w:rsidRPr="00EC7692">
        <w:rPr>
          <w:sz w:val="32"/>
          <w:szCs w:val="32"/>
          <w:lang w:val="es-SV"/>
        </w:rPr>
        <w:t xml:space="preserve"> octubre  </w:t>
      </w:r>
      <w:r>
        <w:rPr>
          <w:sz w:val="32"/>
          <w:szCs w:val="32"/>
          <w:lang w:val="es-SV"/>
        </w:rPr>
        <w:t xml:space="preserve">de </w:t>
      </w:r>
      <w:r w:rsidRPr="00EC7692">
        <w:rPr>
          <w:sz w:val="32"/>
          <w:szCs w:val="32"/>
          <w:lang w:val="es-SV"/>
        </w:rPr>
        <w:t>2022</w:t>
      </w:r>
    </w:p>
    <w:bookmarkEnd w:id="0"/>
    <w:p w14:paraId="2CE1087D" w14:textId="2B6B50B5" w:rsidR="00D53A72" w:rsidRDefault="00845680" w:rsidP="00D26F72">
      <w:pPr>
        <w:jc w:val="both"/>
        <w:rPr>
          <w:rFonts w:ascii="Calibri Light" w:hAnsi="Calibri Light" w:cs="Calibri Light"/>
          <w:lang w:val="es-SV"/>
        </w:rPr>
      </w:pPr>
      <w:r>
        <w:rPr>
          <w:rFonts w:ascii="Calibri Light" w:hAnsi="Calibri Light" w:cs="Calibri Light"/>
          <w:lang w:val="es-SV"/>
        </w:rPr>
        <w:t>¿</w:t>
      </w:r>
      <w:r w:rsidR="00EE3486">
        <w:rPr>
          <w:rFonts w:ascii="Calibri Light" w:hAnsi="Calibri Light" w:cs="Calibri Light"/>
          <w:lang w:val="es-SV"/>
        </w:rPr>
        <w:t>Qué dice</w:t>
      </w:r>
      <w:r w:rsidR="00EE3486">
        <w:rPr>
          <w:rStyle w:val="Refdenotaalpie"/>
          <w:rFonts w:ascii="Calibri Light" w:hAnsi="Calibri Light" w:cs="Calibri Light"/>
          <w:lang w:val="es-SV"/>
        </w:rPr>
        <w:footnoteReference w:id="1"/>
      </w:r>
      <w:r w:rsidR="00EE3486">
        <w:rPr>
          <w:rFonts w:ascii="Calibri Light" w:hAnsi="Calibri Light" w:cs="Calibri Light"/>
          <w:lang w:val="es-SV"/>
        </w:rPr>
        <w:t xml:space="preserve"> Monseñor Romero a partir de este texto del Evangelio? </w:t>
      </w:r>
    </w:p>
    <w:p w14:paraId="322B534B" w14:textId="4FA27B04" w:rsidR="00064BAC" w:rsidRDefault="000A6936" w:rsidP="00D26F72">
      <w:pPr>
        <w:jc w:val="both"/>
        <w:rPr>
          <w:rFonts w:ascii="Calibri Light" w:hAnsi="Calibri Light" w:cs="Calibri Light"/>
          <w:lang w:val="es-SV"/>
        </w:rPr>
      </w:pPr>
      <w:r>
        <w:rPr>
          <w:rFonts w:ascii="Calibri Light" w:hAnsi="Calibri Light" w:cs="Calibri Light"/>
          <w:lang w:val="es-SV"/>
        </w:rPr>
        <w:t>Partiendo del grito “Señor, ten piedad de nosotros” de los leprosos que – violando las leyes religiosas y sociales – se acercan a Jesús, Monseñor Romero construye su homilía titulada “La Iglesia de la promoción integral”.  Tomaremos una cita de cada aspecto</w:t>
      </w:r>
    </w:p>
    <w:p w14:paraId="25052C3E" w14:textId="1A8A893F" w:rsidR="000A6936" w:rsidRPr="00B82EF3" w:rsidRDefault="000A6936" w:rsidP="000A6936">
      <w:pPr>
        <w:pStyle w:val="Prrafodelista"/>
        <w:numPr>
          <w:ilvl w:val="0"/>
          <w:numId w:val="9"/>
        </w:numPr>
        <w:jc w:val="both"/>
        <w:rPr>
          <w:rFonts w:ascii="Calibri Light" w:hAnsi="Calibri Light" w:cs="Calibri Light"/>
          <w:b/>
          <w:bCs/>
          <w:lang w:val="es-SV"/>
        </w:rPr>
      </w:pPr>
      <w:r w:rsidRPr="00B82EF3">
        <w:rPr>
          <w:rFonts w:ascii="Calibri Light" w:hAnsi="Calibri Light" w:cs="Calibri Light"/>
          <w:b/>
          <w:bCs/>
          <w:lang w:val="es-SV"/>
        </w:rPr>
        <w:t>Promoción de todo el hombre.</w:t>
      </w:r>
    </w:p>
    <w:p w14:paraId="4FBFEED5" w14:textId="0B217058" w:rsidR="000A6936" w:rsidRPr="00A672C1" w:rsidRDefault="000A6936" w:rsidP="000A6936">
      <w:pPr>
        <w:jc w:val="both"/>
        <w:rPr>
          <w:rFonts w:ascii="Calibri Light" w:hAnsi="Calibri Light" w:cs="Calibri Light"/>
          <w:i/>
          <w:iCs/>
          <w:lang w:val="es-SV"/>
        </w:rPr>
      </w:pPr>
      <w:r w:rsidRPr="00A672C1">
        <w:rPr>
          <w:rFonts w:ascii="Calibri Light" w:hAnsi="Calibri Light" w:cs="Calibri Light"/>
          <w:i/>
          <w:iCs/>
          <w:lang w:val="es-SV"/>
        </w:rPr>
        <w:t>“Señor, ten piedad de nosotros”. En esos enfermos cabe mirar esta muchedumbre lánguida que grita, desde su marginación, una liberación que no les llega de ninguna parte</w:t>
      </w:r>
      <w:r w:rsidR="00D30009" w:rsidRPr="00A672C1">
        <w:rPr>
          <w:rFonts w:ascii="Calibri Light" w:hAnsi="Calibri Light" w:cs="Calibri Light"/>
          <w:i/>
          <w:iCs/>
          <w:lang w:val="es-SV"/>
        </w:rPr>
        <w:t xml:space="preserve">.  ….  Es necesario humanizar las relaciones con los que sufren, con los que parecen inútiles. </w:t>
      </w:r>
      <w:r w:rsidR="00A672C1" w:rsidRPr="00A672C1">
        <w:rPr>
          <w:rFonts w:ascii="Calibri Light" w:hAnsi="Calibri Light" w:cs="Calibri Light"/>
          <w:i/>
          <w:iCs/>
          <w:lang w:val="es-SV"/>
        </w:rPr>
        <w:t>…. Hay una espiritualidad peligrosa en nuestro tiempo, como una reacción contra el lenguaje nuevo de la Iglesia que habla de liberación, de derechos humanos, que protesta por los ultrajes de la persona, que reclama los abusos de poder político. Contra esa actitud leal de la Iglesia se reacciona, diciendo que la Iglesia tiene que predicar solo la espiritualidad, solo de un Dios, de un reino de los cielos y que no nos preocupemos de la tierra. …  No se puede separar la promoción humana, el cuidado de los cuerpos, de los derechos humanos de la tierra, de esta obra de evangelización de la Iglesia.”</w:t>
      </w:r>
    </w:p>
    <w:p w14:paraId="3FDD5280" w14:textId="576843D7"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 xml:space="preserve">Cuando surgen tensiones entre la Iglesia y el Estado, entre el mensaje, la obra de la Iglesia y el discurso y las acciones políticas de los gobiernos, es </w:t>
      </w:r>
      <w:r>
        <w:rPr>
          <w:rFonts w:ascii="Calibri Light" w:hAnsi="Calibri Light" w:cs="Calibri Light"/>
          <w:lang w:val="es-SV"/>
        </w:rPr>
        <w:t xml:space="preserve">frecuente </w:t>
      </w:r>
      <w:r w:rsidRPr="00765831">
        <w:rPr>
          <w:rFonts w:ascii="Calibri Light" w:hAnsi="Calibri Light" w:cs="Calibri Light"/>
          <w:lang w:val="es-SV"/>
        </w:rPr>
        <w:t xml:space="preserve">decir que la Iglesia debe ocuparse de la salvación de las almas y el Estado (el gobierno) de </w:t>
      </w:r>
      <w:r w:rsidR="00B82EF3">
        <w:rPr>
          <w:rFonts w:ascii="Calibri Light" w:hAnsi="Calibri Light" w:cs="Calibri Light"/>
          <w:lang w:val="es-SV"/>
        </w:rPr>
        <w:t>la gente</w:t>
      </w:r>
      <w:r w:rsidRPr="00765831">
        <w:rPr>
          <w:rFonts w:ascii="Calibri Light" w:hAnsi="Calibri Light" w:cs="Calibri Light"/>
          <w:lang w:val="es-SV"/>
        </w:rPr>
        <w:t xml:space="preserve">.  </w:t>
      </w:r>
      <w:r w:rsidR="00B82EF3">
        <w:rPr>
          <w:rFonts w:ascii="Calibri Light" w:hAnsi="Calibri Light" w:cs="Calibri Light"/>
          <w:lang w:val="es-SV"/>
        </w:rPr>
        <w:t>Se recuerda</w:t>
      </w:r>
      <w:r w:rsidRPr="00765831">
        <w:rPr>
          <w:rFonts w:ascii="Calibri Light" w:hAnsi="Calibri Light" w:cs="Calibri Light"/>
          <w:lang w:val="es-SV"/>
        </w:rPr>
        <w:t xml:space="preserve"> la </w:t>
      </w:r>
      <w:r w:rsidR="00B82EF3">
        <w:rPr>
          <w:rFonts w:ascii="Calibri Light" w:hAnsi="Calibri Light" w:cs="Calibri Light"/>
          <w:lang w:val="es-SV"/>
        </w:rPr>
        <w:t>narración</w:t>
      </w:r>
      <w:r w:rsidRPr="00765831">
        <w:rPr>
          <w:rFonts w:ascii="Calibri Light" w:hAnsi="Calibri Light" w:cs="Calibri Light"/>
          <w:lang w:val="es-SV"/>
        </w:rPr>
        <w:t xml:space="preserve"> de la separación de la Iglesia y el Estado, por la que los gobiernos reclaman el derecho a saber (y decidir) exactamente cuál es la misión religiosa de la Iglesia en una sociedad.  O peor aún: se acusa a la Iglesia de promover el comunismo (como en la época de Monseñor Romero) o el terrorismo (como por ejemplo en  Nicaragua actual).</w:t>
      </w:r>
    </w:p>
    <w:p w14:paraId="28B2D0D8" w14:textId="77777777"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 xml:space="preserve">Monseñor Romero cita el ejemplo de la curación de los leprosos:  Para ellos, Jesús significa la curación y el regreso a la sociedad, el fin de la exclusión social y religiosa.   Jesús no se limitó a ocuparse de su salvación o del perdón de los pecados.  Se trata de la persona en su totalidad.  La comunidad de fieles (a todos los niveles) tiene una responsabilidad especial en la promoción de la "persona completa", en todas sus dimensiones.  Dondequiera que la gente sufra, la Iglesia debe alzar la voz y pedir a sus propios miembros, junto con toda la sociedad, que alivien ese sufrimiento, que ofrezcan a las personas oportunidades de curación, que las incluyan, que las lleven y las eleven, para que la vida (en todas sus dimensiones) sea digna. Es un derecho humano fundamental.  La Iglesia no debe permanecer en silencio cuando el Estado no asume la responsabilidad necesaria.  No es el Estado ni el gobierno quien decide lo que significa y debe significar ser cristiano.  </w:t>
      </w:r>
    </w:p>
    <w:p w14:paraId="1F5F338D" w14:textId="0B980DE5" w:rsidR="000A6936" w:rsidRPr="00B82EF3" w:rsidRDefault="000A6936" w:rsidP="000A6936">
      <w:pPr>
        <w:pStyle w:val="Prrafodelista"/>
        <w:numPr>
          <w:ilvl w:val="0"/>
          <w:numId w:val="9"/>
        </w:numPr>
        <w:jc w:val="both"/>
        <w:rPr>
          <w:rFonts w:ascii="Calibri Light" w:hAnsi="Calibri Light" w:cs="Calibri Light"/>
          <w:b/>
          <w:bCs/>
          <w:lang w:val="es-SV"/>
        </w:rPr>
      </w:pPr>
      <w:r w:rsidRPr="00B82EF3">
        <w:rPr>
          <w:rFonts w:ascii="Calibri Light" w:hAnsi="Calibri Light" w:cs="Calibri Light"/>
          <w:b/>
          <w:bCs/>
          <w:lang w:val="es-SV"/>
        </w:rPr>
        <w:t>Promoción de todos los hombres</w:t>
      </w:r>
    </w:p>
    <w:p w14:paraId="6359BCD7" w14:textId="7D897FB6" w:rsidR="000A6936" w:rsidRDefault="00C27FDE" w:rsidP="000A6936">
      <w:pPr>
        <w:jc w:val="both"/>
        <w:rPr>
          <w:rFonts w:ascii="Calibri Light" w:hAnsi="Calibri Light" w:cs="Calibri Light"/>
          <w:lang w:val="es-SV"/>
        </w:rPr>
      </w:pPr>
      <w:r>
        <w:rPr>
          <w:rFonts w:ascii="Calibri Light" w:hAnsi="Calibri Light" w:cs="Calibri Light"/>
          <w:lang w:val="es-SV"/>
        </w:rPr>
        <w:t>“</w:t>
      </w:r>
      <w:r w:rsidRPr="00C27FDE">
        <w:rPr>
          <w:rFonts w:ascii="Calibri Light" w:hAnsi="Calibri Light" w:cs="Calibri Light"/>
          <w:i/>
          <w:iCs/>
          <w:lang w:val="es-SV"/>
        </w:rPr>
        <w:t>La Iglesia no pretende el poder de la tierra, pero sí pretende implantar, en el poder de la tierra, el reino de Dios que hará más justo el poder de la tierra; y hará más comprensivo al pueblo gobernado cuando lo ilumine un sentido de justicia y de verdadera promoción, cuando se sienta que la participación política es un derecho que se respeta en todos los ciudadanos, porque a todos los hombres la Iglesia les predica su participación como hijos de Dios, con los talentos que cada uno ha recibido para el bienestar de todos. Todos tenemos derecho a construir el bien común de todo el país.”</w:t>
      </w:r>
      <w:r>
        <w:rPr>
          <w:rFonts w:ascii="Calibri Light" w:hAnsi="Calibri Light" w:cs="Calibri Light"/>
          <w:lang w:val="es-SV"/>
        </w:rPr>
        <w:t xml:space="preserve"> </w:t>
      </w:r>
    </w:p>
    <w:p w14:paraId="284F66DD" w14:textId="40ABD4F3" w:rsidR="00765831" w:rsidRPr="00765831" w:rsidRDefault="00765831" w:rsidP="00765831">
      <w:pPr>
        <w:jc w:val="both"/>
        <w:rPr>
          <w:rFonts w:ascii="Calibri Light" w:hAnsi="Calibri Light" w:cs="Calibri Light"/>
          <w:lang w:val="es-SV"/>
        </w:rPr>
      </w:pPr>
      <w:r>
        <w:rPr>
          <w:rFonts w:ascii="Calibri Light" w:hAnsi="Calibri Light" w:cs="Calibri Light"/>
          <w:lang w:val="es-SV"/>
        </w:rPr>
        <w:t>E</w:t>
      </w:r>
      <w:r w:rsidRPr="00765831">
        <w:rPr>
          <w:rFonts w:ascii="Calibri Light" w:hAnsi="Calibri Light" w:cs="Calibri Light"/>
          <w:lang w:val="es-SV"/>
        </w:rPr>
        <w:t xml:space="preserve">n la segunda parte de su homilía, Monseñor Romero parte de la historia de los leprosos, que incluía a un samaritano, no sólo un extraño, sino también un enemigo histórico y un apóstata religioso.  A partir </w:t>
      </w:r>
      <w:r w:rsidRPr="00765831">
        <w:rPr>
          <w:rFonts w:ascii="Calibri Light" w:hAnsi="Calibri Light" w:cs="Calibri Light"/>
          <w:lang w:val="es-SV"/>
        </w:rPr>
        <w:lastRenderedPageBreak/>
        <w:t xml:space="preserve">de ahí, desarrolla la misión de la Iglesia para todos los pueblos.  Es una tarea fundamental de la Iglesia llamar a todas las personas (cercanas y lejanas) a la </w:t>
      </w:r>
      <w:proofErr w:type="gramStart"/>
      <w:r w:rsidRPr="00765831">
        <w:rPr>
          <w:rFonts w:ascii="Calibri Light" w:hAnsi="Calibri Light" w:cs="Calibri Light"/>
          <w:lang w:val="es-SV"/>
        </w:rPr>
        <w:t>participación activa</w:t>
      </w:r>
      <w:proofErr w:type="gramEnd"/>
      <w:r w:rsidRPr="00765831">
        <w:rPr>
          <w:rFonts w:ascii="Calibri Light" w:hAnsi="Calibri Light" w:cs="Calibri Light"/>
          <w:lang w:val="es-SV"/>
        </w:rPr>
        <w:t xml:space="preserve"> en la construcción de una sociedad cada vez más humana.  Los talentos de todas las personas son necesarios para "</w:t>
      </w:r>
      <w:r w:rsidRPr="00B82EF3">
        <w:rPr>
          <w:rFonts w:ascii="Calibri Light" w:hAnsi="Calibri Light" w:cs="Calibri Light"/>
          <w:i/>
          <w:iCs/>
          <w:lang w:val="es-SV"/>
        </w:rPr>
        <w:t>construir el bien común de toda la nación</w:t>
      </w:r>
      <w:r w:rsidRPr="00765831">
        <w:rPr>
          <w:rFonts w:ascii="Calibri Light" w:hAnsi="Calibri Light" w:cs="Calibri Light"/>
          <w:lang w:val="es-SV"/>
        </w:rPr>
        <w:t xml:space="preserve">".  Muy a menudo hay sectores socioeconómicos excluidos, incluso territorios, a los que los gobiernos no prestan atención. </w:t>
      </w:r>
      <w:r w:rsidR="00B82EF3">
        <w:rPr>
          <w:rFonts w:ascii="Calibri Light" w:hAnsi="Calibri Light" w:cs="Calibri Light"/>
          <w:lang w:val="es-SV"/>
        </w:rPr>
        <w:t xml:space="preserve">Se excluye </w:t>
      </w:r>
      <w:proofErr w:type="spellStart"/>
      <w:r w:rsidR="00B82EF3">
        <w:rPr>
          <w:rFonts w:ascii="Calibri Light" w:hAnsi="Calibri Light" w:cs="Calibri Light"/>
          <w:lang w:val="es-SV"/>
        </w:rPr>
        <w:t>aun</w:t>
      </w:r>
      <w:proofErr w:type="spellEnd"/>
      <w:r w:rsidR="00B82EF3">
        <w:rPr>
          <w:rFonts w:ascii="Calibri Light" w:hAnsi="Calibri Light" w:cs="Calibri Light"/>
          <w:lang w:val="es-SV"/>
        </w:rPr>
        <w:t xml:space="preserve"> más fácil a las</w:t>
      </w:r>
      <w:r w:rsidRPr="00765831">
        <w:rPr>
          <w:rFonts w:ascii="Calibri Light" w:hAnsi="Calibri Light" w:cs="Calibri Light"/>
          <w:lang w:val="es-SV"/>
        </w:rPr>
        <w:t xml:space="preserve"> minorías culturales.  Cuando un país está agobiado por la violencia brutal de las bandas sociales, por ejemplo (un número inimaginable de asesinatos y extorsiones constantes a personas principalmente pequeñas, como en El Salvador), es absolutamente necesario que la Iglesia llame a todas las personas, a todos los sectores, a trabajar realmente por ese bien común.  Esto sólo será posible con la participación directa del mayor número posible de personas y organizaciones sociales.  La Iglesia tiene la responsabilidad profética de llamar a todas las personas a trabajar por la protección de la vida y la promoción de todas las personas.  </w:t>
      </w:r>
    </w:p>
    <w:p w14:paraId="0929EC94" w14:textId="23D60F25"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Esta es también una responsabilidad básica de la Iglesia en Europa.  No pocas veces da la impresión de que los líderes y las comunidades eclesi</w:t>
      </w:r>
      <w:r w:rsidR="00B82EF3">
        <w:rPr>
          <w:rFonts w:ascii="Calibri Light" w:hAnsi="Calibri Light" w:cs="Calibri Light"/>
          <w:lang w:val="es-SV"/>
        </w:rPr>
        <w:t>ales</w:t>
      </w:r>
      <w:r w:rsidRPr="00765831">
        <w:rPr>
          <w:rFonts w:ascii="Calibri Light" w:hAnsi="Calibri Light" w:cs="Calibri Light"/>
          <w:lang w:val="es-SV"/>
        </w:rPr>
        <w:t xml:space="preserve"> se posicionan demasiado poco en sociedades en las que sigue habiendo mucha desigualdad, en las que la gente se queda en la cuneta, en las que no hay hospitalidad para los emigrantes (mientras tantos puestos de trabajo siguen abiertos).   Tal vez nuestra palabra no sea aceptada </w:t>
      </w:r>
      <w:r w:rsidR="00B82EF3">
        <w:rPr>
          <w:rFonts w:ascii="Calibri Light" w:hAnsi="Calibri Light" w:cs="Calibri Light"/>
          <w:lang w:val="es-SV"/>
        </w:rPr>
        <w:t>así no</w:t>
      </w:r>
      <w:r w:rsidRPr="00765831">
        <w:rPr>
          <w:rFonts w:ascii="Calibri Light" w:hAnsi="Calibri Light" w:cs="Calibri Light"/>
          <w:lang w:val="es-SV"/>
        </w:rPr>
        <w:t xml:space="preserve"> más, pero no hablar es hacernos en parte responsables del sufrimiento. </w:t>
      </w:r>
    </w:p>
    <w:p w14:paraId="7B4EAE4F" w14:textId="0F4C018A" w:rsidR="000A6936" w:rsidRPr="00B82EF3" w:rsidRDefault="000A6936" w:rsidP="000A6936">
      <w:pPr>
        <w:pStyle w:val="Prrafodelista"/>
        <w:numPr>
          <w:ilvl w:val="0"/>
          <w:numId w:val="9"/>
        </w:numPr>
        <w:jc w:val="both"/>
        <w:rPr>
          <w:rFonts w:ascii="Calibri Light" w:hAnsi="Calibri Light" w:cs="Calibri Light"/>
          <w:b/>
          <w:bCs/>
          <w:lang w:val="es-SV"/>
        </w:rPr>
      </w:pPr>
      <w:r w:rsidRPr="00B82EF3">
        <w:rPr>
          <w:rFonts w:ascii="Calibri Light" w:hAnsi="Calibri Light" w:cs="Calibri Light"/>
          <w:b/>
          <w:bCs/>
          <w:lang w:val="es-SV"/>
        </w:rPr>
        <w:t>Promoción del Espíritu</w:t>
      </w:r>
    </w:p>
    <w:p w14:paraId="51FEB540" w14:textId="71E3B832" w:rsidR="00064BAC" w:rsidRDefault="00C27FDE" w:rsidP="00D26F72">
      <w:pPr>
        <w:jc w:val="both"/>
        <w:rPr>
          <w:rFonts w:ascii="Calibri Light" w:hAnsi="Calibri Light" w:cs="Calibri Light"/>
          <w:i/>
          <w:iCs/>
          <w:lang w:val="es-SV"/>
        </w:rPr>
      </w:pPr>
      <w:r w:rsidRPr="00765831">
        <w:rPr>
          <w:rFonts w:ascii="Calibri Light" w:hAnsi="Calibri Light" w:cs="Calibri Light"/>
          <w:i/>
          <w:iCs/>
          <w:lang w:val="es-SV"/>
        </w:rPr>
        <w:t>“La palabra de Dios no está amarrada. El hecho es que cuando quisieron apagar la voz del Padre Grande para que los curas tuvieran miedo y no siguieran hablando, han despertado el sentido profético de nuestra Iglesia, la cual se desencadena</w:t>
      </w:r>
      <w:r w:rsidR="00A45CCC" w:rsidRPr="00765831">
        <w:rPr>
          <w:rFonts w:ascii="Calibri Light" w:hAnsi="Calibri Light" w:cs="Calibri Light"/>
          <w:i/>
          <w:iCs/>
          <w:lang w:val="es-SV"/>
        </w:rPr>
        <w:t xml:space="preserve"> porque sabe que no le pueden matar la palabra en los labios, que se seguirá vibrando a través de una Iglesia que lleva la promesa de Cristo hasta la consumación de los siglos.”</w:t>
      </w:r>
    </w:p>
    <w:p w14:paraId="7BA68608" w14:textId="342E2C88"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Es una experiencia curiosa de la Iglesia que la persecución de los cristianos suscite una responsabilidad profética.  En tiempos de violencia contra la Iglesia, el Espíritu despierta aún más a los cristianos para que asuman una mayor responsabilidad.  Nadie podrá "</w:t>
      </w:r>
      <w:r w:rsidRPr="008320C5">
        <w:rPr>
          <w:rFonts w:ascii="Calibri Light" w:hAnsi="Calibri Light" w:cs="Calibri Light"/>
          <w:i/>
          <w:iCs/>
          <w:lang w:val="es-SV"/>
        </w:rPr>
        <w:t>matar la Palabra en sus labios</w:t>
      </w:r>
      <w:r w:rsidRPr="00765831">
        <w:rPr>
          <w:rFonts w:ascii="Calibri Light" w:hAnsi="Calibri Light" w:cs="Calibri Light"/>
          <w:lang w:val="es-SV"/>
        </w:rPr>
        <w:t xml:space="preserve">".   Si en una sociedad en la que sigue prevaleciendo la injusticia, en la que los ricos se enriquecen y los pobres </w:t>
      </w:r>
      <w:r w:rsidR="008320C5">
        <w:rPr>
          <w:rFonts w:ascii="Calibri Light" w:hAnsi="Calibri Light" w:cs="Calibri Light"/>
          <w:lang w:val="es-SV"/>
        </w:rPr>
        <w:t xml:space="preserve">son </w:t>
      </w:r>
      <w:r w:rsidRPr="00765831">
        <w:rPr>
          <w:rFonts w:ascii="Calibri Light" w:hAnsi="Calibri Light" w:cs="Calibri Light"/>
          <w:lang w:val="es-SV"/>
        </w:rPr>
        <w:t>empobrec</w:t>
      </w:r>
      <w:r w:rsidR="008320C5">
        <w:rPr>
          <w:rFonts w:ascii="Calibri Light" w:hAnsi="Calibri Light" w:cs="Calibri Light"/>
          <w:lang w:val="es-SV"/>
        </w:rPr>
        <w:t>idos</w:t>
      </w:r>
      <w:r w:rsidRPr="00765831">
        <w:rPr>
          <w:rFonts w:ascii="Calibri Light" w:hAnsi="Calibri Light" w:cs="Calibri Light"/>
          <w:lang w:val="es-SV"/>
        </w:rPr>
        <w:t xml:space="preserve">, en la que se gasta más dinero en armamento y militarización, en la que se sigue excluyendo a grupos de personas, y si la Iglesia no </w:t>
      </w:r>
      <w:r w:rsidR="00E65F2B">
        <w:rPr>
          <w:rFonts w:ascii="Calibri Light" w:hAnsi="Calibri Light" w:cs="Calibri Light"/>
          <w:lang w:val="es-SV"/>
        </w:rPr>
        <w:t>está en las trincheras de lucha popular</w:t>
      </w:r>
      <w:r w:rsidRPr="00765831">
        <w:rPr>
          <w:rFonts w:ascii="Calibri Light" w:hAnsi="Calibri Light" w:cs="Calibri Light"/>
          <w:lang w:val="es-SV"/>
        </w:rPr>
        <w:t xml:space="preserve">, entonces queda poco de la levadura del Evangelio.  La Iglesia se deja llevar por la conveniencia (quizás por miedo a perder todo tipo de beneficios) y no por el Espíritu.   Jesús </w:t>
      </w:r>
      <w:r w:rsidR="008320C5">
        <w:rPr>
          <w:rFonts w:ascii="Calibri Light" w:hAnsi="Calibri Light" w:cs="Calibri Light"/>
          <w:lang w:val="es-SV"/>
        </w:rPr>
        <w:t>se dejó guiar</w:t>
      </w:r>
      <w:r w:rsidRPr="00765831">
        <w:rPr>
          <w:rFonts w:ascii="Calibri Light" w:hAnsi="Calibri Light" w:cs="Calibri Light"/>
          <w:lang w:val="es-SV"/>
        </w:rPr>
        <w:t xml:space="preserve"> por el Espíritu en su atención a los enfermos, empobrecidos y excluidos. Sus palabras y actos fueron las semillas de una nueva sociedad, un camino hacia el Reino de Dios.  Jesús, como muchos profetas, pagó por ello con su vida.  También lo hizo Monseñor Romero.  Hoy sacamos energía y queremos volver a estar llenos del Espíritu.  </w:t>
      </w:r>
    </w:p>
    <w:p w14:paraId="1C55DF41" w14:textId="008A7C04" w:rsidR="001F6BB3" w:rsidRPr="00B7376B" w:rsidRDefault="00700DA9" w:rsidP="0071655D">
      <w:pPr>
        <w:jc w:val="center"/>
        <w:rPr>
          <w:rFonts w:ascii="Calibri Light" w:hAnsi="Calibri Light" w:cs="Calibri Light"/>
          <w:b/>
          <w:bCs/>
          <w:lang w:val="es-SV"/>
        </w:rPr>
      </w:pPr>
      <w:r w:rsidRPr="00B7376B">
        <w:rPr>
          <w:rFonts w:ascii="Calibri Light" w:hAnsi="Calibri Light" w:cs="Calibri Light"/>
          <w:b/>
          <w:bCs/>
          <w:sz w:val="24"/>
          <w:szCs w:val="24"/>
          <w:lang w:val="es-SV"/>
        </w:rPr>
        <w:t>A</w:t>
      </w:r>
      <w:r w:rsidR="001F6BB3" w:rsidRPr="00B7376B">
        <w:rPr>
          <w:rFonts w:ascii="Calibri Light" w:hAnsi="Calibri Light" w:cs="Calibri Light"/>
          <w:b/>
          <w:bCs/>
          <w:sz w:val="24"/>
          <w:szCs w:val="24"/>
          <w:lang w:val="es-SV"/>
        </w:rPr>
        <w:t>lgunas preguntas para nuestra reflexión y acción personal y comunitaria</w:t>
      </w:r>
      <w:r w:rsidR="001F6BB3" w:rsidRPr="00B7376B">
        <w:rPr>
          <w:rFonts w:ascii="Calibri Light" w:hAnsi="Calibri Light" w:cs="Calibri Light"/>
          <w:b/>
          <w:bCs/>
          <w:lang w:val="es-SV"/>
        </w:rPr>
        <w:t>.</w:t>
      </w:r>
    </w:p>
    <w:p w14:paraId="138FF393" w14:textId="289FD95B"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1.</w:t>
      </w:r>
      <w:r w:rsidRPr="00765831">
        <w:rPr>
          <w:rFonts w:ascii="Calibri Light" w:hAnsi="Calibri Light" w:cs="Calibri Light"/>
          <w:lang w:val="es-SV"/>
        </w:rPr>
        <w:tab/>
        <w:t xml:space="preserve">¿Qué significa en nuestras vidas trabajar por "la promoción de la persona en su totalidad"?  ¿Qué compromisos concretos hemos asumido al respecto? </w:t>
      </w:r>
    </w:p>
    <w:p w14:paraId="148016C9" w14:textId="6291BA5A" w:rsidR="00765831" w:rsidRPr="00765831" w:rsidRDefault="00765831" w:rsidP="00765831">
      <w:pPr>
        <w:jc w:val="both"/>
        <w:rPr>
          <w:rFonts w:ascii="Calibri Light" w:hAnsi="Calibri Light" w:cs="Calibri Light"/>
          <w:lang w:val="es-SV"/>
        </w:rPr>
      </w:pPr>
      <w:r w:rsidRPr="00765831">
        <w:rPr>
          <w:rFonts w:ascii="Calibri Light" w:hAnsi="Calibri Light" w:cs="Calibri Light"/>
          <w:lang w:val="es-SV"/>
        </w:rPr>
        <w:t>2.</w:t>
      </w:r>
      <w:r w:rsidRPr="00765831">
        <w:rPr>
          <w:rFonts w:ascii="Calibri Light" w:hAnsi="Calibri Light" w:cs="Calibri Light"/>
          <w:lang w:val="es-SV"/>
        </w:rPr>
        <w:tab/>
        <w:t>¿En qué medida nuestra fe en ese Jesús nos pone en el camino para trabajar por "la promoción de todos los pueblos</w:t>
      </w:r>
      <w:r w:rsidR="008320C5">
        <w:rPr>
          <w:rFonts w:ascii="Calibri Light" w:hAnsi="Calibri Light" w:cs="Calibri Light"/>
          <w:lang w:val="es-SV"/>
        </w:rPr>
        <w:t>, de todas las personas</w:t>
      </w:r>
      <w:r w:rsidRPr="00765831">
        <w:rPr>
          <w:rFonts w:ascii="Calibri Light" w:hAnsi="Calibri Light" w:cs="Calibri Light"/>
          <w:lang w:val="es-SV"/>
        </w:rPr>
        <w:t>"?  ¿Qué cuidados concretos tomamos para tender una mano y un corazón a las personas, a las familias, que tienen dificultades en nuestra sociedad?</w:t>
      </w:r>
    </w:p>
    <w:p w14:paraId="11E1C6D4" w14:textId="6E53BC19" w:rsidR="00B07178" w:rsidRPr="00AC22E7" w:rsidRDefault="00765831" w:rsidP="00765831">
      <w:pPr>
        <w:jc w:val="both"/>
        <w:rPr>
          <w:rFonts w:ascii="Calibri Light" w:hAnsi="Calibri Light" w:cs="Calibri Light"/>
          <w:lang w:val="es-SV"/>
        </w:rPr>
      </w:pPr>
      <w:r w:rsidRPr="00765831">
        <w:rPr>
          <w:rFonts w:ascii="Calibri Light" w:hAnsi="Calibri Light" w:cs="Calibri Light"/>
          <w:lang w:val="es-SV"/>
        </w:rPr>
        <w:t>3.</w:t>
      </w:r>
      <w:r w:rsidRPr="00765831">
        <w:rPr>
          <w:rFonts w:ascii="Calibri Light" w:hAnsi="Calibri Light" w:cs="Calibri Light"/>
          <w:lang w:val="es-SV"/>
        </w:rPr>
        <w:tab/>
        <w:t>¿Qué apertura tenemos en nuestras acciones, en nuestra fe, a</w:t>
      </w:r>
      <w:r w:rsidR="008320C5">
        <w:rPr>
          <w:rFonts w:ascii="Calibri Light" w:hAnsi="Calibri Light" w:cs="Calibri Light"/>
          <w:lang w:val="es-SV"/>
        </w:rPr>
        <w:t>nte</w:t>
      </w:r>
      <w:r w:rsidRPr="00765831">
        <w:rPr>
          <w:rFonts w:ascii="Calibri Light" w:hAnsi="Calibri Light" w:cs="Calibri Light"/>
          <w:lang w:val="es-SV"/>
        </w:rPr>
        <w:t xml:space="preserve"> la acción renovadora y desafiante del Espíritu Santo?  ¿Cómo lo experimentamos concretamente?</w:t>
      </w:r>
      <w:r w:rsidR="002E4AB2" w:rsidRPr="002E4AB2">
        <w:rPr>
          <w:rFonts w:ascii="Calibri Light" w:hAnsi="Calibri Light" w:cs="Calibri Light"/>
          <w:lang w:val="es-SV"/>
        </w:rPr>
        <w:tab/>
      </w:r>
    </w:p>
    <w:p w14:paraId="01852CA4" w14:textId="77777777" w:rsidR="001937E1" w:rsidRPr="00D432CA" w:rsidRDefault="001937E1" w:rsidP="007536D9">
      <w:pPr>
        <w:jc w:val="both"/>
        <w:rPr>
          <w:rFonts w:ascii="Calibri Light" w:hAnsi="Calibri Light" w:cs="Calibri Light"/>
          <w:lang w:val="es-SV"/>
        </w:rPr>
      </w:pPr>
    </w:p>
    <w:p w14:paraId="44D28C33" w14:textId="17F08759" w:rsidR="009B7C06" w:rsidRPr="008320C5" w:rsidRDefault="009B7C06" w:rsidP="007536D9">
      <w:pPr>
        <w:jc w:val="both"/>
        <w:rPr>
          <w:rFonts w:ascii="Calibri Light" w:hAnsi="Calibri Light" w:cs="Calibri Light"/>
          <w:lang w:val="es-SV"/>
        </w:rPr>
      </w:pPr>
      <w:r w:rsidRPr="008320C5">
        <w:rPr>
          <w:rFonts w:ascii="Calibri Light" w:hAnsi="Calibri Light" w:cs="Calibri Light"/>
          <w:lang w:val="es-SV"/>
        </w:rPr>
        <w:t>Luis Van de Velde</w:t>
      </w:r>
    </w:p>
    <w:sectPr w:rsidR="009B7C06" w:rsidRPr="008320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21A9" w14:textId="77777777" w:rsidR="006066C1" w:rsidRDefault="006066C1" w:rsidP="00C44AF2">
      <w:pPr>
        <w:spacing w:after="0" w:line="240" w:lineRule="auto"/>
      </w:pPr>
      <w:r>
        <w:separator/>
      </w:r>
    </w:p>
  </w:endnote>
  <w:endnote w:type="continuationSeparator" w:id="0">
    <w:p w14:paraId="18600859" w14:textId="77777777" w:rsidR="006066C1" w:rsidRDefault="006066C1" w:rsidP="00C4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79C1" w14:textId="77777777" w:rsidR="006066C1" w:rsidRDefault="006066C1" w:rsidP="00C44AF2">
      <w:pPr>
        <w:spacing w:after="0" w:line="240" w:lineRule="auto"/>
      </w:pPr>
      <w:r>
        <w:separator/>
      </w:r>
    </w:p>
  </w:footnote>
  <w:footnote w:type="continuationSeparator" w:id="0">
    <w:p w14:paraId="07BA0902" w14:textId="77777777" w:rsidR="006066C1" w:rsidRDefault="006066C1" w:rsidP="00C44AF2">
      <w:pPr>
        <w:spacing w:after="0" w:line="240" w:lineRule="auto"/>
      </w:pPr>
      <w:r>
        <w:continuationSeparator/>
      </w:r>
    </w:p>
  </w:footnote>
  <w:footnote w:id="1">
    <w:p w14:paraId="552FCC4B" w14:textId="2CE90C19" w:rsidR="00EE3486" w:rsidRPr="00E90C5E" w:rsidRDefault="00EE3486">
      <w:pPr>
        <w:pStyle w:val="Textonotapie"/>
        <w:rPr>
          <w:lang w:val="es-SV"/>
        </w:rPr>
      </w:pPr>
      <w:r w:rsidRPr="00B42045">
        <w:rPr>
          <w:rStyle w:val="Refdenotaalpie"/>
          <w:rFonts w:ascii="Calibri Light" w:hAnsi="Calibri Light" w:cs="Calibri Light"/>
        </w:rPr>
        <w:footnoteRef/>
      </w:r>
      <w:r w:rsidRPr="00B42045">
        <w:rPr>
          <w:rFonts w:ascii="Calibri Light" w:hAnsi="Calibri Light" w:cs="Calibri Light"/>
          <w:lang w:val="es-SV"/>
        </w:rPr>
        <w:t xml:space="preserve"> Tomado de la homilía de Mons. Romero el </w:t>
      </w:r>
      <w:r w:rsidR="00D26F72">
        <w:rPr>
          <w:rFonts w:ascii="Calibri Light" w:hAnsi="Calibri Light" w:cs="Calibri Light"/>
          <w:lang w:val="es-SV"/>
        </w:rPr>
        <w:t>2</w:t>
      </w:r>
      <w:r w:rsidR="00064BAC">
        <w:rPr>
          <w:rFonts w:ascii="Calibri Light" w:hAnsi="Calibri Light" w:cs="Calibri Light"/>
          <w:lang w:val="es-SV"/>
        </w:rPr>
        <w:t>8</w:t>
      </w:r>
      <w:r w:rsidR="006A01E7">
        <w:rPr>
          <w:rFonts w:ascii="Calibri Light" w:hAnsi="Calibri Light" w:cs="Calibri Light"/>
          <w:lang w:val="es-SV"/>
        </w:rPr>
        <w:t xml:space="preserve"> </w:t>
      </w:r>
      <w:r w:rsidRPr="00B42045">
        <w:rPr>
          <w:rFonts w:ascii="Calibri Light" w:hAnsi="Calibri Light" w:cs="Calibri Light"/>
          <w:lang w:val="es-SV"/>
        </w:rPr>
        <w:t xml:space="preserve"> domingo ordinario del año C, el </w:t>
      </w:r>
      <w:r w:rsidR="00064BAC">
        <w:rPr>
          <w:rFonts w:ascii="Calibri Light" w:hAnsi="Calibri Light" w:cs="Calibri Light"/>
          <w:lang w:val="es-SV"/>
        </w:rPr>
        <w:t>9</w:t>
      </w:r>
      <w:r w:rsidR="00C60DCC">
        <w:rPr>
          <w:rFonts w:ascii="Calibri Light" w:hAnsi="Calibri Light" w:cs="Calibri Light"/>
          <w:lang w:val="es-SV"/>
        </w:rPr>
        <w:t xml:space="preserve"> de octubre</w:t>
      </w:r>
      <w:r w:rsidR="009821BE">
        <w:rPr>
          <w:rFonts w:ascii="Calibri Light" w:hAnsi="Calibri Light" w:cs="Calibri Light"/>
          <w:lang w:val="es-SV"/>
        </w:rPr>
        <w:t xml:space="preserve"> </w:t>
      </w:r>
      <w:r w:rsidRPr="00B42045">
        <w:rPr>
          <w:rFonts w:ascii="Calibri Light" w:hAnsi="Calibri Light" w:cs="Calibri Light"/>
          <w:lang w:val="es-SV"/>
        </w:rPr>
        <w:t xml:space="preserve"> de 1977</w:t>
      </w:r>
      <w:r w:rsidR="003F3BE2">
        <w:rPr>
          <w:rFonts w:ascii="Calibri Light" w:hAnsi="Calibri Light" w:cs="Calibri Light"/>
          <w:lang w:val="es-S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5141"/>
    <w:multiLevelType w:val="hybridMultilevel"/>
    <w:tmpl w:val="7C6CA0AA"/>
    <w:lvl w:ilvl="0" w:tplc="B5585FF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6032F2F"/>
    <w:multiLevelType w:val="hybridMultilevel"/>
    <w:tmpl w:val="FF0AEC68"/>
    <w:lvl w:ilvl="0" w:tplc="07F4965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7926979"/>
    <w:multiLevelType w:val="hybridMultilevel"/>
    <w:tmpl w:val="513E2F2C"/>
    <w:lvl w:ilvl="0" w:tplc="6004E48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C4F0FC6"/>
    <w:multiLevelType w:val="hybridMultilevel"/>
    <w:tmpl w:val="254642C6"/>
    <w:lvl w:ilvl="0" w:tplc="66CC051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50F3C7F"/>
    <w:multiLevelType w:val="hybridMultilevel"/>
    <w:tmpl w:val="360CE040"/>
    <w:lvl w:ilvl="0" w:tplc="9D32F4C8">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5309537A"/>
    <w:multiLevelType w:val="hybridMultilevel"/>
    <w:tmpl w:val="7876A94E"/>
    <w:lvl w:ilvl="0" w:tplc="F08EF93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6C8A316E"/>
    <w:multiLevelType w:val="hybridMultilevel"/>
    <w:tmpl w:val="188AADF4"/>
    <w:lvl w:ilvl="0" w:tplc="39E472F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E0C0F87"/>
    <w:multiLevelType w:val="hybridMultilevel"/>
    <w:tmpl w:val="99606300"/>
    <w:lvl w:ilvl="0" w:tplc="F482BD9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7DEB6768"/>
    <w:multiLevelType w:val="hybridMultilevel"/>
    <w:tmpl w:val="9E906B3C"/>
    <w:lvl w:ilvl="0" w:tplc="3B185D1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92156578">
    <w:abstractNumId w:val="0"/>
  </w:num>
  <w:num w:numId="2" w16cid:durableId="1368994323">
    <w:abstractNumId w:val="4"/>
  </w:num>
  <w:num w:numId="3" w16cid:durableId="115753942">
    <w:abstractNumId w:val="3"/>
  </w:num>
  <w:num w:numId="4" w16cid:durableId="1884562914">
    <w:abstractNumId w:val="1"/>
  </w:num>
  <w:num w:numId="5" w16cid:durableId="390660753">
    <w:abstractNumId w:val="8"/>
  </w:num>
  <w:num w:numId="6" w16cid:durableId="828519882">
    <w:abstractNumId w:val="7"/>
  </w:num>
  <w:num w:numId="7" w16cid:durableId="983508908">
    <w:abstractNumId w:val="2"/>
  </w:num>
  <w:num w:numId="8" w16cid:durableId="1790080578">
    <w:abstractNumId w:val="6"/>
  </w:num>
  <w:num w:numId="9" w16cid:durableId="725223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CB"/>
    <w:rsid w:val="00001796"/>
    <w:rsid w:val="0000184E"/>
    <w:rsid w:val="00002604"/>
    <w:rsid w:val="00003C0A"/>
    <w:rsid w:val="000254E7"/>
    <w:rsid w:val="000549E1"/>
    <w:rsid w:val="00062825"/>
    <w:rsid w:val="00062A3B"/>
    <w:rsid w:val="00064BAC"/>
    <w:rsid w:val="00086A06"/>
    <w:rsid w:val="000A60FE"/>
    <w:rsid w:val="000A6936"/>
    <w:rsid w:val="000D37B7"/>
    <w:rsid w:val="000F4FEB"/>
    <w:rsid w:val="001058C7"/>
    <w:rsid w:val="0011155F"/>
    <w:rsid w:val="0011424B"/>
    <w:rsid w:val="001655A4"/>
    <w:rsid w:val="00170DED"/>
    <w:rsid w:val="001762ED"/>
    <w:rsid w:val="001937E1"/>
    <w:rsid w:val="001B3A4A"/>
    <w:rsid w:val="001B4B7D"/>
    <w:rsid w:val="001D1832"/>
    <w:rsid w:val="001E2CF8"/>
    <w:rsid w:val="001E4D24"/>
    <w:rsid w:val="001F6BB3"/>
    <w:rsid w:val="00202438"/>
    <w:rsid w:val="0020650B"/>
    <w:rsid w:val="00207136"/>
    <w:rsid w:val="00225BE6"/>
    <w:rsid w:val="002665CF"/>
    <w:rsid w:val="00293B5D"/>
    <w:rsid w:val="002D23E8"/>
    <w:rsid w:val="002D65FC"/>
    <w:rsid w:val="002E262C"/>
    <w:rsid w:val="002E4AB2"/>
    <w:rsid w:val="002E60C2"/>
    <w:rsid w:val="0034360C"/>
    <w:rsid w:val="00371656"/>
    <w:rsid w:val="003744DC"/>
    <w:rsid w:val="00385FE3"/>
    <w:rsid w:val="003C207F"/>
    <w:rsid w:val="003D2A1C"/>
    <w:rsid w:val="003D4B58"/>
    <w:rsid w:val="003E1880"/>
    <w:rsid w:val="003F22ED"/>
    <w:rsid w:val="003F3087"/>
    <w:rsid w:val="003F3BE2"/>
    <w:rsid w:val="004218EF"/>
    <w:rsid w:val="00434E9D"/>
    <w:rsid w:val="0045376A"/>
    <w:rsid w:val="004705D0"/>
    <w:rsid w:val="0047583C"/>
    <w:rsid w:val="00487D74"/>
    <w:rsid w:val="004C3F0C"/>
    <w:rsid w:val="004C575B"/>
    <w:rsid w:val="004C6B3C"/>
    <w:rsid w:val="004E3A25"/>
    <w:rsid w:val="004F319F"/>
    <w:rsid w:val="004F5BEC"/>
    <w:rsid w:val="00503EBA"/>
    <w:rsid w:val="00556F22"/>
    <w:rsid w:val="00582395"/>
    <w:rsid w:val="005906D2"/>
    <w:rsid w:val="00593860"/>
    <w:rsid w:val="005A241D"/>
    <w:rsid w:val="005C349A"/>
    <w:rsid w:val="005C3AD8"/>
    <w:rsid w:val="005D436F"/>
    <w:rsid w:val="006066C1"/>
    <w:rsid w:val="00607737"/>
    <w:rsid w:val="00612917"/>
    <w:rsid w:val="00614AF3"/>
    <w:rsid w:val="006168B6"/>
    <w:rsid w:val="006278C1"/>
    <w:rsid w:val="0063156B"/>
    <w:rsid w:val="00643079"/>
    <w:rsid w:val="006A01E7"/>
    <w:rsid w:val="006A0F2F"/>
    <w:rsid w:val="006B1866"/>
    <w:rsid w:val="006C73BD"/>
    <w:rsid w:val="006D5E96"/>
    <w:rsid w:val="006E3717"/>
    <w:rsid w:val="00700DA9"/>
    <w:rsid w:val="0071655D"/>
    <w:rsid w:val="00735FC6"/>
    <w:rsid w:val="0073703B"/>
    <w:rsid w:val="00737DBE"/>
    <w:rsid w:val="00751780"/>
    <w:rsid w:val="007536D9"/>
    <w:rsid w:val="0075432C"/>
    <w:rsid w:val="00754CA7"/>
    <w:rsid w:val="0076212F"/>
    <w:rsid w:val="00765831"/>
    <w:rsid w:val="00770BB5"/>
    <w:rsid w:val="00786D1A"/>
    <w:rsid w:val="007872D1"/>
    <w:rsid w:val="00794889"/>
    <w:rsid w:val="007A043B"/>
    <w:rsid w:val="007D6101"/>
    <w:rsid w:val="007E7DCE"/>
    <w:rsid w:val="007F70EC"/>
    <w:rsid w:val="00801BB3"/>
    <w:rsid w:val="00802ACA"/>
    <w:rsid w:val="00812187"/>
    <w:rsid w:val="008201E1"/>
    <w:rsid w:val="008320C5"/>
    <w:rsid w:val="0083430C"/>
    <w:rsid w:val="00845680"/>
    <w:rsid w:val="00852330"/>
    <w:rsid w:val="00853CEC"/>
    <w:rsid w:val="00857C29"/>
    <w:rsid w:val="00863E26"/>
    <w:rsid w:val="008966F6"/>
    <w:rsid w:val="008A4F7A"/>
    <w:rsid w:val="008E254C"/>
    <w:rsid w:val="00900FC1"/>
    <w:rsid w:val="00901E80"/>
    <w:rsid w:val="009041EF"/>
    <w:rsid w:val="00922115"/>
    <w:rsid w:val="0096075B"/>
    <w:rsid w:val="0096324C"/>
    <w:rsid w:val="00963A2C"/>
    <w:rsid w:val="009821BE"/>
    <w:rsid w:val="009B2B60"/>
    <w:rsid w:val="009B7C06"/>
    <w:rsid w:val="009B7D1E"/>
    <w:rsid w:val="009C5238"/>
    <w:rsid w:val="009C6437"/>
    <w:rsid w:val="009D094A"/>
    <w:rsid w:val="009D48EC"/>
    <w:rsid w:val="00A04DC2"/>
    <w:rsid w:val="00A32F28"/>
    <w:rsid w:val="00A45CCC"/>
    <w:rsid w:val="00A672C1"/>
    <w:rsid w:val="00A80159"/>
    <w:rsid w:val="00A8291C"/>
    <w:rsid w:val="00A912AC"/>
    <w:rsid w:val="00A933A7"/>
    <w:rsid w:val="00AB1B7A"/>
    <w:rsid w:val="00AB472D"/>
    <w:rsid w:val="00AC22E7"/>
    <w:rsid w:val="00AC249B"/>
    <w:rsid w:val="00AD1C2D"/>
    <w:rsid w:val="00AE3218"/>
    <w:rsid w:val="00AF6E24"/>
    <w:rsid w:val="00B06E1A"/>
    <w:rsid w:val="00B07178"/>
    <w:rsid w:val="00B105F3"/>
    <w:rsid w:val="00B42045"/>
    <w:rsid w:val="00B7376B"/>
    <w:rsid w:val="00B739F2"/>
    <w:rsid w:val="00B757C5"/>
    <w:rsid w:val="00B82EF3"/>
    <w:rsid w:val="00B84CA0"/>
    <w:rsid w:val="00B863C2"/>
    <w:rsid w:val="00B9352D"/>
    <w:rsid w:val="00BD48E5"/>
    <w:rsid w:val="00BF3E20"/>
    <w:rsid w:val="00C068C3"/>
    <w:rsid w:val="00C07F3B"/>
    <w:rsid w:val="00C137EB"/>
    <w:rsid w:val="00C15D75"/>
    <w:rsid w:val="00C27FDE"/>
    <w:rsid w:val="00C41352"/>
    <w:rsid w:val="00C44AF2"/>
    <w:rsid w:val="00C60DCC"/>
    <w:rsid w:val="00C7042D"/>
    <w:rsid w:val="00C71641"/>
    <w:rsid w:val="00C768C6"/>
    <w:rsid w:val="00C80D70"/>
    <w:rsid w:val="00CA5ADD"/>
    <w:rsid w:val="00CB33DE"/>
    <w:rsid w:val="00CB59BB"/>
    <w:rsid w:val="00CD6E2A"/>
    <w:rsid w:val="00CF651A"/>
    <w:rsid w:val="00D034CB"/>
    <w:rsid w:val="00D122EC"/>
    <w:rsid w:val="00D26F72"/>
    <w:rsid w:val="00D30009"/>
    <w:rsid w:val="00D40B3A"/>
    <w:rsid w:val="00D432CA"/>
    <w:rsid w:val="00D53466"/>
    <w:rsid w:val="00D53A72"/>
    <w:rsid w:val="00D65910"/>
    <w:rsid w:val="00DA31A6"/>
    <w:rsid w:val="00DA7949"/>
    <w:rsid w:val="00DC68AE"/>
    <w:rsid w:val="00DD1990"/>
    <w:rsid w:val="00DE4115"/>
    <w:rsid w:val="00DE583F"/>
    <w:rsid w:val="00DF7578"/>
    <w:rsid w:val="00E029B3"/>
    <w:rsid w:val="00E60007"/>
    <w:rsid w:val="00E6051D"/>
    <w:rsid w:val="00E6060C"/>
    <w:rsid w:val="00E644DB"/>
    <w:rsid w:val="00E65F2B"/>
    <w:rsid w:val="00E67C5C"/>
    <w:rsid w:val="00E73559"/>
    <w:rsid w:val="00E75E55"/>
    <w:rsid w:val="00E90C5E"/>
    <w:rsid w:val="00EA65DB"/>
    <w:rsid w:val="00EB7F0A"/>
    <w:rsid w:val="00EC33AB"/>
    <w:rsid w:val="00EC7692"/>
    <w:rsid w:val="00EE072D"/>
    <w:rsid w:val="00EE3486"/>
    <w:rsid w:val="00EF1ECC"/>
    <w:rsid w:val="00F01D3E"/>
    <w:rsid w:val="00F15BC6"/>
    <w:rsid w:val="00F4616C"/>
    <w:rsid w:val="00F7610F"/>
    <w:rsid w:val="00F95A26"/>
    <w:rsid w:val="00F97CCE"/>
    <w:rsid w:val="00FA060C"/>
    <w:rsid w:val="00FA614E"/>
    <w:rsid w:val="00FA7544"/>
    <w:rsid w:val="00FC52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1E0A"/>
  <w15:chartTrackingRefBased/>
  <w15:docId w15:val="{05628D25-D6EC-4E4F-B21C-2F2742D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643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ipervnculo">
    <w:name w:val="Hyperlink"/>
    <w:basedOn w:val="Fuentedeprrafopredeter"/>
    <w:uiPriority w:val="99"/>
    <w:semiHidden/>
    <w:unhideWhenUsed/>
    <w:rsid w:val="009C6437"/>
    <w:rPr>
      <w:color w:val="0000FF"/>
      <w:u w:val="single"/>
    </w:rPr>
  </w:style>
  <w:style w:type="paragraph" w:styleId="Textonotapie">
    <w:name w:val="footnote text"/>
    <w:basedOn w:val="Normal"/>
    <w:link w:val="TextonotapieCar"/>
    <w:uiPriority w:val="99"/>
    <w:semiHidden/>
    <w:unhideWhenUsed/>
    <w:rsid w:val="00C44A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4AF2"/>
    <w:rPr>
      <w:sz w:val="20"/>
      <w:szCs w:val="20"/>
    </w:rPr>
  </w:style>
  <w:style w:type="character" w:styleId="Refdenotaalpie">
    <w:name w:val="footnote reference"/>
    <w:basedOn w:val="Fuentedeprrafopredeter"/>
    <w:uiPriority w:val="99"/>
    <w:semiHidden/>
    <w:unhideWhenUsed/>
    <w:rsid w:val="00C44AF2"/>
    <w:rPr>
      <w:vertAlign w:val="superscript"/>
    </w:rPr>
  </w:style>
  <w:style w:type="paragraph" w:styleId="Prrafodelista">
    <w:name w:val="List Paragraph"/>
    <w:basedOn w:val="Normal"/>
    <w:uiPriority w:val="34"/>
    <w:qFormat/>
    <w:rsid w:val="00E60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8477-4E3B-4675-B75A-234CB9562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1172</Words>
  <Characters>6448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Lodewijk Van de Velde</dc:creator>
  <cp:keywords/>
  <dc:description/>
  <cp:lastModifiedBy>Rosario Hermano</cp:lastModifiedBy>
  <cp:revision>2</cp:revision>
  <cp:lastPrinted>2022-08-26T14:28:00Z</cp:lastPrinted>
  <dcterms:created xsi:type="dcterms:W3CDTF">2022-10-04T23:54:00Z</dcterms:created>
  <dcterms:modified xsi:type="dcterms:W3CDTF">2022-10-04T23:54:00Z</dcterms:modified>
</cp:coreProperties>
</file>