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79C0" w14:textId="77777777" w:rsidR="0035566E" w:rsidRPr="0035566E" w:rsidRDefault="0035566E" w:rsidP="0035566E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72223"/>
          <w:kern w:val="36"/>
          <w:sz w:val="57"/>
          <w:szCs w:val="57"/>
          <w:lang w:val="es-UY" w:eastAsia="es-UY"/>
        </w:rPr>
      </w:pPr>
      <w:r w:rsidRPr="0035566E">
        <w:rPr>
          <w:rFonts w:ascii="Arial" w:eastAsia="Times New Roman" w:hAnsi="Arial" w:cs="Arial"/>
          <w:b/>
          <w:bCs/>
          <w:color w:val="272223"/>
          <w:kern w:val="36"/>
          <w:sz w:val="57"/>
          <w:szCs w:val="57"/>
          <w:lang w:val="es-UY" w:eastAsia="es-UY"/>
        </w:rPr>
        <w:t xml:space="preserve">El teólogo Rafael </w:t>
      </w:r>
      <w:proofErr w:type="spellStart"/>
      <w:r w:rsidRPr="0035566E">
        <w:rPr>
          <w:rFonts w:ascii="Arial" w:eastAsia="Times New Roman" w:hAnsi="Arial" w:cs="Arial"/>
          <w:b/>
          <w:bCs/>
          <w:color w:val="272223"/>
          <w:kern w:val="36"/>
          <w:sz w:val="57"/>
          <w:szCs w:val="57"/>
          <w:lang w:val="es-UY" w:eastAsia="es-UY"/>
        </w:rPr>
        <w:t>Luciani</w:t>
      </w:r>
      <w:proofErr w:type="spellEnd"/>
      <w:r w:rsidRPr="0035566E">
        <w:rPr>
          <w:rFonts w:ascii="Arial" w:eastAsia="Times New Roman" w:hAnsi="Arial" w:cs="Arial"/>
          <w:b/>
          <w:bCs/>
          <w:color w:val="272223"/>
          <w:kern w:val="36"/>
          <w:sz w:val="57"/>
          <w:szCs w:val="57"/>
          <w:lang w:val="es-UY" w:eastAsia="es-UY"/>
        </w:rPr>
        <w:t>, sobre el sínodo: "Se necesita un modelo eclesial que responda a los nuevos tiempos"</w:t>
      </w:r>
    </w:p>
    <w:p w14:paraId="3E9E95A3" w14:textId="77777777" w:rsidR="0035566E" w:rsidRPr="0035566E" w:rsidRDefault="0035566E" w:rsidP="0035566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72223"/>
          <w:spacing w:val="-2"/>
          <w:sz w:val="27"/>
          <w:szCs w:val="27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pacing w:val="-2"/>
          <w:sz w:val="27"/>
          <w:szCs w:val="27"/>
          <w:lang w:val="es-UY" w:eastAsia="es-UY"/>
        </w:rPr>
        <w:t>Este domingo, 17 de octubre, comienza la fase diocesana del Sínodo dedicado a la Sinodalidad en las iglesias particulares, que culminará en Roma en octubre de 2023</w:t>
      </w:r>
    </w:p>
    <w:p w14:paraId="64DF74B7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val="es-UY" w:eastAsia="es-UY"/>
        </w:rPr>
      </w:pPr>
      <w:r w:rsidRPr="0035566E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fldChar w:fldCharType="begin"/>
      </w:r>
      <w:r w:rsidRPr="0035566E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instrText xml:space="preserve"> HYPERLINK "https://www.cope.es/autores/redaccion-religion" \t "_blank" </w:instrText>
      </w:r>
      <w:r w:rsidRPr="0035566E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fldChar w:fldCharType="separate"/>
      </w:r>
    </w:p>
    <w:p w14:paraId="6B8D7CE6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/>
          <w:spacing w:val="-1"/>
          <w:sz w:val="21"/>
          <w:szCs w:val="21"/>
          <w:lang w:val="es-UY" w:eastAsia="es-UY"/>
        </w:rPr>
      </w:pPr>
      <w:r w:rsidRPr="0035566E">
        <w:rPr>
          <w:rFonts w:ascii="Arial" w:eastAsia="Times New Roman" w:hAnsi="Arial" w:cs="Arial"/>
          <w:b/>
          <w:bCs/>
          <w:i/>
          <w:iCs/>
          <w:color w:val="262626"/>
          <w:spacing w:val="-1"/>
          <w:sz w:val="21"/>
          <w:szCs w:val="21"/>
          <w:bdr w:val="none" w:sz="0" w:space="0" w:color="auto" w:frame="1"/>
          <w:lang w:val="es-UY" w:eastAsia="es-UY"/>
        </w:rPr>
        <w:t>Por </w:t>
      </w:r>
      <w:r w:rsidRPr="0035566E">
        <w:rPr>
          <w:rFonts w:ascii="Arial" w:eastAsia="Times New Roman" w:hAnsi="Arial" w:cs="Arial"/>
          <w:b/>
          <w:bCs/>
          <w:i/>
          <w:iCs/>
          <w:caps/>
          <w:color w:val="262626"/>
          <w:spacing w:val="-1"/>
          <w:sz w:val="21"/>
          <w:szCs w:val="21"/>
          <w:bdr w:val="none" w:sz="0" w:space="0" w:color="auto" w:frame="1"/>
          <w:lang w:val="es-UY" w:eastAsia="es-UY"/>
        </w:rPr>
        <w:t>REDACCIÓN RELIGIÓN</w:t>
      </w:r>
    </w:p>
    <w:p w14:paraId="2DFD7D64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</w:pPr>
      <w:r w:rsidRPr="0035566E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fldChar w:fldCharType="end"/>
      </w:r>
    </w:p>
    <w:p w14:paraId="1689D13B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17 oct. 2021 10:57</w:t>
      </w:r>
    </w:p>
    <w:p w14:paraId="402C9116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Actualizado 11:32</w:t>
      </w:r>
    </w:p>
    <w:p w14:paraId="69EDDF47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s-UY" w:eastAsia="es-UY"/>
        </w:rPr>
      </w:pP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fldChar w:fldCharType="begin"/>
      </w: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instrText xml:space="preserve"> HYPERLINK "https://www.cope.es/religion/hoy-en-dia/iglesia-universal/audios/teologo-rafael-luciani-sobre-sinodo-necesita-modelo-eclesial-que-responda-los-nuevos-tiempos-20211015_1604788" \o "El teólogo Rafael Luciani, sobre el sínodo: \"Se necesita un modelo eclesial que responda a los nuevos tiempos\"" </w:instrText>
      </w: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fldChar w:fldCharType="separate"/>
      </w:r>
    </w:p>
    <w:p w14:paraId="659B9EE7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5566E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lang w:val="es-UY" w:eastAsia="es-UY"/>
        </w:rPr>
        <w:drawing>
          <wp:inline distT="0" distB="0" distL="0" distR="0" wp14:anchorId="17E57CDE" wp14:editId="0622BA05">
            <wp:extent cx="4025206" cy="2060905"/>
            <wp:effectExtent l="0" t="0" r="0" b="0"/>
            <wp:docPr id="1" name="Imagen 1" descr="El teólogo Rafael Luciani, sobre el sínodo: &quot;Se necesita un modelo eclesial que responda a los nuevos tiempos&quot;">
              <a:hlinkClick xmlns:a="http://schemas.openxmlformats.org/drawingml/2006/main" r:id="rId5" tooltip="&quot;El teólogo Rafael Luciani, sobre el sínodo: &quot;Se necesita un modelo eclesial que responda a los nuevos tiempos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ólogo Rafael Luciani, sobre el sínodo: &quot;Se necesita un modelo eclesial que responda a los nuevos tiempos&quot;">
                      <a:hlinkClick r:id="rId5" tooltip="&quot;El teólogo Rafael Luciani, sobre el sínodo: &quot;Se necesita un modelo eclesial que responda a los nuevos tiempos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79" cy="20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E447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35566E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fldChar w:fldCharType="end"/>
      </w:r>
    </w:p>
    <w:p w14:paraId="14E141E6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s-UY" w:eastAsia="es-UY"/>
        </w:rPr>
      </w:pPr>
      <w:r w:rsidRPr="0035566E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s-UY" w:eastAsia="es-UY"/>
        </w:rPr>
        <w:t>ESCUCHAR AUDIO</w:t>
      </w:r>
    </w:p>
    <w:p w14:paraId="20A9E0AF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Este domingo, 17 de octubre, comienza la fase diocesana del Sínodo dedicado a la Sinodalidad en las iglesias particulares,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 que culminará en Roma en octubre de 2023 con la presencia del Papa. </w:t>
      </w: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Será el obispo de cada diócesis quien presida la inauguración de este periodo que se prolongará hasta abril de 2022.</w:t>
      </w:r>
    </w:p>
    <w:p w14:paraId="301D6208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Luego tendrá lugar la fase continental, entre septiembre de 2022 y marzo de 2023 que culminará con la redacción de un documento final, que será enviado a la Secretaría General del Sínodo.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 Ya en octubre de 2023 tendrá lugar la celebración del Sínodo de los Obispos.</w:t>
      </w:r>
    </w:p>
    <w:p w14:paraId="7246992E" w14:textId="0EB42CCF" w:rsid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 xml:space="preserve">El teólogo venezolano Rafael </w:t>
      </w:r>
      <w:proofErr w:type="spellStart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Luciani</w:t>
      </w:r>
      <w:proofErr w:type="spellEnd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 xml:space="preserve">, que es miembro de la Comisión teológica del Sínodo, ha comentado en TRECE que </w:t>
      </w: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lastRenderedPageBreak/>
        <w:t>“estamos en un acontecimiento que significará un cambio importante para la Iglesia”, ya que a su juicio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 “representa un modelo nuevo que genera un proceso que va desde las iglesias locales hasta llegar a Roma en dos años”.</w:t>
      </w:r>
    </w:p>
    <w:p w14:paraId="3127C516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</w:p>
    <w:p w14:paraId="196F7678" w14:textId="5DC0A632" w:rsid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El teólogo ha remarcado que “no se había visto algo así en un sínodo, 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por lo que esto lleva a una nueva eclesiología que supondrá un avance importante”,</w:t>
      </w: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 recalca.</w:t>
      </w:r>
    </w:p>
    <w:p w14:paraId="42B4B7C3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</w:p>
    <w:p w14:paraId="64209DB4" w14:textId="29FA8763" w:rsid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  <w:proofErr w:type="spellStart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Luciani</w:t>
      </w:r>
      <w:proofErr w:type="spellEnd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 xml:space="preserve"> ha manifestado que uno de los grandes retos “es responder a un cambio que la Iglesia necesita y la sociedad le exige a la institución. En un momento de crisis para la propia institución,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 se necesita un modelo eclesial que responda a los nuevos tiempos. </w:t>
      </w: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Por eso, es importante que este sínodo involucre a todos, para que podamos aportar lo que sea necesario para que la Iglesia recupere la credibilidad”, ha sostenido.</w:t>
      </w:r>
    </w:p>
    <w:p w14:paraId="0B28A8C0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</w:p>
    <w:p w14:paraId="524EE080" w14:textId="77777777" w:rsidR="0035566E" w:rsidRPr="0035566E" w:rsidRDefault="0035566E" w:rsidP="003556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</w:pPr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 xml:space="preserve">Para Rafael </w:t>
      </w:r>
      <w:proofErr w:type="spellStart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Luciani</w:t>
      </w:r>
      <w:proofErr w:type="spellEnd"/>
      <w:r w:rsidRPr="0035566E">
        <w:rPr>
          <w:rFonts w:ascii="Arial" w:eastAsia="Times New Roman" w:hAnsi="Arial" w:cs="Arial"/>
          <w:color w:val="272223"/>
          <w:sz w:val="29"/>
          <w:szCs w:val="29"/>
          <w:lang w:val="es-UY" w:eastAsia="es-UY"/>
        </w:rPr>
        <w:t>, este sínodo se diferencia del resto en que no aborda un problema concreto como la familia, los jóvenes o la vida religiosa, como venía sucediendo hasta ahora: </w:t>
      </w:r>
      <w:r w:rsidRPr="0035566E">
        <w:rPr>
          <w:rFonts w:ascii="Arial" w:eastAsia="Times New Roman" w:hAnsi="Arial" w:cs="Arial"/>
          <w:b/>
          <w:bCs/>
          <w:color w:val="417163"/>
          <w:sz w:val="29"/>
          <w:szCs w:val="29"/>
          <w:bdr w:val="none" w:sz="0" w:space="0" w:color="auto" w:frame="1"/>
          <w:lang w:val="es-UY" w:eastAsia="es-UY"/>
        </w:rPr>
        <w:t>“La sinodalidad abarca la Iglesia misma, lo que significa la identidad y la misión de la Iglesia en los nuevos tiempos. Por eso hablamos de sinodalidad, que es una manera nueva de proceder en la Iglesia”.</w:t>
      </w:r>
    </w:p>
    <w:p w14:paraId="37076DBC" w14:textId="31DE81AD" w:rsidR="002E2F5B" w:rsidRDefault="002E2F5B"/>
    <w:p w14:paraId="40219EF7" w14:textId="6FC128E9" w:rsidR="0035566E" w:rsidRDefault="0035566E">
      <w:hyperlink r:id="rId7" w:history="1">
        <w:r w:rsidRPr="002B404F">
          <w:rPr>
            <w:rStyle w:val="Hipervnculo"/>
          </w:rPr>
          <w:t>https://www.cope.es/religion/hoy-en-dia/iglesia-universal/noticias/teologo-rafael-luciani-sobre-sinodo-necesita-modelo-eclesial-que-responda-los-nuevos-tiempos-20211017_1560875</w:t>
        </w:r>
      </w:hyperlink>
    </w:p>
    <w:p w14:paraId="6EC156CA" w14:textId="77777777" w:rsidR="0035566E" w:rsidRDefault="0035566E"/>
    <w:sectPr w:rsidR="0035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1AC"/>
    <w:multiLevelType w:val="multilevel"/>
    <w:tmpl w:val="ED9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E"/>
    <w:rsid w:val="002E2F5B"/>
    <w:rsid w:val="003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D3D7"/>
  <w15:chartTrackingRefBased/>
  <w15:docId w15:val="{4E40397D-204E-4DBC-8498-317B6301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6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0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1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pe.es/religion/hoy-en-dia/iglesia-universal/noticias/teologo-rafael-luciani-sobre-sinodo-necesita-modelo-eclesial-que-responda-los-nuevos-tiempos-20211017_1560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ope.es/religion/hoy-en-dia/iglesia-universal/audios/teologo-rafael-luciani-sobre-sinodo-necesita-modelo-eclesial-que-responda-los-nuevos-tiempos-20211015_16047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2021-11-19T17:01:00Z</dcterms:created>
  <dcterms:modified xsi:type="dcterms:W3CDTF">2021-11-19T17:02:00Z</dcterms:modified>
</cp:coreProperties>
</file>