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D868" w14:textId="77777777" w:rsidR="009D028D" w:rsidRPr="009D028D" w:rsidRDefault="009D028D" w:rsidP="009D028D">
      <w:pPr>
        <w:spacing w:after="96"/>
        <w:textAlignment w:val="baseline"/>
        <w:outlineLvl w:val="0"/>
        <w:rPr>
          <w:rFonts w:ascii="Helvetica" w:eastAsia="Times New Roman" w:hAnsi="Helvetica" w:cs="Helvetica"/>
          <w:b/>
          <w:bCs/>
          <w:color w:val="212121"/>
          <w:spacing w:val="-10"/>
          <w:kern w:val="36"/>
          <w:sz w:val="28"/>
          <w:szCs w:val="28"/>
          <w:lang w:eastAsia="es-MX"/>
        </w:rPr>
      </w:pPr>
      <w:r w:rsidRPr="009D028D">
        <w:rPr>
          <w:rFonts w:ascii="Helvetica" w:eastAsia="Times New Roman" w:hAnsi="Helvetica" w:cs="Helvetica"/>
          <w:b/>
          <w:bCs/>
          <w:color w:val="212121"/>
          <w:spacing w:val="-10"/>
          <w:kern w:val="36"/>
          <w:sz w:val="28"/>
          <w:szCs w:val="28"/>
          <w:lang w:eastAsia="es-MX"/>
        </w:rPr>
        <w:t>Perú: Conservadores promueven “campaña del terror” contra el arzobispo Carlos Castillo</w:t>
      </w:r>
    </w:p>
    <w:p w14:paraId="2B20CFDF" w14:textId="77777777" w:rsidR="009D028D" w:rsidRPr="009D028D" w:rsidRDefault="009D028D" w:rsidP="009D028D">
      <w:pPr>
        <w:spacing w:before="199" w:after="300" w:line="336" w:lineRule="atLeast"/>
        <w:textAlignment w:val="baseline"/>
        <w:outlineLvl w:val="1"/>
        <w:rPr>
          <w:rFonts w:ascii="inherit" w:eastAsia="Times New Roman" w:hAnsi="inherit" w:cs="Helvetica"/>
          <w:b/>
          <w:bCs/>
          <w:color w:val="A0A0A0"/>
          <w:lang w:eastAsia="es-MX"/>
        </w:rPr>
      </w:pPr>
      <w:r w:rsidRPr="009D028D">
        <w:rPr>
          <w:rFonts w:ascii="inherit" w:eastAsia="Times New Roman" w:hAnsi="inherit" w:cs="Helvetica"/>
          <w:b/>
          <w:bCs/>
          <w:color w:val="A0A0A0"/>
          <w:lang w:eastAsia="es-MX"/>
        </w:rPr>
        <w:t>La bicicleta del Arzobispo Carlos Castillo esquiva los palos en la rueda. Ultraconservadores no le perdonan promover en Lima la Iglesia sinodal de Francisco. Tras 20 años de Opus Dei, hoy todo lo quieren volver difícil. En portada, el arzobispo Carlos Castillo se moviliza en bicicleta por las calles de Lima (foto 2019 con derechos cedidos).</w:t>
      </w:r>
    </w:p>
    <w:p w14:paraId="24D3596F" w14:textId="77777777" w:rsidR="009D028D" w:rsidRPr="009D028D" w:rsidRDefault="009D028D" w:rsidP="009D028D">
      <w:pPr>
        <w:textAlignment w:val="baseline"/>
        <w:rPr>
          <w:rFonts w:ascii="inherit" w:eastAsia="Times New Roman" w:hAnsi="inherit" w:cs="Helvetica"/>
          <w:color w:val="808080"/>
          <w:sz w:val="20"/>
          <w:szCs w:val="20"/>
          <w:lang w:eastAsia="es-MX"/>
        </w:rPr>
      </w:pPr>
      <w:hyperlink r:id="rId4" w:history="1">
        <w:r w:rsidRPr="009D028D">
          <w:rPr>
            <w:rFonts w:ascii="inherit" w:eastAsia="Times New Roman" w:hAnsi="inherit" w:cs="Helvetica"/>
            <w:color w:val="333333"/>
            <w:sz w:val="20"/>
            <w:szCs w:val="20"/>
            <w:u w:val="single"/>
            <w:bdr w:val="none" w:sz="0" w:space="0" w:color="auto" w:frame="1"/>
            <w:lang w:eastAsia="es-MX"/>
          </w:rPr>
          <w:t>12 agosto, 2021</w:t>
        </w:r>
      </w:hyperlink>
    </w:p>
    <w:p w14:paraId="5B1AAC5F" w14:textId="77777777" w:rsidR="009D028D" w:rsidRPr="009D028D" w:rsidRDefault="009D028D" w:rsidP="009D028D">
      <w:pPr>
        <w:textAlignment w:val="baseline"/>
        <w:rPr>
          <w:rFonts w:ascii="inherit" w:eastAsia="Times New Roman" w:hAnsi="inherit" w:cs="Helvetica"/>
          <w:color w:val="808080"/>
          <w:sz w:val="20"/>
          <w:szCs w:val="20"/>
          <w:lang w:eastAsia="es-MX"/>
        </w:rPr>
      </w:pPr>
      <w:r w:rsidRPr="009D028D">
        <w:rPr>
          <w:rFonts w:ascii="inherit" w:eastAsia="Times New Roman" w:hAnsi="inherit" w:cs="Helvetica"/>
          <w:color w:val="808080"/>
          <w:sz w:val="20"/>
          <w:szCs w:val="20"/>
          <w:lang w:eastAsia="es-MX"/>
        </w:rPr>
        <w:t> </w:t>
      </w:r>
    </w:p>
    <w:p w14:paraId="6D690982" w14:textId="77777777" w:rsidR="009D028D" w:rsidRPr="009D028D" w:rsidRDefault="009D028D" w:rsidP="009D028D">
      <w:pPr>
        <w:textAlignment w:val="baseline"/>
        <w:rPr>
          <w:rFonts w:ascii="Helvetica" w:eastAsia="Times New Roman" w:hAnsi="Helvetica" w:cs="Times New Roman"/>
          <w:color w:val="009BC1"/>
          <w:sz w:val="21"/>
          <w:szCs w:val="21"/>
          <w:bdr w:val="none" w:sz="0" w:space="0" w:color="auto" w:frame="1"/>
          <w:lang w:eastAsia="es-MX"/>
        </w:rPr>
      </w:pPr>
      <w:r w:rsidRPr="009D028D">
        <w:rPr>
          <w:rFonts w:ascii="Helvetica" w:eastAsia="Times New Roman" w:hAnsi="Helvetica" w:cs="Helvetica"/>
          <w:color w:val="53585C"/>
          <w:sz w:val="21"/>
          <w:szCs w:val="21"/>
          <w:lang w:eastAsia="es-MX"/>
        </w:rPr>
        <w:fldChar w:fldCharType="begin"/>
      </w:r>
      <w:r w:rsidRPr="009D028D">
        <w:rPr>
          <w:rFonts w:ascii="Helvetica" w:eastAsia="Times New Roman" w:hAnsi="Helvetica" w:cs="Helvetica"/>
          <w:color w:val="53585C"/>
          <w:sz w:val="21"/>
          <w:szCs w:val="21"/>
          <w:lang w:eastAsia="es-MX"/>
        </w:rPr>
        <w:instrText xml:space="preserve"> HYPERLINK "https://kairosnews.info/wp-content/uploads/2021/08/arzobispo-en-bicicleta.png" </w:instrText>
      </w:r>
      <w:r w:rsidRPr="009D028D">
        <w:rPr>
          <w:rFonts w:ascii="Helvetica" w:eastAsia="Times New Roman" w:hAnsi="Helvetica" w:cs="Helvetica"/>
          <w:color w:val="53585C"/>
          <w:sz w:val="21"/>
          <w:szCs w:val="21"/>
          <w:lang w:eastAsia="es-MX"/>
        </w:rPr>
        <w:fldChar w:fldCharType="separate"/>
      </w:r>
    </w:p>
    <w:p w14:paraId="719EA29B" w14:textId="5356636F" w:rsidR="009D028D" w:rsidRPr="009D028D" w:rsidRDefault="009D028D" w:rsidP="009D028D">
      <w:pPr>
        <w:textAlignment w:val="baseline"/>
        <w:rPr>
          <w:rFonts w:ascii="Times New Roman" w:eastAsia="Times New Roman" w:hAnsi="Times New Roman" w:cs="Times New Roman"/>
          <w:lang w:eastAsia="es-MX"/>
        </w:rPr>
      </w:pPr>
      <w:r w:rsidRPr="009D028D">
        <w:rPr>
          <w:rFonts w:ascii="Helvetica" w:eastAsia="Times New Roman" w:hAnsi="Helvetica" w:cs="Helvetica"/>
          <w:color w:val="009BC1"/>
          <w:sz w:val="21"/>
          <w:szCs w:val="21"/>
          <w:bdr w:val="none" w:sz="0" w:space="0" w:color="auto" w:frame="1"/>
          <w:lang w:eastAsia="es-MX"/>
        </w:rPr>
        <w:fldChar w:fldCharType="begin"/>
      </w:r>
      <w:r w:rsidRPr="009D028D">
        <w:rPr>
          <w:rFonts w:ascii="Helvetica" w:eastAsia="Times New Roman" w:hAnsi="Helvetica" w:cs="Helvetica"/>
          <w:color w:val="009BC1"/>
          <w:sz w:val="21"/>
          <w:szCs w:val="21"/>
          <w:bdr w:val="none" w:sz="0" w:space="0" w:color="auto" w:frame="1"/>
          <w:lang w:eastAsia="es-MX"/>
        </w:rPr>
        <w:instrText xml:space="preserve"> INCLUDEPICTURE "https://kairosnews.info/wp-content/uploads/2021/08/arzobispo-en-bicicleta.png" \* MERGEFORMATINET </w:instrText>
      </w:r>
      <w:r w:rsidRPr="009D028D">
        <w:rPr>
          <w:rFonts w:ascii="Helvetica" w:eastAsia="Times New Roman" w:hAnsi="Helvetica" w:cs="Helvetica"/>
          <w:color w:val="009BC1"/>
          <w:sz w:val="21"/>
          <w:szCs w:val="21"/>
          <w:bdr w:val="none" w:sz="0" w:space="0" w:color="auto" w:frame="1"/>
          <w:lang w:eastAsia="es-MX"/>
        </w:rPr>
        <w:fldChar w:fldCharType="separate"/>
      </w:r>
      <w:r w:rsidRPr="009D028D">
        <w:rPr>
          <w:rFonts w:ascii="Helvetica" w:eastAsia="Times New Roman" w:hAnsi="Helvetica" w:cs="Helvetica"/>
          <w:noProof/>
          <w:color w:val="009BC1"/>
          <w:sz w:val="21"/>
          <w:szCs w:val="21"/>
          <w:bdr w:val="none" w:sz="0" w:space="0" w:color="auto" w:frame="1"/>
          <w:lang w:eastAsia="es-MX"/>
        </w:rPr>
        <w:drawing>
          <wp:inline distT="0" distB="0" distL="0" distR="0" wp14:anchorId="3C190B9A" wp14:editId="3C3B8B28">
            <wp:extent cx="5612130" cy="3621405"/>
            <wp:effectExtent l="0" t="0" r="1270" b="0"/>
            <wp:docPr id="1" name="Imagen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3621405"/>
                    </a:xfrm>
                    <a:prstGeom prst="rect">
                      <a:avLst/>
                    </a:prstGeom>
                    <a:noFill/>
                    <a:ln>
                      <a:noFill/>
                    </a:ln>
                  </pic:spPr>
                </pic:pic>
              </a:graphicData>
            </a:graphic>
          </wp:inline>
        </w:drawing>
      </w:r>
      <w:r w:rsidRPr="009D028D">
        <w:rPr>
          <w:rFonts w:ascii="Helvetica" w:eastAsia="Times New Roman" w:hAnsi="Helvetica" w:cs="Helvetica"/>
          <w:color w:val="009BC1"/>
          <w:sz w:val="21"/>
          <w:szCs w:val="21"/>
          <w:bdr w:val="none" w:sz="0" w:space="0" w:color="auto" w:frame="1"/>
          <w:lang w:eastAsia="es-MX"/>
        </w:rPr>
        <w:fldChar w:fldCharType="end"/>
      </w:r>
    </w:p>
    <w:p w14:paraId="6DD1012D" w14:textId="77777777" w:rsidR="009D028D" w:rsidRPr="009D028D" w:rsidRDefault="009D028D" w:rsidP="009D028D">
      <w:pPr>
        <w:textAlignment w:val="baseline"/>
        <w:rPr>
          <w:rFonts w:ascii="Helvetica" w:eastAsia="Times New Roman" w:hAnsi="Helvetica" w:cs="Helvetica"/>
          <w:color w:val="53585C"/>
          <w:sz w:val="21"/>
          <w:szCs w:val="21"/>
          <w:lang w:eastAsia="es-MX"/>
        </w:rPr>
      </w:pPr>
      <w:r w:rsidRPr="009D028D">
        <w:rPr>
          <w:rFonts w:ascii="Helvetica" w:eastAsia="Times New Roman" w:hAnsi="Helvetica" w:cs="Helvetica"/>
          <w:color w:val="53585C"/>
          <w:sz w:val="21"/>
          <w:szCs w:val="21"/>
          <w:lang w:eastAsia="es-MX"/>
        </w:rPr>
        <w:fldChar w:fldCharType="end"/>
      </w:r>
    </w:p>
    <w:p w14:paraId="59E3E011" w14:textId="77777777" w:rsidR="009D028D" w:rsidRPr="009D028D" w:rsidRDefault="009D028D" w:rsidP="009D028D">
      <w:pPr>
        <w:spacing w:line="390" w:lineRule="atLeast"/>
        <w:textAlignment w:val="baseline"/>
        <w:rPr>
          <w:rFonts w:ascii="Ubuntu" w:eastAsia="Times New Roman" w:hAnsi="Ubuntu" w:cs="Helvetica"/>
          <w:color w:val="000000"/>
          <w:lang w:eastAsia="es-MX"/>
        </w:rPr>
      </w:pPr>
      <w:r w:rsidRPr="009D028D">
        <w:rPr>
          <w:rFonts w:ascii="inherit" w:eastAsia="Times New Roman" w:hAnsi="inherit" w:cs="Arial"/>
          <w:color w:val="000000"/>
          <w:sz w:val="27"/>
          <w:szCs w:val="27"/>
          <w:bdr w:val="none" w:sz="0" w:space="0" w:color="auto" w:frame="1"/>
          <w:lang w:eastAsia="es-MX"/>
        </w:rPr>
        <w:t xml:space="preserve">(LIMA, 12/8/2021, KAIRÓS NEWS). – El domingo 8 de agosto último, dos jóvenes de apariencia extranjera se acercaron a comulgar durante la misa dominical en la Catedral Metropolitana de Lima. Presidía la eucaristía y distribuía la comunión en la nave central del templo, el arzobispo Primado, Carlos Castillo. Hacen la fila para acercarse y solicitan la sagrada especie abriendo la boca, incluso el varón, de pelo muy corto, se arrodilla. El arzobispo les pide hasta en tres ocasiones que extiendan su mano; él se resiste sin moverse; ella mueve la cabeza en sentido negativo, es decir, </w:t>
      </w:r>
      <w:r w:rsidRPr="009D028D">
        <w:rPr>
          <w:rFonts w:ascii="inherit" w:eastAsia="Times New Roman" w:hAnsi="inherit" w:cs="Arial"/>
          <w:color w:val="000000"/>
          <w:sz w:val="27"/>
          <w:szCs w:val="27"/>
          <w:bdr w:val="none" w:sz="0" w:space="0" w:color="auto" w:frame="1"/>
          <w:lang w:eastAsia="es-MX"/>
        </w:rPr>
        <w:lastRenderedPageBreak/>
        <w:t>rechazan comulgar, negándose a hacerlo </w:t>
      </w:r>
      <w:hyperlink r:id="rId7" w:history="1">
        <w:r w:rsidRPr="009D028D">
          <w:rPr>
            <w:rFonts w:ascii="inherit" w:eastAsia="Times New Roman" w:hAnsi="inherit" w:cs="Arial"/>
            <w:color w:val="000000"/>
            <w:sz w:val="27"/>
            <w:szCs w:val="27"/>
            <w:u w:val="single"/>
            <w:bdr w:val="none" w:sz="0" w:space="0" w:color="auto" w:frame="1"/>
            <w:lang w:eastAsia="es-MX"/>
          </w:rPr>
          <w:t>conforme lo establecen los protocolos de la Conferencia Episcopal Peruana</w:t>
        </w:r>
      </w:hyperlink>
      <w:r w:rsidRPr="009D028D">
        <w:rPr>
          <w:rFonts w:ascii="inherit" w:eastAsia="Times New Roman" w:hAnsi="inherit" w:cs="Arial"/>
          <w:color w:val="000000"/>
          <w:sz w:val="27"/>
          <w:szCs w:val="27"/>
          <w:bdr w:val="none" w:sz="0" w:space="0" w:color="auto" w:frame="1"/>
          <w:lang w:eastAsia="es-MX"/>
        </w:rPr>
        <w:t>. Después de esto, la joven pareja se retira sin comulgar.</w:t>
      </w:r>
    </w:p>
    <w:p w14:paraId="1617CB56" w14:textId="77777777" w:rsidR="009D028D" w:rsidRPr="009D028D" w:rsidRDefault="009D028D" w:rsidP="009D028D">
      <w:pPr>
        <w:spacing w:line="390" w:lineRule="atLeast"/>
        <w:textAlignment w:val="baseline"/>
        <w:rPr>
          <w:rFonts w:ascii="Ubuntu" w:eastAsia="Times New Roman" w:hAnsi="Ubuntu" w:cs="Helvetica"/>
          <w:color w:val="000000"/>
          <w:lang w:eastAsia="es-MX"/>
        </w:rPr>
      </w:pPr>
      <w:r w:rsidRPr="009D028D">
        <w:rPr>
          <w:rFonts w:ascii="inherit" w:eastAsia="Times New Roman" w:hAnsi="inherit" w:cs="Arial"/>
          <w:color w:val="000000"/>
          <w:sz w:val="27"/>
          <w:szCs w:val="27"/>
          <w:bdr w:val="none" w:sz="0" w:space="0" w:color="auto" w:frame="1"/>
          <w:lang w:eastAsia="es-MX"/>
        </w:rPr>
        <w:t>El hecho fue ampliamente difundido posteriormente en redes sociales de Estados Unidos, España, México y América del Sur con comentarios contra el arzobispo Castillo.</w:t>
      </w:r>
    </w:p>
    <w:p w14:paraId="29E06FF2" w14:textId="77777777" w:rsidR="009D028D" w:rsidRPr="009D028D" w:rsidRDefault="009D028D" w:rsidP="009D028D">
      <w:pPr>
        <w:spacing w:line="390" w:lineRule="atLeast"/>
        <w:textAlignment w:val="baseline"/>
        <w:rPr>
          <w:rFonts w:ascii="Ubuntu" w:eastAsia="Times New Roman" w:hAnsi="Ubuntu" w:cs="Helvetica"/>
          <w:color w:val="000000"/>
          <w:lang w:eastAsia="es-MX"/>
        </w:rPr>
      </w:pPr>
      <w:r w:rsidRPr="009D028D">
        <w:rPr>
          <w:rFonts w:ascii="inherit" w:eastAsia="Times New Roman" w:hAnsi="inherit" w:cs="Arial"/>
          <w:color w:val="000000"/>
          <w:sz w:val="27"/>
          <w:szCs w:val="27"/>
          <w:bdr w:val="none" w:sz="0" w:space="0" w:color="auto" w:frame="1"/>
          <w:lang w:eastAsia="es-MX"/>
        </w:rPr>
        <w:t>Pero ¿qué fue lo que sucedió en realidad? En el contexto de la pandemia, la eucaristía en la arquidiócesis se distribuye de acuerdo con el protocolo aprobado por los obispos del Perú, respetando las normas establecidas por las autoridades sanitarias del estado peruano.</w:t>
      </w:r>
    </w:p>
    <w:p w14:paraId="22335841" w14:textId="77777777" w:rsidR="009D028D" w:rsidRPr="009D028D" w:rsidRDefault="009D028D" w:rsidP="009D028D">
      <w:pPr>
        <w:spacing w:line="390" w:lineRule="atLeast"/>
        <w:textAlignment w:val="baseline"/>
        <w:rPr>
          <w:rFonts w:ascii="Ubuntu" w:eastAsia="Times New Roman" w:hAnsi="Ubuntu" w:cs="Helvetica"/>
          <w:color w:val="000000"/>
          <w:lang w:eastAsia="es-MX"/>
        </w:rPr>
      </w:pPr>
      <w:proofErr w:type="spellStart"/>
      <w:r w:rsidRPr="009D028D">
        <w:rPr>
          <w:rFonts w:ascii="inherit" w:eastAsia="Times New Roman" w:hAnsi="inherit" w:cs="Arial"/>
          <w:b/>
          <w:bCs/>
          <w:color w:val="000000"/>
          <w:sz w:val="27"/>
          <w:szCs w:val="27"/>
          <w:bdr w:val="none" w:sz="0" w:space="0" w:color="auto" w:frame="1"/>
          <w:lang w:eastAsia="es-MX"/>
        </w:rPr>
        <w:t>Kairós</w:t>
      </w:r>
      <w:proofErr w:type="spellEnd"/>
      <w:r w:rsidRPr="009D028D">
        <w:rPr>
          <w:rFonts w:ascii="inherit" w:eastAsia="Times New Roman" w:hAnsi="inherit" w:cs="Arial"/>
          <w:b/>
          <w:bCs/>
          <w:color w:val="000000"/>
          <w:sz w:val="27"/>
          <w:szCs w:val="27"/>
          <w:bdr w:val="none" w:sz="0" w:space="0" w:color="auto" w:frame="1"/>
          <w:lang w:eastAsia="es-MX"/>
        </w:rPr>
        <w:t xml:space="preserve"> News</w:t>
      </w:r>
      <w:r w:rsidRPr="009D028D">
        <w:rPr>
          <w:rFonts w:ascii="inherit" w:eastAsia="Times New Roman" w:hAnsi="inherit" w:cs="Arial"/>
          <w:color w:val="000000"/>
          <w:sz w:val="27"/>
          <w:szCs w:val="27"/>
          <w:bdr w:val="none" w:sz="0" w:space="0" w:color="auto" w:frame="1"/>
          <w:lang w:eastAsia="es-MX"/>
        </w:rPr>
        <w:t> comprobó que el protocolo de la Iglesia está reglamentado en un documento de junio de este año, que en el capítulo IV de las disposiciones para la celebración eucarística, en el número 14, señala textualmente: «Dar la comunión en la mano».</w:t>
      </w:r>
    </w:p>
    <w:p w14:paraId="26CD7814" w14:textId="77777777" w:rsidR="009D028D" w:rsidRPr="009D028D" w:rsidRDefault="009D028D" w:rsidP="009D028D">
      <w:pPr>
        <w:spacing w:line="390" w:lineRule="atLeast"/>
        <w:textAlignment w:val="baseline"/>
        <w:rPr>
          <w:rFonts w:ascii="Ubuntu" w:eastAsia="Times New Roman" w:hAnsi="Ubuntu" w:cs="Helvetica"/>
          <w:color w:val="000000"/>
          <w:lang w:eastAsia="es-MX"/>
        </w:rPr>
      </w:pPr>
      <w:r w:rsidRPr="009D028D">
        <w:rPr>
          <w:rFonts w:ascii="inherit" w:eastAsia="Times New Roman" w:hAnsi="inherit" w:cs="Arial"/>
          <w:color w:val="000000"/>
          <w:sz w:val="27"/>
          <w:szCs w:val="27"/>
          <w:bdr w:val="none" w:sz="0" w:space="0" w:color="auto" w:frame="1"/>
          <w:lang w:eastAsia="es-MX"/>
        </w:rPr>
        <w:t>Por su parte, la Resolución Nº899 del Ministerio de Salud, del 30 de octubre de 2020, establece todas las normas de cuidado en los oficios religiosos, prohibiendo cualquier contacto físico. El numeral 6.3.7 dice que se deberá «evitar contacto físico entre las personas o la entrega o intercambio de cualquier elemento».</w:t>
      </w:r>
    </w:p>
    <w:p w14:paraId="33844F2A" w14:textId="77777777" w:rsidR="009D028D" w:rsidRPr="009D028D" w:rsidRDefault="009D028D" w:rsidP="009D028D">
      <w:pPr>
        <w:textAlignment w:val="baseline"/>
        <w:outlineLvl w:val="1"/>
        <w:rPr>
          <w:rFonts w:ascii="inherit" w:eastAsia="Times New Roman" w:hAnsi="inherit" w:cs="Helvetica"/>
          <w:b/>
          <w:bCs/>
          <w:color w:val="212121"/>
          <w:sz w:val="47"/>
          <w:szCs w:val="47"/>
          <w:lang w:eastAsia="es-MX"/>
        </w:rPr>
      </w:pPr>
      <w:r w:rsidRPr="009D028D">
        <w:rPr>
          <w:rFonts w:ascii="inherit" w:eastAsia="Times New Roman" w:hAnsi="inherit" w:cs="Arial"/>
          <w:b/>
          <w:bCs/>
          <w:color w:val="000000"/>
          <w:sz w:val="27"/>
          <w:szCs w:val="27"/>
          <w:bdr w:val="none" w:sz="0" w:space="0" w:color="auto" w:frame="1"/>
          <w:lang w:eastAsia="es-MX"/>
        </w:rPr>
        <w:t>DES-INFORMACIÓN</w:t>
      </w:r>
    </w:p>
    <w:p w14:paraId="75DDC510" w14:textId="77777777" w:rsidR="009D028D" w:rsidRPr="009D028D" w:rsidRDefault="009D028D" w:rsidP="009D028D">
      <w:pPr>
        <w:spacing w:line="390" w:lineRule="atLeast"/>
        <w:textAlignment w:val="baseline"/>
        <w:rPr>
          <w:rFonts w:ascii="Ubuntu" w:eastAsia="Times New Roman" w:hAnsi="Ubuntu" w:cs="Helvetica"/>
          <w:color w:val="000000"/>
          <w:lang w:eastAsia="es-MX"/>
        </w:rPr>
      </w:pPr>
      <w:r w:rsidRPr="009D028D">
        <w:rPr>
          <w:rFonts w:ascii="inherit" w:eastAsia="Times New Roman" w:hAnsi="inherit" w:cs="Arial"/>
          <w:color w:val="000000"/>
          <w:sz w:val="27"/>
          <w:szCs w:val="27"/>
          <w:bdr w:val="none" w:sz="0" w:space="0" w:color="auto" w:frame="1"/>
          <w:lang w:eastAsia="es-MX"/>
        </w:rPr>
        <w:t>Junto con lo anterior, en la última semana también se viene difundiendo información tergiversada sobre el trabajo de los párrocos en la arquidiócesis limeña, con una evidente intención de generar discordia y cuestionar el camino de conversión eclesial que viene impulsando el papa Francisco.</w:t>
      </w:r>
    </w:p>
    <w:p w14:paraId="57DDE99A" w14:textId="77777777" w:rsidR="009D028D" w:rsidRPr="009D028D" w:rsidRDefault="009D028D" w:rsidP="009D028D">
      <w:pPr>
        <w:spacing w:line="390" w:lineRule="atLeast"/>
        <w:textAlignment w:val="baseline"/>
        <w:rPr>
          <w:rFonts w:ascii="Ubuntu" w:eastAsia="Times New Roman" w:hAnsi="Ubuntu" w:cs="Helvetica"/>
          <w:color w:val="000000"/>
          <w:lang w:eastAsia="es-MX"/>
        </w:rPr>
      </w:pPr>
      <w:r w:rsidRPr="009D028D">
        <w:rPr>
          <w:rFonts w:ascii="inherit" w:eastAsia="Times New Roman" w:hAnsi="inherit" w:cs="Arial"/>
          <w:color w:val="000000"/>
          <w:sz w:val="27"/>
          <w:szCs w:val="27"/>
          <w:bdr w:val="none" w:sz="0" w:space="0" w:color="auto" w:frame="1"/>
          <w:lang w:eastAsia="es-MX"/>
        </w:rPr>
        <w:t>El tema hace referencia a frases sacadas de contexto, formuladas por el arzobispo Castillo en su conferencia virtual, para un grupo de juristas, exalumnos de la Pontificia Universidad Católica del Perú, titulada “</w:t>
      </w:r>
      <w:hyperlink r:id="rId8" w:history="1">
        <w:r w:rsidRPr="009D028D">
          <w:rPr>
            <w:rFonts w:ascii="inherit" w:eastAsia="Times New Roman" w:hAnsi="inherit" w:cs="Arial"/>
            <w:color w:val="000000"/>
            <w:sz w:val="27"/>
            <w:szCs w:val="27"/>
            <w:u w:val="single"/>
            <w:bdr w:val="none" w:sz="0" w:space="0" w:color="auto" w:frame="1"/>
            <w:lang w:eastAsia="es-MX"/>
          </w:rPr>
          <w:t>La crisis del Bicentenario: Crispación, odio, miedo</w:t>
        </w:r>
      </w:hyperlink>
      <w:r w:rsidRPr="009D028D">
        <w:rPr>
          <w:rFonts w:ascii="inherit" w:eastAsia="Times New Roman" w:hAnsi="inherit" w:cs="Arial"/>
          <w:color w:val="000000"/>
          <w:sz w:val="27"/>
          <w:szCs w:val="27"/>
          <w:bdr w:val="none" w:sz="0" w:space="0" w:color="auto" w:frame="1"/>
          <w:lang w:eastAsia="es-MX"/>
        </w:rPr>
        <w:t>”.</w:t>
      </w:r>
    </w:p>
    <w:p w14:paraId="77579D45" w14:textId="77777777" w:rsidR="009D028D" w:rsidRPr="009D028D" w:rsidRDefault="009D028D" w:rsidP="009D028D">
      <w:pPr>
        <w:spacing w:line="390" w:lineRule="atLeast"/>
        <w:textAlignment w:val="baseline"/>
        <w:rPr>
          <w:rFonts w:ascii="Ubuntu" w:eastAsia="Times New Roman" w:hAnsi="Ubuntu" w:cs="Helvetica"/>
          <w:color w:val="000000"/>
          <w:lang w:eastAsia="es-MX"/>
        </w:rPr>
      </w:pPr>
      <w:r w:rsidRPr="009D028D">
        <w:rPr>
          <w:rFonts w:ascii="inherit" w:eastAsia="Times New Roman" w:hAnsi="inherit" w:cs="Arial"/>
          <w:color w:val="000000"/>
          <w:sz w:val="27"/>
          <w:szCs w:val="27"/>
          <w:bdr w:val="none" w:sz="0" w:space="0" w:color="auto" w:frame="1"/>
          <w:lang w:eastAsia="es-MX"/>
        </w:rPr>
        <w:t>Junto con el estreno de un nuevo gobierno, elegido democráticamente, y encabezado por el profesor rural Pedro Castillo, Perú celebró este 28 de julio su bicentenario como república independiente.</w:t>
      </w:r>
    </w:p>
    <w:p w14:paraId="77396895" w14:textId="77777777" w:rsidR="009D028D" w:rsidRPr="009D028D" w:rsidRDefault="009D028D" w:rsidP="009D028D">
      <w:pPr>
        <w:spacing w:line="390" w:lineRule="atLeast"/>
        <w:textAlignment w:val="baseline"/>
        <w:rPr>
          <w:rFonts w:ascii="Ubuntu" w:eastAsia="Times New Roman" w:hAnsi="Ubuntu" w:cs="Helvetica"/>
          <w:color w:val="000000"/>
          <w:lang w:eastAsia="es-MX"/>
        </w:rPr>
      </w:pPr>
      <w:r w:rsidRPr="009D028D">
        <w:rPr>
          <w:rFonts w:ascii="inherit" w:eastAsia="Times New Roman" w:hAnsi="inherit" w:cs="Arial"/>
          <w:color w:val="000000"/>
          <w:sz w:val="27"/>
          <w:szCs w:val="27"/>
          <w:bdr w:val="none" w:sz="0" w:space="0" w:color="auto" w:frame="1"/>
          <w:lang w:eastAsia="es-MX"/>
        </w:rPr>
        <w:lastRenderedPageBreak/>
        <w:t>Con motivo de estos acontecimientos, la iglesia también reflexionó sobre ellos y el actual clima político caracterizado por el enfrentamiento y la falta de diálogo.</w:t>
      </w:r>
    </w:p>
    <w:p w14:paraId="706E1A88" w14:textId="77777777" w:rsidR="009D028D" w:rsidRPr="009D028D" w:rsidRDefault="009D028D" w:rsidP="009D028D">
      <w:pPr>
        <w:spacing w:line="390" w:lineRule="atLeast"/>
        <w:textAlignment w:val="baseline"/>
        <w:rPr>
          <w:rFonts w:ascii="Ubuntu" w:eastAsia="Times New Roman" w:hAnsi="Ubuntu" w:cs="Helvetica"/>
          <w:color w:val="000000"/>
          <w:lang w:eastAsia="es-MX"/>
        </w:rPr>
      </w:pPr>
      <w:r w:rsidRPr="009D028D">
        <w:rPr>
          <w:rFonts w:ascii="inherit" w:eastAsia="Times New Roman" w:hAnsi="inherit" w:cs="Arial"/>
          <w:color w:val="000000"/>
          <w:sz w:val="27"/>
          <w:szCs w:val="27"/>
          <w:bdr w:val="none" w:sz="0" w:space="0" w:color="auto" w:frame="1"/>
          <w:lang w:eastAsia="es-MX"/>
        </w:rPr>
        <w:t>Carlos Castillo, el arzobispo, tuvo una mirada de largo plazo y con profundos contenidos teológicos para animar a la construcción de un país más justo y fraterno, y de una Iglesia que debe responder a los cambios del mundo moderno.</w:t>
      </w:r>
    </w:p>
    <w:p w14:paraId="4AFCBDBB" w14:textId="77777777" w:rsidR="009D028D" w:rsidRPr="009D028D" w:rsidRDefault="009D028D" w:rsidP="009D028D">
      <w:pPr>
        <w:spacing w:line="390" w:lineRule="atLeast"/>
        <w:textAlignment w:val="baseline"/>
        <w:rPr>
          <w:rFonts w:ascii="Ubuntu" w:eastAsia="Times New Roman" w:hAnsi="Ubuntu" w:cs="Helvetica"/>
          <w:color w:val="000000"/>
          <w:lang w:eastAsia="es-MX"/>
        </w:rPr>
      </w:pPr>
      <w:r w:rsidRPr="009D028D">
        <w:rPr>
          <w:rFonts w:ascii="inherit" w:eastAsia="Times New Roman" w:hAnsi="inherit" w:cs="Arial"/>
          <w:color w:val="000000"/>
          <w:sz w:val="27"/>
          <w:szCs w:val="27"/>
          <w:bdr w:val="none" w:sz="0" w:space="0" w:color="auto" w:frame="1"/>
          <w:lang w:eastAsia="es-MX"/>
        </w:rPr>
        <w:t>En esa línea, el prelado confesó a su audiencia las conversaciones que ha realizado en Roma: pensar hacia el futuro formas de encargar la comunidad cristiana a familias laicales de experiencia parroquial, lo que sin duda se debe ir estudiando para contar con el permiso canónico. Hoy suceden en otros lugares del mundo experiencias de búsqueda semejantes para hacer frente a la escasez vocacional o a la necesidad de estudios más actualizados de numerosos actuales párrocos (</w:t>
      </w:r>
      <w:hyperlink r:id="rId9" w:history="1">
        <w:r w:rsidRPr="009D028D">
          <w:rPr>
            <w:rFonts w:ascii="inherit" w:eastAsia="Times New Roman" w:hAnsi="inherit" w:cs="Arial"/>
            <w:color w:val="000000"/>
            <w:sz w:val="27"/>
            <w:szCs w:val="27"/>
            <w:u w:val="single"/>
            <w:bdr w:val="none" w:sz="0" w:space="0" w:color="auto" w:frame="1"/>
            <w:lang w:eastAsia="es-MX"/>
          </w:rPr>
          <w:t>ver el video de la conferencia aquí y la alocución del arzobispo a partir de 1 hora y 30 minutos</w:t>
        </w:r>
      </w:hyperlink>
      <w:r w:rsidRPr="009D028D">
        <w:rPr>
          <w:rFonts w:ascii="inherit" w:eastAsia="Times New Roman" w:hAnsi="inherit" w:cs="Arial"/>
          <w:color w:val="000000"/>
          <w:sz w:val="27"/>
          <w:szCs w:val="27"/>
          <w:bdr w:val="none" w:sz="0" w:space="0" w:color="auto" w:frame="1"/>
          <w:lang w:eastAsia="es-MX"/>
        </w:rPr>
        <w:t>).</w:t>
      </w:r>
    </w:p>
    <w:p w14:paraId="5D077F2E" w14:textId="77777777" w:rsidR="009D028D" w:rsidRPr="009D028D" w:rsidRDefault="009D028D" w:rsidP="009D028D">
      <w:pPr>
        <w:textAlignment w:val="baseline"/>
        <w:outlineLvl w:val="1"/>
        <w:rPr>
          <w:rFonts w:ascii="inherit" w:eastAsia="Times New Roman" w:hAnsi="inherit" w:cs="Helvetica"/>
          <w:b/>
          <w:bCs/>
          <w:color w:val="212121"/>
          <w:sz w:val="47"/>
          <w:szCs w:val="47"/>
          <w:lang w:eastAsia="es-MX"/>
        </w:rPr>
      </w:pPr>
      <w:r w:rsidRPr="009D028D">
        <w:rPr>
          <w:rFonts w:ascii="inherit" w:eastAsia="Times New Roman" w:hAnsi="inherit" w:cs="Arial"/>
          <w:b/>
          <w:bCs/>
          <w:color w:val="000000"/>
          <w:sz w:val="27"/>
          <w:szCs w:val="27"/>
          <w:bdr w:val="none" w:sz="0" w:space="0" w:color="auto" w:frame="1"/>
          <w:lang w:eastAsia="es-MX"/>
        </w:rPr>
        <w:t>PERIODISMO DE TRINCHERA</w:t>
      </w:r>
    </w:p>
    <w:p w14:paraId="03A6F629" w14:textId="77777777" w:rsidR="009D028D" w:rsidRPr="009D028D" w:rsidRDefault="009D028D" w:rsidP="009D028D">
      <w:pPr>
        <w:spacing w:line="390" w:lineRule="atLeast"/>
        <w:textAlignment w:val="baseline"/>
        <w:rPr>
          <w:rFonts w:ascii="Ubuntu" w:eastAsia="Times New Roman" w:hAnsi="Ubuntu" w:cs="Helvetica"/>
          <w:color w:val="000000"/>
          <w:lang w:eastAsia="es-MX"/>
        </w:rPr>
      </w:pPr>
      <w:r w:rsidRPr="009D028D">
        <w:rPr>
          <w:rFonts w:ascii="inherit" w:eastAsia="Times New Roman" w:hAnsi="inherit" w:cs="Arial"/>
          <w:color w:val="000000"/>
          <w:sz w:val="27"/>
          <w:szCs w:val="27"/>
          <w:bdr w:val="none" w:sz="0" w:space="0" w:color="auto" w:frame="1"/>
          <w:lang w:eastAsia="es-MX"/>
        </w:rPr>
        <w:t>Por ello, la reciente publicación de </w:t>
      </w:r>
      <w:r w:rsidRPr="009D028D">
        <w:rPr>
          <w:rFonts w:ascii="inherit" w:eastAsia="Times New Roman" w:hAnsi="inherit" w:cs="Arial"/>
          <w:b/>
          <w:bCs/>
          <w:color w:val="000000"/>
          <w:sz w:val="27"/>
          <w:szCs w:val="27"/>
          <w:bdr w:val="none" w:sz="0" w:space="0" w:color="auto" w:frame="1"/>
          <w:lang w:eastAsia="es-MX"/>
        </w:rPr>
        <w:t>ACI PRENSA</w:t>
      </w:r>
      <w:r w:rsidRPr="009D028D">
        <w:rPr>
          <w:rFonts w:ascii="inherit" w:eastAsia="Times New Roman" w:hAnsi="inherit" w:cs="Arial"/>
          <w:color w:val="000000"/>
          <w:sz w:val="27"/>
          <w:szCs w:val="27"/>
          <w:bdr w:val="none" w:sz="0" w:space="0" w:color="auto" w:frame="1"/>
          <w:lang w:eastAsia="es-MX"/>
        </w:rPr>
        <w:t> no ha sido bien recibida en los círculos nacionales y latinoamericanos que ven en Castillo un obispo que no solo implementa las líneas pastorales de Francisco, sino que goza de una coherencia evangélica muy apreciada por su pueblo (</w:t>
      </w:r>
      <w:hyperlink r:id="rId10" w:history="1">
        <w:r w:rsidRPr="009D028D">
          <w:rPr>
            <w:rFonts w:ascii="inherit" w:eastAsia="Times New Roman" w:hAnsi="inherit" w:cs="Arial"/>
            <w:color w:val="000000"/>
            <w:sz w:val="27"/>
            <w:szCs w:val="27"/>
            <w:u w:val="single"/>
            <w:bdr w:val="none" w:sz="0" w:space="0" w:color="auto" w:frame="1"/>
            <w:lang w:eastAsia="es-MX"/>
          </w:rPr>
          <w:t>véase aquí como informó este medio peruano</w:t>
        </w:r>
      </w:hyperlink>
      <w:r w:rsidRPr="009D028D">
        <w:rPr>
          <w:rFonts w:ascii="inherit" w:eastAsia="Times New Roman" w:hAnsi="inherit" w:cs="Arial"/>
          <w:color w:val="000000"/>
          <w:sz w:val="27"/>
          <w:szCs w:val="27"/>
          <w:bdr w:val="none" w:sz="0" w:space="0" w:color="auto" w:frame="1"/>
          <w:lang w:eastAsia="es-MX"/>
        </w:rPr>
        <w:t>).</w:t>
      </w:r>
    </w:p>
    <w:p w14:paraId="373E2C55" w14:textId="77777777" w:rsidR="009D028D" w:rsidRPr="009D028D" w:rsidRDefault="009D028D" w:rsidP="009D028D">
      <w:pPr>
        <w:spacing w:line="390" w:lineRule="atLeast"/>
        <w:textAlignment w:val="baseline"/>
        <w:rPr>
          <w:rFonts w:ascii="Ubuntu" w:eastAsia="Times New Roman" w:hAnsi="Ubuntu" w:cs="Helvetica"/>
          <w:color w:val="000000"/>
          <w:lang w:eastAsia="es-MX"/>
        </w:rPr>
      </w:pPr>
      <w:r w:rsidRPr="009D028D">
        <w:rPr>
          <w:rFonts w:ascii="inherit" w:eastAsia="Times New Roman" w:hAnsi="inherit" w:cs="Arial"/>
          <w:color w:val="000000"/>
          <w:sz w:val="27"/>
          <w:szCs w:val="27"/>
          <w:bdr w:val="none" w:sz="0" w:space="0" w:color="auto" w:frame="1"/>
          <w:lang w:eastAsia="es-MX"/>
        </w:rPr>
        <w:t xml:space="preserve">Y en la sintonía de ACI PRENSA —conocida por su relación con el grupo </w:t>
      </w:r>
      <w:proofErr w:type="spellStart"/>
      <w:r w:rsidRPr="009D028D">
        <w:rPr>
          <w:rFonts w:ascii="inherit" w:eastAsia="Times New Roman" w:hAnsi="inherit" w:cs="Arial"/>
          <w:color w:val="000000"/>
          <w:sz w:val="27"/>
          <w:szCs w:val="27"/>
          <w:bdr w:val="none" w:sz="0" w:space="0" w:color="auto" w:frame="1"/>
          <w:lang w:eastAsia="es-MX"/>
        </w:rPr>
        <w:t>Sodalicio</w:t>
      </w:r>
      <w:proofErr w:type="spellEnd"/>
      <w:r w:rsidRPr="009D028D">
        <w:rPr>
          <w:rFonts w:ascii="inherit" w:eastAsia="Times New Roman" w:hAnsi="inherit" w:cs="Arial"/>
          <w:color w:val="000000"/>
          <w:sz w:val="27"/>
          <w:szCs w:val="27"/>
          <w:bdr w:val="none" w:sz="0" w:space="0" w:color="auto" w:frame="1"/>
          <w:lang w:eastAsia="es-MX"/>
        </w:rPr>
        <w:t xml:space="preserve"> involucrado en casos de abuso sexual y de poder en Perú— se encuentran otros medios de comunicación de menor relevancia y alcance, quienes vienen criticando sistemática e incansablemente a Castillo desde que asumiera como arzobispo hace dos años.</w:t>
      </w:r>
    </w:p>
    <w:p w14:paraId="67377D83" w14:textId="77777777" w:rsidR="009D028D" w:rsidRPr="009D028D" w:rsidRDefault="009D028D" w:rsidP="009D028D">
      <w:pPr>
        <w:spacing w:line="390" w:lineRule="atLeast"/>
        <w:textAlignment w:val="baseline"/>
        <w:rPr>
          <w:rFonts w:ascii="Ubuntu" w:eastAsia="Times New Roman" w:hAnsi="Ubuntu" w:cs="Helvetica"/>
          <w:color w:val="000000"/>
          <w:lang w:eastAsia="es-MX"/>
        </w:rPr>
      </w:pPr>
      <w:r w:rsidRPr="009D028D">
        <w:rPr>
          <w:rFonts w:ascii="inherit" w:eastAsia="Times New Roman" w:hAnsi="inherit" w:cs="Arial"/>
          <w:color w:val="000000"/>
          <w:sz w:val="27"/>
          <w:szCs w:val="27"/>
          <w:bdr w:val="none" w:sz="0" w:space="0" w:color="auto" w:frame="1"/>
          <w:lang w:eastAsia="es-MX"/>
        </w:rPr>
        <w:t>Con argumentos desdeñables y nada éticos, y epítetos como «indolente» o «perverso» , además de los ya conocidos que atribuyen a Francisco como «comunista», parece haberse iniciado así una “campaña del terror” contra el primado del Perú.</w:t>
      </w:r>
    </w:p>
    <w:p w14:paraId="56D6F31D" w14:textId="77777777" w:rsidR="009D028D" w:rsidRPr="009D028D" w:rsidRDefault="009D028D" w:rsidP="009D028D">
      <w:pPr>
        <w:textAlignment w:val="baseline"/>
        <w:outlineLvl w:val="1"/>
        <w:rPr>
          <w:rFonts w:ascii="inherit" w:eastAsia="Times New Roman" w:hAnsi="inherit" w:cs="Helvetica"/>
          <w:b/>
          <w:bCs/>
          <w:color w:val="212121"/>
          <w:sz w:val="47"/>
          <w:szCs w:val="47"/>
          <w:lang w:eastAsia="es-MX"/>
        </w:rPr>
      </w:pPr>
      <w:r w:rsidRPr="009D028D">
        <w:rPr>
          <w:rFonts w:ascii="inherit" w:eastAsia="Times New Roman" w:hAnsi="inherit" w:cs="Arial"/>
          <w:b/>
          <w:bCs/>
          <w:color w:val="000000"/>
          <w:sz w:val="27"/>
          <w:szCs w:val="27"/>
          <w:bdr w:val="none" w:sz="0" w:space="0" w:color="auto" w:frame="1"/>
          <w:lang w:eastAsia="es-MX"/>
        </w:rPr>
        <w:t>FIRMES EN EL TRABAJO PASTORAL</w:t>
      </w:r>
    </w:p>
    <w:p w14:paraId="0F39884A" w14:textId="77777777" w:rsidR="009D028D" w:rsidRPr="009D028D" w:rsidRDefault="009D028D" w:rsidP="009D028D">
      <w:pPr>
        <w:spacing w:line="390" w:lineRule="atLeast"/>
        <w:textAlignment w:val="baseline"/>
        <w:rPr>
          <w:rFonts w:ascii="Ubuntu" w:eastAsia="Times New Roman" w:hAnsi="Ubuntu" w:cs="Helvetica"/>
          <w:color w:val="000000"/>
          <w:lang w:eastAsia="es-MX"/>
        </w:rPr>
      </w:pPr>
      <w:r w:rsidRPr="009D028D">
        <w:rPr>
          <w:rFonts w:ascii="inherit" w:eastAsia="Times New Roman" w:hAnsi="inherit" w:cs="Arial"/>
          <w:color w:val="000000"/>
          <w:sz w:val="27"/>
          <w:szCs w:val="27"/>
          <w:bdr w:val="none" w:sz="0" w:space="0" w:color="auto" w:frame="1"/>
          <w:lang w:eastAsia="es-MX"/>
        </w:rPr>
        <w:lastRenderedPageBreak/>
        <w:t>Pese a ello, la arquidiócesis de la capital peruana se mantiene firme en el trabajo comunitario entre los párrocos y los laicos, según revelaron nuestras fuentes.</w:t>
      </w:r>
    </w:p>
    <w:p w14:paraId="2D2E2FD0" w14:textId="77777777" w:rsidR="009D028D" w:rsidRPr="009D028D" w:rsidRDefault="009D028D" w:rsidP="009D028D">
      <w:pPr>
        <w:spacing w:line="390" w:lineRule="atLeast"/>
        <w:textAlignment w:val="baseline"/>
        <w:rPr>
          <w:rFonts w:ascii="Ubuntu" w:eastAsia="Times New Roman" w:hAnsi="Ubuntu" w:cs="Helvetica"/>
          <w:color w:val="000000"/>
          <w:lang w:eastAsia="es-MX"/>
        </w:rPr>
      </w:pPr>
      <w:r w:rsidRPr="009D028D">
        <w:rPr>
          <w:rFonts w:ascii="inherit" w:eastAsia="Times New Roman" w:hAnsi="inherit" w:cs="Arial"/>
          <w:color w:val="000000"/>
          <w:sz w:val="27"/>
          <w:szCs w:val="27"/>
          <w:bdr w:val="none" w:sz="0" w:space="0" w:color="auto" w:frame="1"/>
          <w:lang w:eastAsia="es-MX"/>
        </w:rPr>
        <w:t>Un claro ejemplo es su más reciente proyecto: la elaboración del Plan Pastoral que lleva por lema “Todos somos discípulos misioneros en salida”, siguiendo la misma línea de la próxima Asamblea Eclesial de América Latina y el Caribe.</w:t>
      </w:r>
    </w:p>
    <w:p w14:paraId="5FED097D" w14:textId="77777777" w:rsidR="009D028D" w:rsidRPr="009D028D" w:rsidRDefault="009D028D" w:rsidP="009D028D">
      <w:pPr>
        <w:spacing w:line="390" w:lineRule="atLeast"/>
        <w:textAlignment w:val="baseline"/>
        <w:rPr>
          <w:rFonts w:ascii="Ubuntu" w:eastAsia="Times New Roman" w:hAnsi="Ubuntu" w:cs="Helvetica"/>
          <w:color w:val="000000"/>
          <w:lang w:eastAsia="es-MX"/>
        </w:rPr>
      </w:pPr>
      <w:r w:rsidRPr="009D028D">
        <w:rPr>
          <w:rFonts w:ascii="inherit" w:eastAsia="Times New Roman" w:hAnsi="inherit" w:cs="Arial"/>
          <w:color w:val="000000"/>
          <w:sz w:val="27"/>
          <w:szCs w:val="27"/>
          <w:bdr w:val="none" w:sz="0" w:space="0" w:color="auto" w:frame="1"/>
          <w:lang w:eastAsia="es-MX"/>
        </w:rPr>
        <w:t>También destaca el gran esfuerzo colectivo que realiza la Cáritas limeña para acompañar a las ollas comunes de las periferias en estos tiempos de pandemia.</w:t>
      </w:r>
    </w:p>
    <w:p w14:paraId="2391F2D4" w14:textId="77777777" w:rsidR="009D028D" w:rsidRPr="009D028D" w:rsidRDefault="009D028D" w:rsidP="009D028D">
      <w:pPr>
        <w:spacing w:line="390" w:lineRule="atLeast"/>
        <w:textAlignment w:val="baseline"/>
        <w:rPr>
          <w:rFonts w:ascii="Ubuntu" w:eastAsia="Times New Roman" w:hAnsi="Ubuntu" w:cs="Helvetica"/>
          <w:color w:val="000000"/>
          <w:lang w:eastAsia="es-MX"/>
        </w:rPr>
      </w:pPr>
      <w:r w:rsidRPr="009D028D">
        <w:rPr>
          <w:rFonts w:ascii="inherit" w:eastAsia="Times New Roman" w:hAnsi="inherit" w:cs="Arial"/>
          <w:color w:val="000000"/>
          <w:sz w:val="27"/>
          <w:szCs w:val="27"/>
          <w:bdr w:val="none" w:sz="0" w:space="0" w:color="auto" w:frame="1"/>
          <w:lang w:eastAsia="es-MX"/>
        </w:rPr>
        <w:t>Una muestra de esto es la gran acogida y participación en el Proceso de</w:t>
      </w:r>
      <w:r w:rsidRPr="009D028D">
        <w:rPr>
          <w:rFonts w:ascii="Ubuntu" w:eastAsia="Times New Roman" w:hAnsi="Ubuntu" w:cs="Helvetica"/>
          <w:color w:val="000000"/>
          <w:lang w:eastAsia="es-MX"/>
        </w:rPr>
        <w:t> </w:t>
      </w:r>
      <w:r w:rsidRPr="009D028D">
        <w:rPr>
          <w:rFonts w:ascii="inherit" w:eastAsia="Times New Roman" w:hAnsi="inherit" w:cs="Arial"/>
          <w:color w:val="000000"/>
          <w:sz w:val="27"/>
          <w:szCs w:val="27"/>
          <w:bdr w:val="none" w:sz="0" w:space="0" w:color="auto" w:frame="1"/>
          <w:lang w:eastAsia="es-MX"/>
        </w:rPr>
        <w:t>Escucha de la Asamblea Eclesial Latinoamérica, donde el Perú </w:t>
      </w:r>
      <w:r w:rsidRPr="009D028D">
        <w:rPr>
          <w:rFonts w:ascii="Arial" w:eastAsia="Times New Roman" w:hAnsi="Arial" w:cs="Arial"/>
          <w:color w:val="000000"/>
          <w:sz w:val="27"/>
          <w:szCs w:val="27"/>
          <w:bdr w:val="none" w:sz="0" w:space="0" w:color="auto" w:frame="1"/>
          <w:lang w:eastAsia="es-MX"/>
        </w:rPr>
        <w:t>—</w:t>
      </w:r>
      <w:r w:rsidRPr="009D028D">
        <w:rPr>
          <w:rFonts w:ascii="inherit" w:eastAsia="Times New Roman" w:hAnsi="inherit" w:cs="Arial"/>
          <w:color w:val="000000"/>
          <w:sz w:val="27"/>
          <w:szCs w:val="27"/>
          <w:bdr w:val="none" w:sz="0" w:space="0" w:color="auto" w:frame="1"/>
          <w:lang w:eastAsia="es-MX"/>
        </w:rPr>
        <w:t>según las estadísticas</w:t>
      </w:r>
      <w:r w:rsidRPr="009D028D">
        <w:rPr>
          <w:rFonts w:ascii="Arial" w:eastAsia="Times New Roman" w:hAnsi="Arial" w:cs="Arial"/>
          <w:color w:val="000000"/>
          <w:sz w:val="27"/>
          <w:szCs w:val="27"/>
          <w:bdr w:val="none" w:sz="0" w:space="0" w:color="auto" w:frame="1"/>
          <w:lang w:eastAsia="es-MX"/>
        </w:rPr>
        <w:t>—</w:t>
      </w:r>
      <w:r w:rsidRPr="009D028D">
        <w:rPr>
          <w:rFonts w:ascii="inherit" w:eastAsia="Times New Roman" w:hAnsi="inherit" w:cs="Arial"/>
          <w:color w:val="000000"/>
          <w:sz w:val="27"/>
          <w:szCs w:val="27"/>
          <w:bdr w:val="none" w:sz="0" w:space="0" w:color="auto" w:frame="1"/>
          <w:lang w:eastAsia="es-MX"/>
        </w:rPr>
        <w:t> es el país con más personas registradas y que participan en dicha Asamblea. Lima, sin duda, tiene un lugar importante porque ya realizó su Asamblea Sinodal y hoy elabora su plan pastoral con una gran participación de laicos y laicas, especialmente jóvenes.</w:t>
      </w:r>
    </w:p>
    <w:p w14:paraId="311D7081" w14:textId="77777777" w:rsidR="009D028D" w:rsidRPr="009D028D" w:rsidRDefault="009D028D" w:rsidP="009D028D">
      <w:pPr>
        <w:spacing w:line="390" w:lineRule="atLeast"/>
        <w:textAlignment w:val="baseline"/>
        <w:rPr>
          <w:rFonts w:ascii="Ubuntu" w:eastAsia="Times New Roman" w:hAnsi="Ubuntu" w:cs="Helvetica"/>
          <w:color w:val="000000"/>
          <w:lang w:eastAsia="es-MX"/>
        </w:rPr>
      </w:pPr>
      <w:r w:rsidRPr="009D028D">
        <w:rPr>
          <w:rFonts w:ascii="inherit" w:eastAsia="Times New Roman" w:hAnsi="inherit" w:cs="Arial"/>
          <w:color w:val="000000"/>
          <w:sz w:val="27"/>
          <w:szCs w:val="27"/>
          <w:bdr w:val="none" w:sz="0" w:space="0" w:color="auto" w:frame="1"/>
          <w:lang w:eastAsia="es-MX"/>
        </w:rPr>
        <w:t>Es probable que las pretensiones de los grupos conservadores por desprestigiar al primado de la Iglesia peruana no se detengan, pero </w:t>
      </w:r>
      <w:proofErr w:type="spellStart"/>
      <w:r w:rsidRPr="009D028D">
        <w:rPr>
          <w:rFonts w:ascii="inherit" w:eastAsia="Times New Roman" w:hAnsi="inherit" w:cs="Arial"/>
          <w:b/>
          <w:bCs/>
          <w:color w:val="000000"/>
          <w:sz w:val="27"/>
          <w:szCs w:val="27"/>
          <w:bdr w:val="none" w:sz="0" w:space="0" w:color="auto" w:frame="1"/>
          <w:lang w:eastAsia="es-MX"/>
        </w:rPr>
        <w:t>Kairós</w:t>
      </w:r>
      <w:proofErr w:type="spellEnd"/>
      <w:r w:rsidRPr="009D028D">
        <w:rPr>
          <w:rFonts w:ascii="inherit" w:eastAsia="Times New Roman" w:hAnsi="inherit" w:cs="Arial"/>
          <w:b/>
          <w:bCs/>
          <w:color w:val="000000"/>
          <w:sz w:val="27"/>
          <w:szCs w:val="27"/>
          <w:bdr w:val="none" w:sz="0" w:space="0" w:color="auto" w:frame="1"/>
          <w:lang w:eastAsia="es-MX"/>
        </w:rPr>
        <w:t xml:space="preserve"> News</w:t>
      </w:r>
      <w:r w:rsidRPr="009D028D">
        <w:rPr>
          <w:rFonts w:ascii="inherit" w:eastAsia="Times New Roman" w:hAnsi="inherit" w:cs="Arial"/>
          <w:color w:val="000000"/>
          <w:sz w:val="27"/>
          <w:szCs w:val="27"/>
          <w:bdr w:val="none" w:sz="0" w:space="0" w:color="auto" w:frame="1"/>
          <w:lang w:eastAsia="es-MX"/>
        </w:rPr>
        <w:t> constató que tampoco se detendrá la bicicleta que hoy conduce el Arzobispo de Lima.</w:t>
      </w:r>
    </w:p>
    <w:p w14:paraId="5171D543" w14:textId="7656AFE3" w:rsidR="009D028D" w:rsidRDefault="009D028D" w:rsidP="009D028D">
      <w:pPr>
        <w:spacing w:line="390" w:lineRule="atLeast"/>
        <w:textAlignment w:val="baseline"/>
        <w:rPr>
          <w:rFonts w:ascii="Ubuntu" w:eastAsia="Times New Roman" w:hAnsi="Ubuntu" w:cs="Helvetica"/>
          <w:color w:val="000000"/>
          <w:lang w:eastAsia="es-MX"/>
        </w:rPr>
      </w:pPr>
      <w:r w:rsidRPr="009D028D">
        <w:rPr>
          <w:rFonts w:ascii="inherit" w:eastAsia="Times New Roman" w:hAnsi="inherit" w:cs="Arial"/>
          <w:color w:val="000000"/>
          <w:sz w:val="27"/>
          <w:szCs w:val="27"/>
          <w:bdr w:val="none" w:sz="0" w:space="0" w:color="auto" w:frame="1"/>
          <w:lang w:eastAsia="es-MX"/>
        </w:rPr>
        <w:t>Hay rueda para rato…   </w:t>
      </w:r>
      <w:r w:rsidRPr="009D028D">
        <w:rPr>
          <w:rFonts w:ascii="Ubuntu" w:eastAsia="Times New Roman" w:hAnsi="Ubuntu" w:cs="Helvetica"/>
          <w:color w:val="000000"/>
          <w:lang w:eastAsia="es-MX"/>
        </w:rPr>
        <w:t>/AP</w:t>
      </w:r>
    </w:p>
    <w:p w14:paraId="76A69963" w14:textId="1DEC6690" w:rsidR="00691580" w:rsidRPr="009D028D" w:rsidRDefault="00691580" w:rsidP="009D028D">
      <w:pPr>
        <w:spacing w:line="390" w:lineRule="atLeast"/>
        <w:textAlignment w:val="baseline"/>
        <w:rPr>
          <w:rFonts w:ascii="Ubuntu" w:eastAsia="Times New Roman" w:hAnsi="Ubuntu" w:cs="Helvetica"/>
          <w:color w:val="000000"/>
          <w:lang w:eastAsia="es-MX"/>
        </w:rPr>
      </w:pPr>
      <w:r>
        <w:rPr>
          <w:rFonts w:ascii="Ubuntu" w:eastAsia="Times New Roman" w:hAnsi="Ubuntu" w:cs="Helvetica"/>
          <w:color w:val="000000"/>
          <w:lang w:eastAsia="es-MX"/>
        </w:rPr>
        <w:t xml:space="preserve">Publicado en: </w:t>
      </w:r>
      <w:hyperlink r:id="rId11" w:history="1">
        <w:r w:rsidRPr="003E705B">
          <w:rPr>
            <w:rStyle w:val="Hipervnculo"/>
            <w:rFonts w:ascii="Ubuntu" w:eastAsia="Times New Roman" w:hAnsi="Ubuntu" w:cs="Helvetica"/>
            <w:lang w:eastAsia="es-MX"/>
          </w:rPr>
          <w:t>https://kairosnews.info/peru-conservadores-promueven-campana-del-terror-contra-el-arzobispo-carlos-castillo/</w:t>
        </w:r>
      </w:hyperlink>
      <w:r>
        <w:rPr>
          <w:rFonts w:ascii="Ubuntu" w:eastAsia="Times New Roman" w:hAnsi="Ubuntu" w:cs="Helvetica"/>
          <w:color w:val="000000"/>
          <w:lang w:eastAsia="es-MX"/>
        </w:rPr>
        <w:t xml:space="preserve"> </w:t>
      </w:r>
    </w:p>
    <w:p w14:paraId="7E8A1E72" w14:textId="77777777" w:rsidR="00FC66B2" w:rsidRDefault="00FC66B2"/>
    <w:sectPr w:rsidR="00FC66B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2EFF" w:usb1="C000785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Ubuntu">
    <w:altName w:val="Cambria"/>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8D"/>
    <w:rsid w:val="00691580"/>
    <w:rsid w:val="009D028D"/>
    <w:rsid w:val="00FC66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F9432FD"/>
  <w15:chartTrackingRefBased/>
  <w15:docId w15:val="{A3AFFD35-D607-464D-A8DD-6DC36845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9D028D"/>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D028D"/>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028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D028D"/>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9D028D"/>
    <w:rPr>
      <w:color w:val="0000FF"/>
      <w:u w:val="single"/>
    </w:rPr>
  </w:style>
  <w:style w:type="character" w:customStyle="1" w:styleId="zoom-icon-small">
    <w:name w:val="zoom-icon-small"/>
    <w:basedOn w:val="Fuentedeprrafopredeter"/>
    <w:rsid w:val="009D028D"/>
  </w:style>
  <w:style w:type="character" w:customStyle="1" w:styleId="zoom-icon-big">
    <w:name w:val="zoom-icon-big"/>
    <w:basedOn w:val="Fuentedeprrafopredeter"/>
    <w:rsid w:val="009D028D"/>
  </w:style>
  <w:style w:type="character" w:customStyle="1" w:styleId="sharetext">
    <w:name w:val="sharetext"/>
    <w:basedOn w:val="Fuentedeprrafopredeter"/>
    <w:rsid w:val="009D028D"/>
  </w:style>
  <w:style w:type="paragraph" w:styleId="NormalWeb">
    <w:name w:val="Normal (Web)"/>
    <w:basedOn w:val="Normal"/>
    <w:uiPriority w:val="99"/>
    <w:semiHidden/>
    <w:unhideWhenUsed/>
    <w:rsid w:val="009D028D"/>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9D028D"/>
    <w:rPr>
      <w:b/>
      <w:bCs/>
    </w:rPr>
  </w:style>
  <w:style w:type="character" w:styleId="Mencinsinresolver">
    <w:name w:val="Unresolved Mention"/>
    <w:basedOn w:val="Fuentedeprrafopredeter"/>
    <w:uiPriority w:val="99"/>
    <w:semiHidden/>
    <w:unhideWhenUsed/>
    <w:rsid w:val="006915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473129">
      <w:bodyDiv w:val="1"/>
      <w:marLeft w:val="0"/>
      <w:marRight w:val="0"/>
      <w:marTop w:val="0"/>
      <w:marBottom w:val="0"/>
      <w:divBdr>
        <w:top w:val="none" w:sz="0" w:space="0" w:color="auto"/>
        <w:left w:val="none" w:sz="0" w:space="0" w:color="auto"/>
        <w:bottom w:val="none" w:sz="0" w:space="0" w:color="auto"/>
        <w:right w:val="none" w:sz="0" w:space="0" w:color="auto"/>
      </w:divBdr>
      <w:divsChild>
        <w:div w:id="836461091">
          <w:marLeft w:val="0"/>
          <w:marRight w:val="0"/>
          <w:marTop w:val="0"/>
          <w:marBottom w:val="450"/>
          <w:divBdr>
            <w:top w:val="none" w:sz="0" w:space="0" w:color="auto"/>
            <w:left w:val="none" w:sz="0" w:space="0" w:color="auto"/>
            <w:bottom w:val="none" w:sz="0" w:space="0" w:color="auto"/>
            <w:right w:val="none" w:sz="0" w:space="0" w:color="auto"/>
          </w:divBdr>
          <w:divsChild>
            <w:div w:id="1586841413">
              <w:marLeft w:val="0"/>
              <w:marRight w:val="0"/>
              <w:marTop w:val="0"/>
              <w:marBottom w:val="0"/>
              <w:divBdr>
                <w:top w:val="none" w:sz="0" w:space="0" w:color="auto"/>
                <w:left w:val="none" w:sz="0" w:space="0" w:color="auto"/>
                <w:bottom w:val="none" w:sz="0" w:space="0" w:color="auto"/>
                <w:right w:val="none" w:sz="0" w:space="0" w:color="auto"/>
              </w:divBdr>
              <w:divsChild>
                <w:div w:id="593444704">
                  <w:marLeft w:val="0"/>
                  <w:marRight w:val="0"/>
                  <w:marTop w:val="0"/>
                  <w:marBottom w:val="0"/>
                  <w:divBdr>
                    <w:top w:val="none" w:sz="0" w:space="0" w:color="auto"/>
                    <w:left w:val="none" w:sz="0" w:space="0" w:color="auto"/>
                    <w:bottom w:val="none" w:sz="0" w:space="0" w:color="auto"/>
                    <w:right w:val="none" w:sz="0" w:space="0" w:color="auto"/>
                  </w:divBdr>
                  <w:divsChild>
                    <w:div w:id="963198709">
                      <w:marLeft w:val="0"/>
                      <w:marRight w:val="240"/>
                      <w:marTop w:val="0"/>
                      <w:marBottom w:val="0"/>
                      <w:divBdr>
                        <w:top w:val="none" w:sz="0" w:space="0" w:color="auto"/>
                        <w:left w:val="none" w:sz="0" w:space="0" w:color="auto"/>
                        <w:bottom w:val="none" w:sz="0" w:space="0" w:color="auto"/>
                        <w:right w:val="none" w:sz="0" w:space="0" w:color="auto"/>
                      </w:divBdr>
                      <w:divsChild>
                        <w:div w:id="1540505628">
                          <w:marLeft w:val="0"/>
                          <w:marRight w:val="90"/>
                          <w:marTop w:val="0"/>
                          <w:marBottom w:val="0"/>
                          <w:divBdr>
                            <w:top w:val="none" w:sz="0" w:space="0" w:color="auto"/>
                            <w:left w:val="none" w:sz="0" w:space="0" w:color="auto"/>
                            <w:bottom w:val="none" w:sz="0" w:space="0" w:color="auto"/>
                            <w:right w:val="none" w:sz="0" w:space="0" w:color="auto"/>
                          </w:divBdr>
                        </w:div>
                        <w:div w:id="274479787">
                          <w:marLeft w:val="0"/>
                          <w:marRight w:val="0"/>
                          <w:marTop w:val="0"/>
                          <w:marBottom w:val="0"/>
                          <w:divBdr>
                            <w:top w:val="none" w:sz="0" w:space="0" w:color="auto"/>
                            <w:left w:val="none" w:sz="0" w:space="0" w:color="auto"/>
                            <w:bottom w:val="none" w:sz="0" w:space="0" w:color="auto"/>
                            <w:right w:val="none" w:sz="0" w:space="0" w:color="auto"/>
                          </w:divBdr>
                        </w:div>
                      </w:divsChild>
                    </w:div>
                    <w:div w:id="1486510095">
                      <w:marLeft w:val="225"/>
                      <w:marRight w:val="0"/>
                      <w:marTop w:val="0"/>
                      <w:marBottom w:val="0"/>
                      <w:divBdr>
                        <w:top w:val="none" w:sz="0" w:space="0" w:color="auto"/>
                        <w:left w:val="none" w:sz="0" w:space="0" w:color="auto"/>
                        <w:bottom w:val="none" w:sz="0" w:space="0" w:color="auto"/>
                        <w:right w:val="none" w:sz="0" w:space="0" w:color="auto"/>
                      </w:divBdr>
                    </w:div>
                    <w:div w:id="1994336372">
                      <w:marLeft w:val="225"/>
                      <w:marRight w:val="0"/>
                      <w:marTop w:val="0"/>
                      <w:marBottom w:val="0"/>
                      <w:divBdr>
                        <w:top w:val="none" w:sz="0" w:space="0" w:color="auto"/>
                        <w:left w:val="none" w:sz="0" w:space="0" w:color="auto"/>
                        <w:bottom w:val="none" w:sz="0" w:space="0" w:color="auto"/>
                        <w:right w:val="none" w:sz="0" w:space="0" w:color="auto"/>
                      </w:divBdr>
                      <w:divsChild>
                        <w:div w:id="1551304908">
                          <w:marLeft w:val="0"/>
                          <w:marRight w:val="0"/>
                          <w:marTop w:val="0"/>
                          <w:marBottom w:val="0"/>
                          <w:divBdr>
                            <w:top w:val="none" w:sz="0" w:space="0" w:color="auto"/>
                            <w:left w:val="none" w:sz="0" w:space="0" w:color="auto"/>
                            <w:bottom w:val="none" w:sz="0" w:space="0" w:color="auto"/>
                            <w:right w:val="none" w:sz="0" w:space="0" w:color="auto"/>
                          </w:divBdr>
                          <w:divsChild>
                            <w:div w:id="163579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132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2846">
          <w:marLeft w:val="0"/>
          <w:marRight w:val="0"/>
          <w:marTop w:val="0"/>
          <w:marBottom w:val="450"/>
          <w:divBdr>
            <w:top w:val="none" w:sz="0" w:space="0" w:color="auto"/>
            <w:left w:val="none" w:sz="0" w:space="0" w:color="auto"/>
            <w:bottom w:val="none" w:sz="0" w:space="0" w:color="auto"/>
            <w:right w:val="none" w:sz="0" w:space="0" w:color="auto"/>
          </w:divBdr>
          <w:divsChild>
            <w:div w:id="1238200717">
              <w:marLeft w:val="0"/>
              <w:marRight w:val="0"/>
              <w:marTop w:val="0"/>
              <w:marBottom w:val="0"/>
              <w:divBdr>
                <w:top w:val="none" w:sz="0" w:space="0" w:color="auto"/>
                <w:left w:val="none" w:sz="0" w:space="0" w:color="auto"/>
                <w:bottom w:val="none" w:sz="0" w:space="0" w:color="auto"/>
                <w:right w:val="none" w:sz="0" w:space="0" w:color="auto"/>
              </w:divBdr>
            </w:div>
          </w:divsChild>
        </w:div>
        <w:div w:id="1949583948">
          <w:marLeft w:val="0"/>
          <w:marRight w:val="0"/>
          <w:marTop w:val="0"/>
          <w:marBottom w:val="0"/>
          <w:divBdr>
            <w:top w:val="none" w:sz="0" w:space="0" w:color="auto"/>
            <w:left w:val="none" w:sz="0" w:space="0" w:color="auto"/>
            <w:bottom w:val="none" w:sz="0" w:space="0" w:color="auto"/>
            <w:right w:val="none" w:sz="0" w:space="0" w:color="auto"/>
          </w:divBdr>
          <w:divsChild>
            <w:div w:id="1836453345">
              <w:marLeft w:val="0"/>
              <w:marRight w:val="0"/>
              <w:marTop w:val="0"/>
              <w:marBottom w:val="450"/>
              <w:divBdr>
                <w:top w:val="none" w:sz="0" w:space="0" w:color="auto"/>
                <w:left w:val="none" w:sz="0" w:space="0" w:color="auto"/>
                <w:bottom w:val="none" w:sz="0" w:space="0" w:color="auto"/>
                <w:right w:val="none" w:sz="0" w:space="0" w:color="auto"/>
              </w:divBdr>
              <w:divsChild>
                <w:div w:id="1478574644">
                  <w:marLeft w:val="0"/>
                  <w:marRight w:val="0"/>
                  <w:marTop w:val="0"/>
                  <w:marBottom w:val="0"/>
                  <w:divBdr>
                    <w:top w:val="none" w:sz="0" w:space="0" w:color="auto"/>
                    <w:left w:val="none" w:sz="0" w:space="0" w:color="auto"/>
                    <w:bottom w:val="none" w:sz="0" w:space="0" w:color="auto"/>
                    <w:right w:val="none" w:sz="0" w:space="0" w:color="auto"/>
                  </w:divBdr>
                  <w:divsChild>
                    <w:div w:id="1478692111">
                      <w:marLeft w:val="0"/>
                      <w:marRight w:val="225"/>
                      <w:marTop w:val="0"/>
                      <w:marBottom w:val="0"/>
                      <w:divBdr>
                        <w:top w:val="none" w:sz="0" w:space="0" w:color="auto"/>
                        <w:left w:val="none" w:sz="0" w:space="0" w:color="auto"/>
                        <w:bottom w:val="none" w:sz="0" w:space="0" w:color="auto"/>
                        <w:right w:val="none" w:sz="0" w:space="0" w:color="auto"/>
                      </w:divBdr>
                      <w:divsChild>
                        <w:div w:id="1042556012">
                          <w:marLeft w:val="0"/>
                          <w:marRight w:val="0"/>
                          <w:marTop w:val="0"/>
                          <w:marBottom w:val="0"/>
                          <w:divBdr>
                            <w:top w:val="none" w:sz="0" w:space="0" w:color="auto"/>
                            <w:left w:val="none" w:sz="0" w:space="0" w:color="auto"/>
                            <w:bottom w:val="none" w:sz="0" w:space="0" w:color="auto"/>
                            <w:right w:val="none" w:sz="0" w:space="0" w:color="auto"/>
                          </w:divBdr>
                        </w:div>
                      </w:divsChild>
                    </w:div>
                    <w:div w:id="1515072434">
                      <w:marLeft w:val="0"/>
                      <w:marRight w:val="225"/>
                      <w:marTop w:val="0"/>
                      <w:marBottom w:val="0"/>
                      <w:divBdr>
                        <w:top w:val="none" w:sz="0" w:space="0" w:color="auto"/>
                        <w:left w:val="none" w:sz="0" w:space="0" w:color="auto"/>
                        <w:bottom w:val="none" w:sz="0" w:space="0" w:color="auto"/>
                        <w:right w:val="none" w:sz="0" w:space="0" w:color="auto"/>
                      </w:divBdr>
                      <w:divsChild>
                        <w:div w:id="3509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74930">
          <w:marLeft w:val="0"/>
          <w:marRight w:val="0"/>
          <w:marTop w:val="0"/>
          <w:marBottom w:val="450"/>
          <w:divBdr>
            <w:top w:val="none" w:sz="0" w:space="0" w:color="auto"/>
            <w:left w:val="none" w:sz="0" w:space="0" w:color="auto"/>
            <w:bottom w:val="none" w:sz="0" w:space="0" w:color="auto"/>
            <w:right w:val="none" w:sz="0" w:space="0" w:color="auto"/>
          </w:divBdr>
          <w:divsChild>
            <w:div w:id="180002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242857082473188/videos/1883380055154759"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oticias.iglesia.org.pe/protocolo-para-las-actividades-religiosas-de-la-iglesia-catolica-en-tiempos-de-pandemi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kairosnews.info/peru-conservadores-promueven-campana-del-terror-contra-el-arzobispo-carlos-castillo/" TargetMode="External"/><Relationship Id="rId5" Type="http://schemas.openxmlformats.org/officeDocument/2006/relationships/hyperlink" Target="https://kairosnews.info/wp-content/uploads/2021/08/arzobispo-en-bicicleta.png" TargetMode="External"/><Relationship Id="rId10" Type="http://schemas.openxmlformats.org/officeDocument/2006/relationships/hyperlink" Target="https://www.aciprensa.com/noticias/arzobispo-propone-reemplazar-sacerdotes-por-laicos-como-parrocos-90549?fbclid=IwAR0NdqeaRP0h8qnd-RcERFxaG29WvgG9jFp2oM_-APjLRGKTXBGJDSEzmOw" TargetMode="External"/><Relationship Id="rId4" Type="http://schemas.openxmlformats.org/officeDocument/2006/relationships/hyperlink" Target="https://kairosnews.info/peru-conservadores-promueven-campana-del-terror-contra-el-arzobispo-carlos-castillo/" TargetMode="External"/><Relationship Id="rId9" Type="http://schemas.openxmlformats.org/officeDocument/2006/relationships/hyperlink" Target="https://www.facebook.com/watch/?v=188338005515475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1294</Words>
  <Characters>5893</Characters>
  <Application>Microsoft Office Word</Application>
  <DocSecurity>0</DocSecurity>
  <Lines>210</Lines>
  <Paragraphs>152</Paragraphs>
  <ScaleCrop>false</ScaleCrop>
  <Company/>
  <LinksUpToDate>false</LinksUpToDate>
  <CharactersWithSpaces>7035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2</cp:revision>
  <dcterms:created xsi:type="dcterms:W3CDTF">2021-08-14T21:39:00Z</dcterms:created>
  <dcterms:modified xsi:type="dcterms:W3CDTF">2021-08-14T21:51:00Z</dcterms:modified>
</cp:coreProperties>
</file>