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3C19" w14:textId="77777777" w:rsidR="00E913AC" w:rsidRPr="00E913AC" w:rsidRDefault="00E913AC" w:rsidP="00E913AC">
      <w:pPr>
        <w:spacing w:after="0" w:line="240" w:lineRule="auto"/>
        <w:rPr>
          <w:rFonts w:ascii="inherit" w:eastAsia="Times New Roman" w:hAnsi="inherit" w:cs="Times New Roman"/>
          <w:b/>
          <w:bCs/>
          <w:color w:val="C00000"/>
          <w:sz w:val="32"/>
          <w:szCs w:val="32"/>
          <w:lang w:val="es-UY" w:eastAsia="es-UY"/>
        </w:rPr>
      </w:pPr>
      <w:r w:rsidRPr="00E913AC">
        <w:rPr>
          <w:rFonts w:ascii="inherit" w:eastAsia="Times New Roman" w:hAnsi="inherit" w:cs="Times New Roman"/>
          <w:b/>
          <w:bCs/>
          <w:color w:val="C00000"/>
          <w:sz w:val="32"/>
          <w:szCs w:val="32"/>
          <w:lang w:val="es-UY" w:eastAsia="es-UY"/>
        </w:rPr>
        <w:t>LA MULTITUD DISPONE</w:t>
      </w:r>
    </w:p>
    <w:p w14:paraId="012A2801" w14:textId="5C130A0A" w:rsidR="00E913AC" w:rsidRDefault="00E913AC" w:rsidP="00E913AC">
      <w:pPr>
        <w:spacing w:after="0" w:line="240" w:lineRule="auto"/>
        <w:jc w:val="right"/>
        <w:rPr>
          <w:rFonts w:ascii="inherit" w:eastAsia="Times New Roman" w:hAnsi="inherit" w:cs="Times New Roman"/>
          <w:sz w:val="24"/>
          <w:szCs w:val="24"/>
          <w:lang w:val="es-UY" w:eastAsia="es-UY"/>
        </w:rPr>
      </w:pPr>
      <w:r>
        <w:rPr>
          <w:rFonts w:ascii="inherit" w:eastAsia="Times New Roman" w:hAnsi="inherit" w:cs="Times New Roman"/>
          <w:sz w:val="24"/>
          <w:szCs w:val="24"/>
          <w:lang w:val="es-UY" w:eastAsia="es-UY"/>
        </w:rPr>
        <w:t xml:space="preserve">Virginia Raquel </w:t>
      </w:r>
      <w:proofErr w:type="spellStart"/>
      <w:r>
        <w:rPr>
          <w:rFonts w:ascii="inherit" w:eastAsia="Times New Roman" w:hAnsi="inherit" w:cs="Times New Roman"/>
          <w:sz w:val="24"/>
          <w:szCs w:val="24"/>
          <w:lang w:val="es-UY" w:eastAsia="es-UY"/>
        </w:rPr>
        <w:t>Azcuy</w:t>
      </w:r>
      <w:proofErr w:type="spellEnd"/>
    </w:p>
    <w:p w14:paraId="4BB77D0C" w14:textId="60A3CCB7" w:rsidR="00E913AC" w:rsidRDefault="00E913AC" w:rsidP="00E913AC">
      <w:pPr>
        <w:spacing w:after="0" w:line="240" w:lineRule="auto"/>
        <w:jc w:val="both"/>
        <w:rPr>
          <w:rFonts w:ascii="inherit" w:eastAsia="Times New Roman" w:hAnsi="inherit" w:cs="Times New Roman"/>
          <w:sz w:val="28"/>
          <w:szCs w:val="28"/>
          <w:lang w:val="es-UY" w:eastAsia="es-UY"/>
        </w:rPr>
      </w:pPr>
      <w:r w:rsidRPr="00E913AC">
        <w:rPr>
          <w:rFonts w:ascii="inherit" w:eastAsia="Times New Roman" w:hAnsi="inherit" w:cs="Times New Roman"/>
          <w:sz w:val="28"/>
          <w:szCs w:val="28"/>
          <w:lang w:val="es-UY" w:eastAsia="es-UY"/>
        </w:rPr>
        <w:t xml:space="preserve">El dicho popular “el hombre propone y Dios dispone” no se cumple en el evangelio de este domingo, en el cual sucede al revés: Jesús propone y la multitud dispone, aunque es verdad que, otras veces, sí se cumple lo del refrán de nuestra cultura. Lo que se pone en evidencia parece ser la interacción “dramática” de dos libertades, la divina y la humana. Quizás podemos pensar más sobre ello, tal vez llegamos a descubrir que la libertad consiste en disponer y dejarse disponer, es decir, estar disponible ante la libertad del Otro y las/os otras/os. </w:t>
      </w:r>
    </w:p>
    <w:p w14:paraId="06F1804B" w14:textId="77777777" w:rsidR="00E913AC" w:rsidRPr="00E913AC" w:rsidRDefault="00E913AC" w:rsidP="00E913AC">
      <w:pPr>
        <w:spacing w:after="0" w:line="240" w:lineRule="auto"/>
        <w:jc w:val="both"/>
        <w:rPr>
          <w:rFonts w:ascii="inherit" w:eastAsia="Times New Roman" w:hAnsi="inherit" w:cs="Times New Roman"/>
          <w:sz w:val="28"/>
          <w:szCs w:val="28"/>
          <w:lang w:val="es-UY" w:eastAsia="es-UY"/>
        </w:rPr>
      </w:pPr>
    </w:p>
    <w:p w14:paraId="594519C3" w14:textId="79D381BA" w:rsidR="00E913AC" w:rsidRDefault="00E913AC" w:rsidP="00E913AC">
      <w:pPr>
        <w:spacing w:after="0" w:line="240" w:lineRule="auto"/>
        <w:jc w:val="both"/>
        <w:rPr>
          <w:rFonts w:ascii="inherit" w:eastAsia="Times New Roman" w:hAnsi="inherit" w:cs="Times New Roman"/>
          <w:sz w:val="28"/>
          <w:szCs w:val="28"/>
          <w:lang w:val="es-UY" w:eastAsia="es-UY"/>
        </w:rPr>
      </w:pPr>
      <w:r w:rsidRPr="00E913AC">
        <w:rPr>
          <w:rFonts w:ascii="inherit" w:eastAsia="Times New Roman" w:hAnsi="inherit" w:cs="Times New Roman"/>
          <w:sz w:val="28"/>
          <w:szCs w:val="28"/>
          <w:lang w:val="es-UY" w:eastAsia="es-UY"/>
        </w:rPr>
        <w:t>Los versículos propuestos para este domingo, Mc 6,30-34, hacen parte en realidad de dos pasajes diferentes unidos: el final del relato de la misión apostólica enlazado con la muerte del Bautista (6,6b-31) y el comienzo de la multiplicación de los panes en campo judío (6,32-44), aunque los vv.30-34 también pueden entenderse como introducción a la multiplicación de los panes. El hecho es que Jesús invita a los apóstoles a retirarse a descansar, lo que equivale a un Jesús propone: “Vengan ustedes solos a un lugar desierto, para descansar un poco” (Mc 6,31a). Se podría pensar en un gesto de “cuidado” de parte de Jesús hacia los apóstoles, que pretende sacarlos de la vorágine de la misión, de su exigencia de estar disponible para los demás. Esta situación -que, en general, conocemos por experiencia- está aludida de forma muy concreta en el versículo siguiente: “Porque era tanta la gente que iba y venía, que no tenían tiempo ni para comer” (Mc 6,31b).</w:t>
      </w:r>
    </w:p>
    <w:p w14:paraId="4224BD86" w14:textId="77777777" w:rsidR="00E913AC" w:rsidRPr="00E913AC" w:rsidRDefault="00E913AC" w:rsidP="00E913AC">
      <w:pPr>
        <w:spacing w:after="0" w:line="240" w:lineRule="auto"/>
        <w:jc w:val="both"/>
        <w:rPr>
          <w:rFonts w:ascii="inherit" w:eastAsia="Times New Roman" w:hAnsi="inherit" w:cs="Times New Roman"/>
          <w:sz w:val="28"/>
          <w:szCs w:val="28"/>
          <w:lang w:val="es-UY" w:eastAsia="es-UY"/>
        </w:rPr>
      </w:pPr>
    </w:p>
    <w:p w14:paraId="4AFA36F7" w14:textId="16878863" w:rsidR="00E913AC" w:rsidRDefault="00E913AC" w:rsidP="00E913AC">
      <w:pPr>
        <w:spacing w:after="0" w:line="240" w:lineRule="auto"/>
        <w:jc w:val="both"/>
        <w:rPr>
          <w:rFonts w:ascii="inherit" w:eastAsia="Times New Roman" w:hAnsi="inherit" w:cs="Times New Roman"/>
          <w:sz w:val="28"/>
          <w:szCs w:val="28"/>
          <w:lang w:val="es-UY" w:eastAsia="es-UY"/>
        </w:rPr>
      </w:pPr>
      <w:r w:rsidRPr="00E913AC">
        <w:rPr>
          <w:rFonts w:ascii="inherit" w:eastAsia="Times New Roman" w:hAnsi="inherit" w:cs="Times New Roman"/>
          <w:sz w:val="28"/>
          <w:szCs w:val="28"/>
          <w:lang w:val="es-UY" w:eastAsia="es-UY"/>
        </w:rPr>
        <w:t xml:space="preserve">Tenemos, entonces, que Jesús propone descansar. El narrador relata, en los versículos que siguen, dos escenas diferentes en simultáneo: una sobre el grupo de Jesús y otra que trata sobre la multitud que seguía al primer grupo: “Entonces se fueron solos en la barca a un lugar desierto” (Mc 6,32) y “Al verlos partir, muchos los reconocieron, y de todas las ciudades acudieron por tierra a aquel lugar y llegaron antes que ellos” (6,33). Las expectativas se cruzan; la multitud, en su expectativa, parece disponer que no descansen, sino que continúen la misión. ¿Respetará la propuesta de Jesús a los suyos o perturbará su descanso? Parece que ninguna de estas dos cosas, porque la búsqueda de esos muchos y muchas, junto a la percepción que Jesús tiene de ellos/as modifica el plan inicial: “Al desembarcar, Jesús vio una gran muchedumbre y se compadeció de ella, porque eran como ovejas sin pastor, y estuvo enseñándoles largo rato” (Mc 6,34). Conclusión: la multitud dispone y Jesús se deja disponer, es decir, si bien había dispuesto otra cosa para </w:t>
      </w:r>
      <w:r w:rsidRPr="00E913AC">
        <w:rPr>
          <w:rFonts w:ascii="inherit" w:eastAsia="Times New Roman" w:hAnsi="inherit" w:cs="Times New Roman"/>
          <w:sz w:val="28"/>
          <w:szCs w:val="28"/>
          <w:lang w:val="es-UY" w:eastAsia="es-UY"/>
        </w:rPr>
        <w:lastRenderedPageBreak/>
        <w:t>los discípulos, ahora asume lo que otras y otros disponen, aunque esto signifique postergar necesidades legítimas. ¿Por qué lo hace?</w:t>
      </w:r>
    </w:p>
    <w:p w14:paraId="6887F51C" w14:textId="77777777" w:rsidR="00E913AC" w:rsidRPr="00E913AC" w:rsidRDefault="00E913AC" w:rsidP="00E913AC">
      <w:pPr>
        <w:spacing w:after="0" w:line="240" w:lineRule="auto"/>
        <w:jc w:val="both"/>
        <w:rPr>
          <w:rFonts w:ascii="inherit" w:eastAsia="Times New Roman" w:hAnsi="inherit" w:cs="Times New Roman"/>
          <w:sz w:val="28"/>
          <w:szCs w:val="28"/>
          <w:lang w:val="es-UY" w:eastAsia="es-UY"/>
        </w:rPr>
      </w:pPr>
    </w:p>
    <w:p w14:paraId="7C1B757F" w14:textId="42D32763" w:rsidR="00E913AC" w:rsidRDefault="00E913AC" w:rsidP="00E913AC">
      <w:pPr>
        <w:spacing w:after="0" w:line="240" w:lineRule="auto"/>
        <w:jc w:val="both"/>
        <w:rPr>
          <w:rFonts w:ascii="inherit" w:eastAsia="Times New Roman" w:hAnsi="inherit" w:cs="Times New Roman"/>
          <w:sz w:val="28"/>
          <w:szCs w:val="28"/>
          <w:lang w:val="es-UY" w:eastAsia="es-UY"/>
        </w:rPr>
      </w:pPr>
      <w:r w:rsidRPr="00E913AC">
        <w:rPr>
          <w:rFonts w:ascii="inherit" w:eastAsia="Times New Roman" w:hAnsi="inherit" w:cs="Times New Roman"/>
          <w:sz w:val="28"/>
          <w:szCs w:val="28"/>
          <w:lang w:val="es-UY" w:eastAsia="es-UY"/>
        </w:rPr>
        <w:t xml:space="preserve">Algunos interrogantes: ¿el descanso era innecesario?, ¿la decisión de Jesús era dudosa?, ¿se trata de un cambio de planes sobre la marcha o de un cambio de ánimo en Jesús? La información que ofrece el narrador en el versículo 34 nos ayuda a entender lo que pasó por medio de tres verbos que tienen a Jesús como sujeto: ver, conmoverse o compadecerse y enseñar, los tres en relación con la multitud que lo sigue. ¿Qué sucedió? La irrupción de la multitud -inesperada por el Señor, en ese lugar- lo hace reorientar su mirada y su acción: que los vio significa que entendió sus necesidades y motivos, que estaban solos (=como ovejas sin pastor) y por eso se compadeció (=se le removieron las entrañas) y actuó como un profeta al ponerse a enseñarles. Lo hermoso y significativo de este breve relato es que Jesús suspende su disposición o decisión, para dejarse disponer por las necesidades de las muchas y muchos que lo siguen. Ser profeta o profetisa, pastor o pastora quiere decir estar atento y atenta a quienes desean escuchar una palabra que alimenta. </w:t>
      </w:r>
    </w:p>
    <w:p w14:paraId="399AD03D" w14:textId="58B08203" w:rsidR="00E913AC" w:rsidRPr="00E913AC" w:rsidRDefault="00E913AC" w:rsidP="00E913AC">
      <w:pPr>
        <w:spacing w:after="0" w:line="240" w:lineRule="auto"/>
        <w:jc w:val="both"/>
        <w:rPr>
          <w:rFonts w:ascii="inherit" w:eastAsia="Times New Roman" w:hAnsi="inherit" w:cs="Times New Roman"/>
          <w:sz w:val="28"/>
          <w:szCs w:val="28"/>
          <w:lang w:val="es-UY" w:eastAsia="es-UY"/>
        </w:rPr>
      </w:pPr>
    </w:p>
    <w:p w14:paraId="44778C30" w14:textId="06788EBA" w:rsidR="00E913AC" w:rsidRPr="00E913AC" w:rsidRDefault="00E913AC" w:rsidP="00E913AC">
      <w:pPr>
        <w:spacing w:after="75" w:line="240" w:lineRule="auto"/>
        <w:jc w:val="both"/>
        <w:rPr>
          <w:rFonts w:ascii="inherit" w:eastAsia="Times New Roman" w:hAnsi="inherit" w:cs="Times New Roman"/>
          <w:sz w:val="28"/>
          <w:szCs w:val="28"/>
          <w:lang w:val="es-UY" w:eastAsia="es-UY"/>
        </w:rPr>
      </w:pPr>
      <w:r w:rsidRPr="00E913AC">
        <w:drawing>
          <wp:anchor distT="0" distB="0" distL="114300" distR="114300" simplePos="0" relativeHeight="251659264" behindDoc="1" locked="0" layoutInCell="1" allowOverlap="1" wp14:anchorId="108F363F" wp14:editId="137D95C0">
            <wp:simplePos x="0" y="0"/>
            <wp:positionH relativeFrom="column">
              <wp:posOffset>-26035</wp:posOffset>
            </wp:positionH>
            <wp:positionV relativeFrom="paragraph">
              <wp:posOffset>124460</wp:posOffset>
            </wp:positionV>
            <wp:extent cx="3651250" cy="2336800"/>
            <wp:effectExtent l="0" t="0" r="6350" b="6350"/>
            <wp:wrapTight wrapText="bothSides">
              <wp:wrapPolygon edited="0">
                <wp:start x="0" y="0"/>
                <wp:lineTo x="0" y="21483"/>
                <wp:lineTo x="21525" y="21483"/>
                <wp:lineTo x="21525" y="0"/>
                <wp:lineTo x="0" y="0"/>
              </wp:wrapPolygon>
            </wp:wrapTight>
            <wp:docPr id="3" name="Imagen 3" descr="Multitud de personas en una alfomb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ultitud de personas en una alfombra&#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3651250" cy="2336800"/>
                    </a:xfrm>
                    <a:prstGeom prst="rect">
                      <a:avLst/>
                    </a:prstGeom>
                  </pic:spPr>
                </pic:pic>
              </a:graphicData>
            </a:graphic>
            <wp14:sizeRelH relativeFrom="page">
              <wp14:pctWidth>0</wp14:pctWidth>
            </wp14:sizeRelH>
            <wp14:sizeRelV relativeFrom="page">
              <wp14:pctHeight>0</wp14:pctHeight>
            </wp14:sizeRelV>
          </wp:anchor>
        </w:drawing>
      </w:r>
      <w:r w:rsidRPr="00E913AC">
        <w:rPr>
          <w:rFonts w:ascii="inherit" w:eastAsia="Times New Roman" w:hAnsi="inherit" w:cs="Times New Roman"/>
          <w:sz w:val="28"/>
          <w:szCs w:val="28"/>
          <w:lang w:val="es-UY" w:eastAsia="es-UY"/>
        </w:rPr>
        <w:t xml:space="preserve">A esta altura podemos preguntarnos quién dispone las cosas, lo que sucede cada día, ¿Dios o la humanidad? ¿Cómo es nuestra experiencia al respecto, proponemos nosotros y Él dispone? Si contemplamos a Jesús al desembarcar, quizás podemos aprender algo importante para nuestra vocación y es que Dios nos llama en las necesidades y aspiraciones de la humanidad, de cada ser humano que es nuestro hermano y nuestra hermana. Que este domingo busquemos descansar, pero sobre todo estemos disponibles para amar y servir a los demás. En tiempos de pandemia, podemos percibir que muchas y muchos andan como ovejas sin pastor. Nosotros mismos/as nos sentimos así, en diversas situaciones de vida. ¿Cuál puede ser la misión de los bautizados en este contexto? El texto de </w:t>
      </w:r>
      <w:proofErr w:type="spellStart"/>
      <w:r w:rsidRPr="00E913AC">
        <w:rPr>
          <w:rFonts w:ascii="inherit" w:eastAsia="Times New Roman" w:hAnsi="inherit" w:cs="Times New Roman"/>
          <w:sz w:val="28"/>
          <w:szCs w:val="28"/>
          <w:lang w:val="es-UY" w:eastAsia="es-UY"/>
        </w:rPr>
        <w:t>Ef</w:t>
      </w:r>
      <w:proofErr w:type="spellEnd"/>
      <w:r w:rsidRPr="00E913AC">
        <w:rPr>
          <w:rFonts w:ascii="inherit" w:eastAsia="Times New Roman" w:hAnsi="inherit" w:cs="Times New Roman"/>
          <w:sz w:val="28"/>
          <w:szCs w:val="28"/>
          <w:lang w:val="es-UY" w:eastAsia="es-UY"/>
        </w:rPr>
        <w:t xml:space="preserve"> 2,13-18 puede ayudarnos, si nos descubrimos llamados a ser profetas y profetisas de paz y reconciliación, no solo en lo personal y familiar, sino en lo social y la construcción de la hermandad.</w:t>
      </w:r>
    </w:p>
    <w:p w14:paraId="421E33E5" w14:textId="5A081CAE" w:rsidR="00E913AC" w:rsidRPr="00E913AC" w:rsidRDefault="00E913AC" w:rsidP="00E913AC">
      <w:pPr>
        <w:spacing w:after="0" w:line="240" w:lineRule="auto"/>
        <w:jc w:val="both"/>
        <w:rPr>
          <w:rFonts w:ascii="inherit" w:eastAsia="Times New Roman" w:hAnsi="inherit" w:cs="Times New Roman"/>
          <w:sz w:val="24"/>
          <w:szCs w:val="24"/>
          <w:lang w:val="es-UY" w:eastAsia="es-UY"/>
        </w:rPr>
      </w:pPr>
    </w:p>
    <w:p w14:paraId="1BB9B7F4" w14:textId="20105AF2" w:rsidR="00E913AC" w:rsidRPr="00E913AC" w:rsidRDefault="00E913AC" w:rsidP="00E913AC">
      <w:pPr>
        <w:spacing w:after="0" w:line="240" w:lineRule="auto"/>
        <w:ind w:left="180"/>
        <w:rPr>
          <w:rFonts w:ascii="inherit" w:eastAsia="Times New Roman" w:hAnsi="inherit" w:cs="Segoe UI Historic"/>
          <w:color w:val="1C1E21"/>
          <w:sz w:val="18"/>
          <w:szCs w:val="18"/>
          <w:bdr w:val="single" w:sz="12" w:space="0" w:color="auto" w:frame="1"/>
          <w:lang w:val="es-UY" w:eastAsia="es-UY"/>
        </w:rPr>
      </w:pPr>
    </w:p>
    <w:p w14:paraId="3ED2C45D" w14:textId="77777777" w:rsidR="00E913AC" w:rsidRPr="00E913AC" w:rsidRDefault="00E913AC" w:rsidP="00E913AC">
      <w:pPr>
        <w:spacing w:after="0" w:line="240" w:lineRule="auto"/>
        <w:ind w:left="180"/>
        <w:rPr>
          <w:rFonts w:ascii="inherit" w:eastAsia="Times New Roman" w:hAnsi="inherit" w:cs="Segoe UI Historic"/>
          <w:color w:val="1C1E21"/>
          <w:sz w:val="18"/>
          <w:szCs w:val="18"/>
          <w:bdr w:val="single" w:sz="12" w:space="0" w:color="auto" w:frame="1"/>
          <w:lang w:val="es-UY" w:eastAsia="es-UY"/>
        </w:rPr>
      </w:pPr>
    </w:p>
    <w:p w14:paraId="36C3EA85" w14:textId="04413860" w:rsidR="00E913AC" w:rsidRPr="00E913AC" w:rsidRDefault="00E913AC" w:rsidP="00E913AC">
      <w:pPr>
        <w:spacing w:after="0" w:line="240" w:lineRule="auto"/>
        <w:ind w:left="180"/>
        <w:rPr>
          <w:rFonts w:ascii="inherit" w:eastAsia="Times New Roman" w:hAnsi="inherit" w:cs="Segoe UI Historic"/>
          <w:color w:val="1C1E21"/>
          <w:sz w:val="18"/>
          <w:szCs w:val="18"/>
          <w:bdr w:val="single" w:sz="12" w:space="0" w:color="auto" w:frame="1"/>
          <w:lang w:val="es-UY" w:eastAsia="es-UY"/>
        </w:rPr>
      </w:pPr>
    </w:p>
    <w:sectPr w:rsidR="00E913AC" w:rsidRPr="00E913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AC"/>
    <w:rsid w:val="002E2F5B"/>
    <w:rsid w:val="00E913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E9E8"/>
  <w15:chartTrackingRefBased/>
  <w15:docId w15:val="{6F1DD8D7-1050-452D-A85E-7CC4E990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85372">
      <w:bodyDiv w:val="1"/>
      <w:marLeft w:val="0"/>
      <w:marRight w:val="0"/>
      <w:marTop w:val="0"/>
      <w:marBottom w:val="0"/>
      <w:divBdr>
        <w:top w:val="none" w:sz="0" w:space="0" w:color="auto"/>
        <w:left w:val="none" w:sz="0" w:space="0" w:color="auto"/>
        <w:bottom w:val="none" w:sz="0" w:space="0" w:color="auto"/>
        <w:right w:val="none" w:sz="0" w:space="0" w:color="auto"/>
      </w:divBdr>
      <w:divsChild>
        <w:div w:id="1721592877">
          <w:marLeft w:val="0"/>
          <w:marRight w:val="0"/>
          <w:marTop w:val="0"/>
          <w:marBottom w:val="0"/>
          <w:divBdr>
            <w:top w:val="none" w:sz="0" w:space="0" w:color="auto"/>
            <w:left w:val="none" w:sz="0" w:space="0" w:color="auto"/>
            <w:bottom w:val="none" w:sz="0" w:space="0" w:color="auto"/>
            <w:right w:val="none" w:sz="0" w:space="0" w:color="auto"/>
          </w:divBdr>
          <w:divsChild>
            <w:div w:id="1950045912">
              <w:marLeft w:val="0"/>
              <w:marRight w:val="0"/>
              <w:marTop w:val="0"/>
              <w:marBottom w:val="0"/>
              <w:divBdr>
                <w:top w:val="none" w:sz="0" w:space="0" w:color="auto"/>
                <w:left w:val="none" w:sz="0" w:space="0" w:color="auto"/>
                <w:bottom w:val="none" w:sz="0" w:space="0" w:color="auto"/>
                <w:right w:val="none" w:sz="0" w:space="0" w:color="auto"/>
              </w:divBdr>
              <w:divsChild>
                <w:div w:id="28989496">
                  <w:marLeft w:val="0"/>
                  <w:marRight w:val="0"/>
                  <w:marTop w:val="0"/>
                  <w:marBottom w:val="0"/>
                  <w:divBdr>
                    <w:top w:val="none" w:sz="0" w:space="0" w:color="auto"/>
                    <w:left w:val="none" w:sz="0" w:space="0" w:color="auto"/>
                    <w:bottom w:val="none" w:sz="0" w:space="0" w:color="auto"/>
                    <w:right w:val="none" w:sz="0" w:space="0" w:color="auto"/>
                  </w:divBdr>
                  <w:divsChild>
                    <w:div w:id="347372653">
                      <w:marLeft w:val="0"/>
                      <w:marRight w:val="0"/>
                      <w:marTop w:val="0"/>
                      <w:marBottom w:val="0"/>
                      <w:divBdr>
                        <w:top w:val="none" w:sz="0" w:space="0" w:color="auto"/>
                        <w:left w:val="none" w:sz="0" w:space="0" w:color="auto"/>
                        <w:bottom w:val="none" w:sz="0" w:space="0" w:color="auto"/>
                        <w:right w:val="none" w:sz="0" w:space="0" w:color="auto"/>
                      </w:divBdr>
                      <w:divsChild>
                        <w:div w:id="1492868667">
                          <w:marLeft w:val="0"/>
                          <w:marRight w:val="0"/>
                          <w:marTop w:val="75"/>
                          <w:marBottom w:val="75"/>
                          <w:divBdr>
                            <w:top w:val="none" w:sz="0" w:space="0" w:color="auto"/>
                            <w:left w:val="none" w:sz="0" w:space="0" w:color="auto"/>
                            <w:bottom w:val="none" w:sz="0" w:space="0" w:color="auto"/>
                            <w:right w:val="none" w:sz="0" w:space="0" w:color="auto"/>
                          </w:divBdr>
                          <w:divsChild>
                            <w:div w:id="961686586">
                              <w:marLeft w:val="0"/>
                              <w:marRight w:val="0"/>
                              <w:marTop w:val="120"/>
                              <w:marBottom w:val="0"/>
                              <w:divBdr>
                                <w:top w:val="none" w:sz="0" w:space="0" w:color="auto"/>
                                <w:left w:val="none" w:sz="0" w:space="0" w:color="auto"/>
                                <w:bottom w:val="none" w:sz="0" w:space="0" w:color="auto"/>
                                <w:right w:val="none" w:sz="0" w:space="0" w:color="auto"/>
                              </w:divBdr>
                              <w:divsChild>
                                <w:div w:id="1714691939">
                                  <w:marLeft w:val="0"/>
                                  <w:marRight w:val="0"/>
                                  <w:marTop w:val="0"/>
                                  <w:marBottom w:val="0"/>
                                  <w:divBdr>
                                    <w:top w:val="none" w:sz="0" w:space="0" w:color="auto"/>
                                    <w:left w:val="none" w:sz="0" w:space="0" w:color="auto"/>
                                    <w:bottom w:val="none" w:sz="0" w:space="0" w:color="auto"/>
                                    <w:right w:val="none" w:sz="0" w:space="0" w:color="auto"/>
                                  </w:divBdr>
                                </w:div>
                              </w:divsChild>
                            </w:div>
                            <w:div w:id="306131466">
                              <w:marLeft w:val="0"/>
                              <w:marRight w:val="0"/>
                              <w:marTop w:val="120"/>
                              <w:marBottom w:val="0"/>
                              <w:divBdr>
                                <w:top w:val="none" w:sz="0" w:space="0" w:color="auto"/>
                                <w:left w:val="none" w:sz="0" w:space="0" w:color="auto"/>
                                <w:bottom w:val="none" w:sz="0" w:space="0" w:color="auto"/>
                                <w:right w:val="none" w:sz="0" w:space="0" w:color="auto"/>
                              </w:divBdr>
                              <w:divsChild>
                                <w:div w:id="974413944">
                                  <w:marLeft w:val="0"/>
                                  <w:marRight w:val="0"/>
                                  <w:marTop w:val="0"/>
                                  <w:marBottom w:val="0"/>
                                  <w:divBdr>
                                    <w:top w:val="none" w:sz="0" w:space="0" w:color="auto"/>
                                    <w:left w:val="none" w:sz="0" w:space="0" w:color="auto"/>
                                    <w:bottom w:val="none" w:sz="0" w:space="0" w:color="auto"/>
                                    <w:right w:val="none" w:sz="0" w:space="0" w:color="auto"/>
                                  </w:divBdr>
                                </w:div>
                              </w:divsChild>
                            </w:div>
                            <w:div w:id="1085809301">
                              <w:marLeft w:val="0"/>
                              <w:marRight w:val="0"/>
                              <w:marTop w:val="120"/>
                              <w:marBottom w:val="0"/>
                              <w:divBdr>
                                <w:top w:val="none" w:sz="0" w:space="0" w:color="auto"/>
                                <w:left w:val="none" w:sz="0" w:space="0" w:color="auto"/>
                                <w:bottom w:val="none" w:sz="0" w:space="0" w:color="auto"/>
                                <w:right w:val="none" w:sz="0" w:space="0" w:color="auto"/>
                              </w:divBdr>
                              <w:divsChild>
                                <w:div w:id="969287884">
                                  <w:marLeft w:val="0"/>
                                  <w:marRight w:val="0"/>
                                  <w:marTop w:val="0"/>
                                  <w:marBottom w:val="0"/>
                                  <w:divBdr>
                                    <w:top w:val="none" w:sz="0" w:space="0" w:color="auto"/>
                                    <w:left w:val="none" w:sz="0" w:space="0" w:color="auto"/>
                                    <w:bottom w:val="none" w:sz="0" w:space="0" w:color="auto"/>
                                    <w:right w:val="none" w:sz="0" w:space="0" w:color="auto"/>
                                  </w:divBdr>
                                </w:div>
                              </w:divsChild>
                            </w:div>
                            <w:div w:id="995112438">
                              <w:marLeft w:val="0"/>
                              <w:marRight w:val="0"/>
                              <w:marTop w:val="120"/>
                              <w:marBottom w:val="0"/>
                              <w:divBdr>
                                <w:top w:val="none" w:sz="0" w:space="0" w:color="auto"/>
                                <w:left w:val="none" w:sz="0" w:space="0" w:color="auto"/>
                                <w:bottom w:val="none" w:sz="0" w:space="0" w:color="auto"/>
                                <w:right w:val="none" w:sz="0" w:space="0" w:color="auto"/>
                              </w:divBdr>
                              <w:divsChild>
                                <w:div w:id="1081177715">
                                  <w:marLeft w:val="0"/>
                                  <w:marRight w:val="0"/>
                                  <w:marTop w:val="0"/>
                                  <w:marBottom w:val="0"/>
                                  <w:divBdr>
                                    <w:top w:val="none" w:sz="0" w:space="0" w:color="auto"/>
                                    <w:left w:val="none" w:sz="0" w:space="0" w:color="auto"/>
                                    <w:bottom w:val="none" w:sz="0" w:space="0" w:color="auto"/>
                                    <w:right w:val="none" w:sz="0" w:space="0" w:color="auto"/>
                                  </w:divBdr>
                                </w:div>
                              </w:divsChild>
                            </w:div>
                            <w:div w:id="33625149">
                              <w:marLeft w:val="0"/>
                              <w:marRight w:val="0"/>
                              <w:marTop w:val="120"/>
                              <w:marBottom w:val="0"/>
                              <w:divBdr>
                                <w:top w:val="none" w:sz="0" w:space="0" w:color="auto"/>
                                <w:left w:val="none" w:sz="0" w:space="0" w:color="auto"/>
                                <w:bottom w:val="none" w:sz="0" w:space="0" w:color="auto"/>
                                <w:right w:val="none" w:sz="0" w:space="0" w:color="auto"/>
                              </w:divBdr>
                              <w:divsChild>
                                <w:div w:id="707922101">
                                  <w:marLeft w:val="0"/>
                                  <w:marRight w:val="0"/>
                                  <w:marTop w:val="0"/>
                                  <w:marBottom w:val="0"/>
                                  <w:divBdr>
                                    <w:top w:val="none" w:sz="0" w:space="0" w:color="auto"/>
                                    <w:left w:val="none" w:sz="0" w:space="0" w:color="auto"/>
                                    <w:bottom w:val="none" w:sz="0" w:space="0" w:color="auto"/>
                                    <w:right w:val="none" w:sz="0" w:space="0" w:color="auto"/>
                                  </w:divBdr>
                                </w:div>
                              </w:divsChild>
                            </w:div>
                            <w:div w:id="1673147027">
                              <w:marLeft w:val="0"/>
                              <w:marRight w:val="0"/>
                              <w:marTop w:val="120"/>
                              <w:marBottom w:val="0"/>
                              <w:divBdr>
                                <w:top w:val="none" w:sz="0" w:space="0" w:color="auto"/>
                                <w:left w:val="none" w:sz="0" w:space="0" w:color="auto"/>
                                <w:bottom w:val="none" w:sz="0" w:space="0" w:color="auto"/>
                                <w:right w:val="none" w:sz="0" w:space="0" w:color="auto"/>
                              </w:divBdr>
                              <w:divsChild>
                                <w:div w:id="20749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7774">
              <w:marLeft w:val="0"/>
              <w:marRight w:val="0"/>
              <w:marTop w:val="0"/>
              <w:marBottom w:val="0"/>
              <w:divBdr>
                <w:top w:val="none" w:sz="0" w:space="0" w:color="auto"/>
                <w:left w:val="none" w:sz="0" w:space="0" w:color="auto"/>
                <w:bottom w:val="none" w:sz="0" w:space="0" w:color="auto"/>
                <w:right w:val="none" w:sz="0" w:space="0" w:color="auto"/>
              </w:divBdr>
              <w:divsChild>
                <w:div w:id="505365170">
                  <w:marLeft w:val="0"/>
                  <w:marRight w:val="0"/>
                  <w:marTop w:val="0"/>
                  <w:marBottom w:val="0"/>
                  <w:divBdr>
                    <w:top w:val="none" w:sz="0" w:space="0" w:color="auto"/>
                    <w:left w:val="none" w:sz="0" w:space="0" w:color="auto"/>
                    <w:bottom w:val="none" w:sz="0" w:space="0" w:color="auto"/>
                    <w:right w:val="none" w:sz="0" w:space="0" w:color="auto"/>
                  </w:divBdr>
                  <w:divsChild>
                    <w:div w:id="945424555">
                      <w:marLeft w:val="0"/>
                      <w:marRight w:val="0"/>
                      <w:marTop w:val="0"/>
                      <w:marBottom w:val="0"/>
                      <w:divBdr>
                        <w:top w:val="none" w:sz="0" w:space="0" w:color="auto"/>
                        <w:left w:val="none" w:sz="0" w:space="0" w:color="auto"/>
                        <w:bottom w:val="none" w:sz="0" w:space="0" w:color="auto"/>
                        <w:right w:val="none" w:sz="0" w:space="0" w:color="auto"/>
                      </w:divBdr>
                      <w:divsChild>
                        <w:div w:id="1546140377">
                          <w:marLeft w:val="0"/>
                          <w:marRight w:val="0"/>
                          <w:marTop w:val="0"/>
                          <w:marBottom w:val="0"/>
                          <w:divBdr>
                            <w:top w:val="none" w:sz="0" w:space="0" w:color="auto"/>
                            <w:left w:val="none" w:sz="0" w:space="0" w:color="auto"/>
                            <w:bottom w:val="none" w:sz="0" w:space="0" w:color="auto"/>
                            <w:right w:val="none" w:sz="0" w:space="0" w:color="auto"/>
                          </w:divBdr>
                          <w:divsChild>
                            <w:div w:id="1724284138">
                              <w:marLeft w:val="0"/>
                              <w:marRight w:val="0"/>
                              <w:marTop w:val="0"/>
                              <w:marBottom w:val="0"/>
                              <w:divBdr>
                                <w:top w:val="none" w:sz="0" w:space="0" w:color="auto"/>
                                <w:left w:val="none" w:sz="0" w:space="0" w:color="auto"/>
                                <w:bottom w:val="none" w:sz="0" w:space="0" w:color="auto"/>
                                <w:right w:val="none" w:sz="0" w:space="0" w:color="auto"/>
                              </w:divBdr>
                              <w:divsChild>
                                <w:div w:id="451051201">
                                  <w:marLeft w:val="0"/>
                                  <w:marRight w:val="0"/>
                                  <w:marTop w:val="0"/>
                                  <w:marBottom w:val="0"/>
                                  <w:divBdr>
                                    <w:top w:val="none" w:sz="0" w:space="0" w:color="auto"/>
                                    <w:left w:val="none" w:sz="0" w:space="0" w:color="auto"/>
                                    <w:bottom w:val="none" w:sz="0" w:space="0" w:color="auto"/>
                                    <w:right w:val="none" w:sz="0" w:space="0" w:color="auto"/>
                                  </w:divBdr>
                                  <w:divsChild>
                                    <w:div w:id="1176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15313">
          <w:marLeft w:val="0"/>
          <w:marRight w:val="0"/>
          <w:marTop w:val="0"/>
          <w:marBottom w:val="0"/>
          <w:divBdr>
            <w:top w:val="none" w:sz="0" w:space="0" w:color="auto"/>
            <w:left w:val="none" w:sz="0" w:space="0" w:color="auto"/>
            <w:bottom w:val="none" w:sz="0" w:space="0" w:color="auto"/>
            <w:right w:val="none" w:sz="0" w:space="0" w:color="auto"/>
          </w:divBdr>
          <w:divsChild>
            <w:div w:id="1346978720">
              <w:marLeft w:val="0"/>
              <w:marRight w:val="0"/>
              <w:marTop w:val="0"/>
              <w:marBottom w:val="0"/>
              <w:divBdr>
                <w:top w:val="none" w:sz="0" w:space="0" w:color="auto"/>
                <w:left w:val="none" w:sz="0" w:space="0" w:color="auto"/>
                <w:bottom w:val="none" w:sz="0" w:space="0" w:color="auto"/>
                <w:right w:val="none" w:sz="0" w:space="0" w:color="auto"/>
              </w:divBdr>
              <w:divsChild>
                <w:div w:id="389235262">
                  <w:marLeft w:val="0"/>
                  <w:marRight w:val="0"/>
                  <w:marTop w:val="0"/>
                  <w:marBottom w:val="0"/>
                  <w:divBdr>
                    <w:top w:val="none" w:sz="0" w:space="0" w:color="auto"/>
                    <w:left w:val="none" w:sz="0" w:space="0" w:color="auto"/>
                    <w:bottom w:val="none" w:sz="0" w:space="0" w:color="auto"/>
                    <w:right w:val="none" w:sz="0" w:space="0" w:color="auto"/>
                  </w:divBdr>
                  <w:divsChild>
                    <w:div w:id="1206478736">
                      <w:marLeft w:val="0"/>
                      <w:marRight w:val="0"/>
                      <w:marTop w:val="0"/>
                      <w:marBottom w:val="0"/>
                      <w:divBdr>
                        <w:top w:val="none" w:sz="0" w:space="0" w:color="auto"/>
                        <w:left w:val="none" w:sz="0" w:space="0" w:color="auto"/>
                        <w:bottom w:val="none" w:sz="0" w:space="0" w:color="auto"/>
                        <w:right w:val="none" w:sz="0" w:space="0" w:color="auto"/>
                      </w:divBdr>
                      <w:divsChild>
                        <w:div w:id="988482976">
                          <w:marLeft w:val="0"/>
                          <w:marRight w:val="0"/>
                          <w:marTop w:val="0"/>
                          <w:marBottom w:val="0"/>
                          <w:divBdr>
                            <w:top w:val="none" w:sz="0" w:space="0" w:color="auto"/>
                            <w:left w:val="none" w:sz="0" w:space="0" w:color="auto"/>
                            <w:bottom w:val="none" w:sz="0" w:space="0" w:color="auto"/>
                            <w:right w:val="none" w:sz="0" w:space="0" w:color="auto"/>
                          </w:divBdr>
                          <w:divsChild>
                            <w:div w:id="542255275">
                              <w:marLeft w:val="0"/>
                              <w:marRight w:val="0"/>
                              <w:marTop w:val="0"/>
                              <w:marBottom w:val="0"/>
                              <w:divBdr>
                                <w:top w:val="none" w:sz="0" w:space="0" w:color="auto"/>
                                <w:left w:val="none" w:sz="0" w:space="0" w:color="auto"/>
                                <w:bottom w:val="none" w:sz="0" w:space="0" w:color="auto"/>
                                <w:right w:val="none" w:sz="0" w:space="0" w:color="auto"/>
                              </w:divBdr>
                              <w:divsChild>
                                <w:div w:id="264121648">
                                  <w:marLeft w:val="240"/>
                                  <w:marRight w:val="240"/>
                                  <w:marTop w:val="0"/>
                                  <w:marBottom w:val="0"/>
                                  <w:divBdr>
                                    <w:top w:val="none" w:sz="0" w:space="0" w:color="auto"/>
                                    <w:left w:val="none" w:sz="0" w:space="0" w:color="auto"/>
                                    <w:bottom w:val="none" w:sz="0" w:space="0" w:color="auto"/>
                                    <w:right w:val="none" w:sz="0" w:space="0" w:color="auto"/>
                                  </w:divBdr>
                                  <w:divsChild>
                                    <w:div w:id="1355763011">
                                      <w:marLeft w:val="0"/>
                                      <w:marRight w:val="0"/>
                                      <w:marTop w:val="0"/>
                                      <w:marBottom w:val="0"/>
                                      <w:divBdr>
                                        <w:top w:val="none" w:sz="0" w:space="0" w:color="auto"/>
                                        <w:left w:val="none" w:sz="0" w:space="0" w:color="auto"/>
                                        <w:bottom w:val="none" w:sz="0" w:space="0" w:color="auto"/>
                                        <w:right w:val="none" w:sz="0" w:space="0" w:color="auto"/>
                                      </w:divBdr>
                                      <w:divsChild>
                                        <w:div w:id="523137097">
                                          <w:marLeft w:val="0"/>
                                          <w:marRight w:val="0"/>
                                          <w:marTop w:val="0"/>
                                          <w:marBottom w:val="0"/>
                                          <w:divBdr>
                                            <w:top w:val="single" w:sz="2" w:space="0" w:color="auto"/>
                                            <w:left w:val="single" w:sz="2" w:space="0" w:color="auto"/>
                                            <w:bottom w:val="single" w:sz="2" w:space="0" w:color="auto"/>
                                            <w:right w:val="single" w:sz="2" w:space="0" w:color="auto"/>
                                          </w:divBdr>
                                        </w:div>
                                        <w:div w:id="1191184032">
                                          <w:marLeft w:val="0"/>
                                          <w:marRight w:val="0"/>
                                          <w:marTop w:val="0"/>
                                          <w:marBottom w:val="0"/>
                                          <w:divBdr>
                                            <w:top w:val="single" w:sz="2" w:space="0" w:color="auto"/>
                                            <w:left w:val="single" w:sz="2" w:space="0" w:color="auto"/>
                                            <w:bottom w:val="single" w:sz="2" w:space="0" w:color="auto"/>
                                            <w:right w:val="single" w:sz="2" w:space="0" w:color="auto"/>
                                          </w:divBdr>
                                        </w:div>
                                        <w:div w:id="1133795869">
                                          <w:marLeft w:val="0"/>
                                          <w:marRight w:val="0"/>
                                          <w:marTop w:val="0"/>
                                          <w:marBottom w:val="0"/>
                                          <w:divBdr>
                                            <w:top w:val="single" w:sz="2" w:space="0" w:color="auto"/>
                                            <w:left w:val="single" w:sz="2" w:space="0" w:color="auto"/>
                                            <w:bottom w:val="single" w:sz="2" w:space="0" w:color="auto"/>
                                            <w:right w:val="single" w:sz="2" w:space="0" w:color="auto"/>
                                          </w:divBdr>
                                        </w:div>
                                        <w:div w:id="2114666422">
                                          <w:marLeft w:val="0"/>
                                          <w:marRight w:val="0"/>
                                          <w:marTop w:val="0"/>
                                          <w:marBottom w:val="0"/>
                                          <w:divBdr>
                                            <w:top w:val="none" w:sz="0" w:space="0" w:color="auto"/>
                                            <w:left w:val="none" w:sz="0" w:space="0" w:color="auto"/>
                                            <w:bottom w:val="none" w:sz="0" w:space="0" w:color="auto"/>
                                            <w:right w:val="none" w:sz="0" w:space="0" w:color="auto"/>
                                          </w:divBdr>
                                          <w:divsChild>
                                            <w:div w:id="526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6148">
                                      <w:marLeft w:val="0"/>
                                      <w:marRight w:val="0"/>
                                      <w:marTop w:val="0"/>
                                      <w:marBottom w:val="0"/>
                                      <w:divBdr>
                                        <w:top w:val="none" w:sz="0" w:space="0" w:color="auto"/>
                                        <w:left w:val="none" w:sz="0" w:space="0" w:color="auto"/>
                                        <w:bottom w:val="none" w:sz="0" w:space="0" w:color="auto"/>
                                        <w:right w:val="none" w:sz="0" w:space="0" w:color="auto"/>
                                      </w:divBdr>
                                      <w:divsChild>
                                        <w:div w:id="442767205">
                                          <w:marLeft w:val="105"/>
                                          <w:marRight w:val="0"/>
                                          <w:marTop w:val="0"/>
                                          <w:marBottom w:val="0"/>
                                          <w:divBdr>
                                            <w:top w:val="none" w:sz="0" w:space="0" w:color="auto"/>
                                            <w:left w:val="none" w:sz="0" w:space="0" w:color="auto"/>
                                            <w:bottom w:val="none" w:sz="0" w:space="0" w:color="auto"/>
                                            <w:right w:val="none" w:sz="0" w:space="0" w:color="auto"/>
                                          </w:divBdr>
                                          <w:divsChild>
                                            <w:div w:id="823085876">
                                              <w:marLeft w:val="0"/>
                                              <w:marRight w:val="0"/>
                                              <w:marTop w:val="0"/>
                                              <w:marBottom w:val="0"/>
                                              <w:divBdr>
                                                <w:top w:val="single" w:sz="2" w:space="0" w:color="auto"/>
                                                <w:left w:val="single" w:sz="2" w:space="0" w:color="auto"/>
                                                <w:bottom w:val="single" w:sz="2" w:space="0" w:color="auto"/>
                                                <w:right w:val="single" w:sz="2" w:space="0" w:color="auto"/>
                                              </w:divBdr>
                                            </w:div>
                                          </w:divsChild>
                                        </w:div>
                                        <w:div w:id="1480997991">
                                          <w:marLeft w:val="105"/>
                                          <w:marRight w:val="0"/>
                                          <w:marTop w:val="0"/>
                                          <w:marBottom w:val="0"/>
                                          <w:divBdr>
                                            <w:top w:val="none" w:sz="0" w:space="0" w:color="auto"/>
                                            <w:left w:val="none" w:sz="0" w:space="0" w:color="auto"/>
                                            <w:bottom w:val="none" w:sz="0" w:space="0" w:color="auto"/>
                                            <w:right w:val="none" w:sz="0" w:space="0" w:color="auto"/>
                                          </w:divBdr>
                                          <w:divsChild>
                                            <w:div w:id="3479487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0250136">
                              <w:marLeft w:val="180"/>
                              <w:marRight w:val="180"/>
                              <w:marTop w:val="0"/>
                              <w:marBottom w:val="0"/>
                              <w:divBdr>
                                <w:top w:val="none" w:sz="0" w:space="0" w:color="auto"/>
                                <w:left w:val="none" w:sz="0" w:space="0" w:color="auto"/>
                                <w:bottom w:val="none" w:sz="0" w:space="0" w:color="auto"/>
                                <w:right w:val="none" w:sz="0" w:space="0" w:color="auto"/>
                              </w:divBdr>
                              <w:divsChild>
                                <w:div w:id="1066756983">
                                  <w:marLeft w:val="-30"/>
                                  <w:marRight w:val="-30"/>
                                  <w:marTop w:val="0"/>
                                  <w:marBottom w:val="0"/>
                                  <w:divBdr>
                                    <w:top w:val="none" w:sz="0" w:space="0" w:color="auto"/>
                                    <w:left w:val="none" w:sz="0" w:space="0" w:color="auto"/>
                                    <w:bottom w:val="none" w:sz="0" w:space="0" w:color="auto"/>
                                    <w:right w:val="none" w:sz="0" w:space="0" w:color="auto"/>
                                  </w:divBdr>
                                  <w:divsChild>
                                    <w:div w:id="836966461">
                                      <w:marLeft w:val="0"/>
                                      <w:marRight w:val="0"/>
                                      <w:marTop w:val="0"/>
                                      <w:marBottom w:val="0"/>
                                      <w:divBdr>
                                        <w:top w:val="none" w:sz="0" w:space="0" w:color="auto"/>
                                        <w:left w:val="none" w:sz="0" w:space="0" w:color="auto"/>
                                        <w:bottom w:val="none" w:sz="0" w:space="0" w:color="auto"/>
                                        <w:right w:val="none" w:sz="0" w:space="0" w:color="auto"/>
                                      </w:divBdr>
                                      <w:divsChild>
                                        <w:div w:id="1638222678">
                                          <w:marLeft w:val="0"/>
                                          <w:marRight w:val="0"/>
                                          <w:marTop w:val="0"/>
                                          <w:marBottom w:val="0"/>
                                          <w:divBdr>
                                            <w:top w:val="single" w:sz="2" w:space="0" w:color="auto"/>
                                            <w:left w:val="single" w:sz="2" w:space="0" w:color="auto"/>
                                            <w:bottom w:val="single" w:sz="2" w:space="0" w:color="auto"/>
                                            <w:right w:val="single" w:sz="2" w:space="0" w:color="auto"/>
                                          </w:divBdr>
                                          <w:divsChild>
                                            <w:div w:id="842403410">
                                              <w:marLeft w:val="-60"/>
                                              <w:marRight w:val="-60"/>
                                              <w:marTop w:val="0"/>
                                              <w:marBottom w:val="0"/>
                                              <w:divBdr>
                                                <w:top w:val="none" w:sz="0" w:space="0" w:color="auto"/>
                                                <w:left w:val="none" w:sz="0" w:space="0" w:color="auto"/>
                                                <w:bottom w:val="none" w:sz="0" w:space="0" w:color="auto"/>
                                                <w:right w:val="none" w:sz="0" w:space="0" w:color="auto"/>
                                              </w:divBdr>
                                              <w:divsChild>
                                                <w:div w:id="12831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0778">
                                      <w:marLeft w:val="0"/>
                                      <w:marRight w:val="0"/>
                                      <w:marTop w:val="0"/>
                                      <w:marBottom w:val="0"/>
                                      <w:divBdr>
                                        <w:top w:val="none" w:sz="0" w:space="0" w:color="auto"/>
                                        <w:left w:val="none" w:sz="0" w:space="0" w:color="auto"/>
                                        <w:bottom w:val="none" w:sz="0" w:space="0" w:color="auto"/>
                                        <w:right w:val="none" w:sz="0" w:space="0" w:color="auto"/>
                                      </w:divBdr>
                                      <w:divsChild>
                                        <w:div w:id="89205715">
                                          <w:marLeft w:val="0"/>
                                          <w:marRight w:val="0"/>
                                          <w:marTop w:val="0"/>
                                          <w:marBottom w:val="0"/>
                                          <w:divBdr>
                                            <w:top w:val="single" w:sz="2" w:space="0" w:color="auto"/>
                                            <w:left w:val="single" w:sz="2" w:space="0" w:color="auto"/>
                                            <w:bottom w:val="single" w:sz="2" w:space="0" w:color="auto"/>
                                            <w:right w:val="single" w:sz="2" w:space="0" w:color="auto"/>
                                          </w:divBdr>
                                          <w:divsChild>
                                            <w:div w:id="1338656646">
                                              <w:marLeft w:val="-60"/>
                                              <w:marRight w:val="-60"/>
                                              <w:marTop w:val="0"/>
                                              <w:marBottom w:val="0"/>
                                              <w:divBdr>
                                                <w:top w:val="none" w:sz="0" w:space="0" w:color="auto"/>
                                                <w:left w:val="none" w:sz="0" w:space="0" w:color="auto"/>
                                                <w:bottom w:val="none" w:sz="0" w:space="0" w:color="auto"/>
                                                <w:right w:val="none" w:sz="0" w:space="0" w:color="auto"/>
                                              </w:divBdr>
                                              <w:divsChild>
                                                <w:div w:id="15508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3765">
                                      <w:marLeft w:val="0"/>
                                      <w:marRight w:val="0"/>
                                      <w:marTop w:val="0"/>
                                      <w:marBottom w:val="0"/>
                                      <w:divBdr>
                                        <w:top w:val="none" w:sz="0" w:space="0" w:color="auto"/>
                                        <w:left w:val="none" w:sz="0" w:space="0" w:color="auto"/>
                                        <w:bottom w:val="none" w:sz="0" w:space="0" w:color="auto"/>
                                        <w:right w:val="none" w:sz="0" w:space="0" w:color="auto"/>
                                      </w:divBdr>
                                      <w:divsChild>
                                        <w:div w:id="2039817128">
                                          <w:marLeft w:val="0"/>
                                          <w:marRight w:val="0"/>
                                          <w:marTop w:val="0"/>
                                          <w:marBottom w:val="0"/>
                                          <w:divBdr>
                                            <w:top w:val="single" w:sz="2" w:space="0" w:color="auto"/>
                                            <w:left w:val="single" w:sz="2" w:space="0" w:color="auto"/>
                                            <w:bottom w:val="single" w:sz="2" w:space="0" w:color="auto"/>
                                            <w:right w:val="single" w:sz="2" w:space="0" w:color="auto"/>
                                          </w:divBdr>
                                          <w:divsChild>
                                            <w:div w:id="1087309127">
                                              <w:marLeft w:val="-60"/>
                                              <w:marRight w:val="-60"/>
                                              <w:marTop w:val="0"/>
                                              <w:marBottom w:val="0"/>
                                              <w:divBdr>
                                                <w:top w:val="none" w:sz="0" w:space="0" w:color="auto"/>
                                                <w:left w:val="none" w:sz="0" w:space="0" w:color="auto"/>
                                                <w:bottom w:val="none" w:sz="0" w:space="0" w:color="auto"/>
                                                <w:right w:val="none" w:sz="0" w:space="0" w:color="auto"/>
                                              </w:divBdr>
                                              <w:divsChild>
                                                <w:div w:id="7636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4027</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2021-07-19T21:27:00Z</dcterms:created>
  <dcterms:modified xsi:type="dcterms:W3CDTF">2021-07-19T21:29:00Z</dcterms:modified>
</cp:coreProperties>
</file>