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FFE92" w14:textId="77777777" w:rsidR="00400BF7" w:rsidRPr="00400BF7" w:rsidRDefault="00400BF7" w:rsidP="00400BF7">
      <w:pPr>
        <w:shd w:val="clear" w:color="auto" w:fill="FFFFFF"/>
        <w:spacing w:after="120"/>
        <w:outlineLvl w:val="0"/>
        <w:rPr>
          <w:rFonts w:ascii="Open Sans" w:eastAsia="Times New Roman" w:hAnsi="Open Sans" w:cs="Open Sans"/>
          <w:b/>
          <w:bCs/>
          <w:color w:val="333333"/>
          <w:kern w:val="36"/>
          <w:lang w:eastAsia="es-MX"/>
        </w:rPr>
      </w:pPr>
      <w:r w:rsidRPr="00400BF7">
        <w:rPr>
          <w:rFonts w:ascii="Open Sans" w:eastAsia="Times New Roman" w:hAnsi="Open Sans" w:cs="Open Sans"/>
          <w:b/>
          <w:bCs/>
          <w:color w:val="333333"/>
          <w:kern w:val="36"/>
          <w:lang w:eastAsia="es-MX"/>
        </w:rPr>
        <w:t xml:space="preserve">Cardenal </w:t>
      </w:r>
      <w:proofErr w:type="spellStart"/>
      <w:r w:rsidRPr="00400BF7">
        <w:rPr>
          <w:rFonts w:ascii="Open Sans" w:eastAsia="Times New Roman" w:hAnsi="Open Sans" w:cs="Open Sans"/>
          <w:b/>
          <w:bCs/>
          <w:color w:val="333333"/>
          <w:kern w:val="36"/>
          <w:lang w:eastAsia="es-MX"/>
        </w:rPr>
        <w:t>Aós</w:t>
      </w:r>
      <w:proofErr w:type="spellEnd"/>
      <w:r w:rsidRPr="00400BF7">
        <w:rPr>
          <w:rFonts w:ascii="Open Sans" w:eastAsia="Times New Roman" w:hAnsi="Open Sans" w:cs="Open Sans"/>
          <w:b/>
          <w:bCs/>
          <w:color w:val="333333"/>
          <w:kern w:val="36"/>
          <w:lang w:eastAsia="es-MX"/>
        </w:rPr>
        <w:t>: "El misionero ama con generosidad, sin recortes ni acomodamientos"</w:t>
      </w:r>
    </w:p>
    <w:p w14:paraId="6625EF91" w14:textId="1E717497" w:rsidR="00400BF7" w:rsidRPr="00400BF7" w:rsidRDefault="00400BF7" w:rsidP="00400BF7">
      <w:pPr>
        <w:shd w:val="clear" w:color="auto" w:fill="FFFFFF"/>
        <w:spacing w:after="120"/>
        <w:rPr>
          <w:rFonts w:ascii="Open Sans" w:eastAsia="Times New Roman" w:hAnsi="Open Sans" w:cs="Open Sans"/>
          <w:color w:val="000000"/>
          <w:lang w:eastAsia="es-MX"/>
        </w:rPr>
      </w:pPr>
      <w:r w:rsidRPr="00400BF7">
        <w:rPr>
          <w:rFonts w:ascii="Open Sans" w:eastAsia="Times New Roman" w:hAnsi="Open Sans" w:cs="Open Sans"/>
          <w:color w:val="000000"/>
          <w:lang w:eastAsia="es-MX"/>
        </w:rPr>
        <w:fldChar w:fldCharType="begin"/>
      </w:r>
      <w:r w:rsidRPr="00400BF7">
        <w:rPr>
          <w:rFonts w:ascii="Open Sans" w:eastAsia="Times New Roman" w:hAnsi="Open Sans" w:cs="Open Sans"/>
          <w:color w:val="000000"/>
          <w:lang w:eastAsia="es-MX"/>
        </w:rPr>
        <w:instrText xml:space="preserve"> INCLUDEPICTURE "https://www.religiondigital.org/2021/07/06/diocesis/Celestino-Aos_2356874322_15638997_660x371.png" \* MERGEFORMATINET </w:instrText>
      </w:r>
      <w:r w:rsidRPr="00400BF7">
        <w:rPr>
          <w:rFonts w:ascii="Open Sans" w:eastAsia="Times New Roman" w:hAnsi="Open Sans" w:cs="Open Sans"/>
          <w:color w:val="000000"/>
          <w:lang w:eastAsia="es-MX"/>
        </w:rPr>
        <w:fldChar w:fldCharType="separate"/>
      </w:r>
      <w:r w:rsidRPr="00400BF7">
        <w:rPr>
          <w:rFonts w:ascii="Open Sans" w:eastAsia="Times New Roman" w:hAnsi="Open Sans" w:cs="Open Sans"/>
          <w:noProof/>
          <w:color w:val="000000"/>
          <w:lang w:eastAsia="es-MX"/>
        </w:rPr>
        <w:drawing>
          <wp:inline distT="0" distB="0" distL="0" distR="0" wp14:anchorId="0F547A91" wp14:editId="0D415548">
            <wp:extent cx="5612130" cy="3155950"/>
            <wp:effectExtent l="0" t="0" r="1270" b="6350"/>
            <wp:docPr id="3" name="Imagen 3" descr="Celestino Aó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stino Aó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3155950"/>
                    </a:xfrm>
                    <a:prstGeom prst="rect">
                      <a:avLst/>
                    </a:prstGeom>
                    <a:noFill/>
                    <a:ln>
                      <a:noFill/>
                    </a:ln>
                  </pic:spPr>
                </pic:pic>
              </a:graphicData>
            </a:graphic>
          </wp:inline>
        </w:drawing>
      </w:r>
      <w:r w:rsidRPr="00400BF7">
        <w:rPr>
          <w:rFonts w:ascii="Open Sans" w:eastAsia="Times New Roman" w:hAnsi="Open Sans" w:cs="Open Sans"/>
          <w:color w:val="000000"/>
          <w:lang w:eastAsia="es-MX"/>
        </w:rPr>
        <w:fldChar w:fldCharType="end"/>
      </w:r>
    </w:p>
    <w:p w14:paraId="33B1857F" w14:textId="77777777" w:rsidR="00400BF7" w:rsidRPr="00400BF7" w:rsidRDefault="00400BF7" w:rsidP="00400BF7">
      <w:pPr>
        <w:shd w:val="clear" w:color="auto" w:fill="FFFFFF"/>
        <w:spacing w:after="120"/>
        <w:outlineLvl w:val="1"/>
        <w:rPr>
          <w:rFonts w:ascii="Montserrat" w:eastAsia="Times New Roman" w:hAnsi="Montserrat" w:cs="Open Sans"/>
          <w:b/>
          <w:bCs/>
          <w:color w:val="474747"/>
          <w:lang w:eastAsia="es-MX"/>
        </w:rPr>
      </w:pPr>
      <w:r w:rsidRPr="00400BF7">
        <w:rPr>
          <w:rFonts w:ascii="Montserrat" w:eastAsia="Times New Roman" w:hAnsi="Montserrat" w:cs="Open Sans"/>
          <w:b/>
          <w:bCs/>
          <w:color w:val="474747"/>
          <w:lang w:eastAsia="es-MX"/>
        </w:rPr>
        <w:t>Recordó, igualmente, que todo cristiano debe tener un corazón misionero. Lo esencial es el amor y la actitud de diálogo ante los que nos persiguen. Se trata de recibir a los hombres, antes que predicarlos</w:t>
      </w:r>
    </w:p>
    <w:p w14:paraId="3C5B3885" w14:textId="77777777" w:rsidR="00400BF7" w:rsidRPr="00400BF7" w:rsidRDefault="00400BF7" w:rsidP="00400BF7">
      <w:pPr>
        <w:shd w:val="clear" w:color="auto" w:fill="FFFFFF"/>
        <w:spacing w:after="120"/>
        <w:outlineLvl w:val="1"/>
        <w:rPr>
          <w:rFonts w:ascii="Montserrat" w:eastAsia="Times New Roman" w:hAnsi="Montserrat" w:cs="Open Sans"/>
          <w:b/>
          <w:bCs/>
          <w:color w:val="474747"/>
          <w:lang w:eastAsia="es-MX"/>
        </w:rPr>
      </w:pPr>
      <w:r w:rsidRPr="00400BF7">
        <w:rPr>
          <w:rFonts w:ascii="Montserrat" w:eastAsia="Times New Roman" w:hAnsi="Montserrat" w:cs="Open Sans"/>
          <w:b/>
          <w:bCs/>
          <w:color w:val="474747"/>
          <w:lang w:eastAsia="es-MX"/>
        </w:rPr>
        <w:t>Reconoció que la Iglesia chilena está atravesando un momento difícil. En la retina de todos está la quema de iglesias en la capital</w:t>
      </w:r>
    </w:p>
    <w:p w14:paraId="129428ED" w14:textId="77777777" w:rsidR="00400BF7" w:rsidRPr="00400BF7" w:rsidRDefault="00400BF7" w:rsidP="00400BF7">
      <w:pPr>
        <w:shd w:val="clear" w:color="auto" w:fill="FFFFFF"/>
        <w:spacing w:after="120"/>
        <w:outlineLvl w:val="1"/>
        <w:rPr>
          <w:rFonts w:ascii="Montserrat" w:eastAsia="Times New Roman" w:hAnsi="Montserrat" w:cs="Open Sans"/>
          <w:b/>
          <w:bCs/>
          <w:color w:val="474747"/>
          <w:lang w:eastAsia="es-MX"/>
        </w:rPr>
      </w:pPr>
      <w:r w:rsidRPr="00400BF7">
        <w:rPr>
          <w:rFonts w:ascii="Montserrat" w:eastAsia="Times New Roman" w:hAnsi="Montserrat" w:cs="Open Sans"/>
          <w:b/>
          <w:bCs/>
          <w:color w:val="474747"/>
          <w:lang w:eastAsia="es-MX"/>
        </w:rPr>
        <w:t>Reconoció el magnífico testimonio de los laicos, algunos de ellos ‘mártires modernos’</w:t>
      </w:r>
    </w:p>
    <w:p w14:paraId="58F2C112" w14:textId="77777777" w:rsidR="00400BF7" w:rsidRPr="00400BF7" w:rsidRDefault="00400BF7" w:rsidP="00400BF7">
      <w:pPr>
        <w:shd w:val="clear" w:color="auto" w:fill="FFFFFF"/>
        <w:spacing w:after="120"/>
        <w:rPr>
          <w:rFonts w:ascii="inherit" w:eastAsia="Times New Roman" w:hAnsi="inherit" w:cs="Open Sans"/>
          <w:b/>
          <w:bCs/>
          <w:i/>
          <w:iCs/>
          <w:color w:val="333333"/>
          <w:lang w:eastAsia="es-MX"/>
        </w:rPr>
      </w:pPr>
      <w:r w:rsidRPr="00400BF7">
        <w:rPr>
          <w:rFonts w:ascii="inherit" w:eastAsia="Times New Roman" w:hAnsi="inherit" w:cs="Open Sans"/>
          <w:b/>
          <w:bCs/>
          <w:i/>
          <w:iCs/>
          <w:color w:val="333333"/>
          <w:lang w:eastAsia="es-MX"/>
        </w:rPr>
        <w:t>06.07.2021 | Carlos Izquierdo</w:t>
      </w:r>
    </w:p>
    <w:p w14:paraId="73E5B97C" w14:textId="20B3A886" w:rsidR="00400BF7" w:rsidRPr="00400BF7" w:rsidRDefault="00400BF7" w:rsidP="00FF434D">
      <w:pPr>
        <w:shd w:val="clear" w:color="auto" w:fill="FFFFFF"/>
        <w:spacing w:after="120"/>
        <w:jc w:val="both"/>
        <w:rPr>
          <w:rFonts w:ascii="Open Sans" w:eastAsia="Times New Roman" w:hAnsi="Open Sans" w:cs="Open Sans"/>
          <w:color w:val="333333"/>
          <w:lang w:eastAsia="es-MX"/>
        </w:rPr>
      </w:pPr>
      <w:r w:rsidRPr="00400BF7">
        <w:rPr>
          <w:rFonts w:ascii="Open Sans" w:eastAsia="Times New Roman" w:hAnsi="Open Sans" w:cs="Open Sans"/>
          <w:color w:val="333333"/>
          <w:lang w:eastAsia="es-MX"/>
        </w:rPr>
        <w:t>Tras un año de parón por la pandemia,</w:t>
      </w:r>
      <w:r w:rsidRPr="00400BF7">
        <w:rPr>
          <w:rFonts w:ascii="Open Sans" w:eastAsia="Times New Roman" w:hAnsi="Open Sans" w:cs="Open Sans"/>
          <w:b/>
          <w:bCs/>
          <w:color w:val="474747"/>
          <w:lang w:eastAsia="es-MX"/>
        </w:rPr>
        <w:t xml:space="preserve"> la 73ª Semana Española de </w:t>
      </w:r>
      <w:proofErr w:type="spellStart"/>
      <w:r w:rsidRPr="00400BF7">
        <w:rPr>
          <w:rFonts w:ascii="Open Sans" w:eastAsia="Times New Roman" w:hAnsi="Open Sans" w:cs="Open Sans"/>
          <w:b/>
          <w:bCs/>
          <w:color w:val="474747"/>
          <w:lang w:eastAsia="es-MX"/>
        </w:rPr>
        <w:t>Misionología</w:t>
      </w:r>
      <w:proofErr w:type="spellEnd"/>
      <w:r w:rsidRPr="00400BF7">
        <w:rPr>
          <w:rFonts w:ascii="Open Sans" w:eastAsia="Times New Roman" w:hAnsi="Open Sans" w:cs="Open Sans"/>
          <w:color w:val="333333"/>
          <w:lang w:eastAsia="es-MX"/>
        </w:rPr>
        <w:t> ha retornado a su cita burgalesa del mes de julio. Como cada año, la Comisión Episcopal de Misiones, las Obras Misionales Pontificias y la Facultad de Teología de Burgos convocan este encuentro de formación, y reflexión sobre la Misión. En la presente edición con un programa más breve que en otras ocasiones, pero igualmente atractivo. Prueba de ello, son los 50 matriculados en el evento.</w:t>
      </w:r>
    </w:p>
    <w:p w14:paraId="4F09C41B" w14:textId="77777777" w:rsidR="00400BF7" w:rsidRPr="00400BF7" w:rsidRDefault="00400BF7" w:rsidP="00FF434D">
      <w:pPr>
        <w:shd w:val="clear" w:color="auto" w:fill="FFFFFF"/>
        <w:spacing w:after="120"/>
        <w:jc w:val="both"/>
        <w:rPr>
          <w:rFonts w:ascii="Open Sans" w:eastAsia="Times New Roman" w:hAnsi="Open Sans" w:cs="Open Sans"/>
          <w:color w:val="333333"/>
          <w:lang w:eastAsia="es-MX"/>
        </w:rPr>
      </w:pPr>
      <w:r w:rsidRPr="00400BF7">
        <w:rPr>
          <w:rFonts w:ascii="Open Sans" w:eastAsia="Times New Roman" w:hAnsi="Open Sans" w:cs="Open Sans"/>
          <w:color w:val="333333"/>
          <w:lang w:eastAsia="es-MX"/>
        </w:rPr>
        <w:t>La primera sesión ha contado con la presencia telemática del </w:t>
      </w:r>
      <w:r w:rsidRPr="00400BF7">
        <w:rPr>
          <w:rFonts w:ascii="Open Sans" w:eastAsia="Times New Roman" w:hAnsi="Open Sans" w:cs="Open Sans"/>
          <w:b/>
          <w:bCs/>
          <w:color w:val="474747"/>
          <w:lang w:eastAsia="es-MX"/>
        </w:rPr>
        <w:t xml:space="preserve">Cardenal de Santiago de Chile, Celestino </w:t>
      </w:r>
      <w:proofErr w:type="spellStart"/>
      <w:r w:rsidRPr="00400BF7">
        <w:rPr>
          <w:rFonts w:ascii="Open Sans" w:eastAsia="Times New Roman" w:hAnsi="Open Sans" w:cs="Open Sans"/>
          <w:b/>
          <w:bCs/>
          <w:color w:val="474747"/>
          <w:lang w:eastAsia="es-MX"/>
        </w:rPr>
        <w:t>Aós</w:t>
      </w:r>
      <w:proofErr w:type="spellEnd"/>
      <w:r w:rsidRPr="00400BF7">
        <w:rPr>
          <w:rFonts w:ascii="Open Sans" w:eastAsia="Times New Roman" w:hAnsi="Open Sans" w:cs="Open Sans"/>
          <w:color w:val="333333"/>
          <w:lang w:eastAsia="es-MX"/>
        </w:rPr>
        <w:t xml:space="preserve">, quien ha hablado de Laicidad y Misión. Tras el saludo protocolario del Arzobispo de Burgos, Mons. </w:t>
      </w:r>
      <w:proofErr w:type="spellStart"/>
      <w:r w:rsidRPr="00400BF7">
        <w:rPr>
          <w:rFonts w:ascii="Open Sans" w:eastAsia="Times New Roman" w:hAnsi="Open Sans" w:cs="Open Sans"/>
          <w:color w:val="333333"/>
          <w:lang w:eastAsia="es-MX"/>
        </w:rPr>
        <w:t>Iceta</w:t>
      </w:r>
      <w:proofErr w:type="spellEnd"/>
      <w:r w:rsidRPr="00400BF7">
        <w:rPr>
          <w:rFonts w:ascii="Open Sans" w:eastAsia="Times New Roman" w:hAnsi="Open Sans" w:cs="Open Sans"/>
          <w:color w:val="333333"/>
          <w:lang w:eastAsia="es-MX"/>
        </w:rPr>
        <w:t>, presidente de la SEM, y del decano de la Facultad, el ponente ha mostrado las dificultades de vivir y anunciar la fe en una sociedad pluralista en la que la Iglesia muchas veces se siente desprestigiada.</w:t>
      </w:r>
    </w:p>
    <w:p w14:paraId="19F4E81E" w14:textId="77777777" w:rsidR="00400BF7" w:rsidRPr="00400BF7" w:rsidRDefault="00400BF7" w:rsidP="00FF434D">
      <w:pPr>
        <w:shd w:val="clear" w:color="auto" w:fill="FFFFFF"/>
        <w:spacing w:after="120"/>
        <w:jc w:val="both"/>
        <w:rPr>
          <w:rFonts w:ascii="Open Sans" w:eastAsia="Times New Roman" w:hAnsi="Open Sans" w:cs="Open Sans"/>
          <w:color w:val="333333"/>
          <w:lang w:eastAsia="es-MX"/>
        </w:rPr>
      </w:pPr>
      <w:r w:rsidRPr="00400BF7">
        <w:rPr>
          <w:rFonts w:ascii="Open Sans" w:eastAsia="Times New Roman" w:hAnsi="Open Sans" w:cs="Open Sans"/>
          <w:color w:val="333333"/>
          <w:lang w:eastAsia="es-MX"/>
        </w:rPr>
        <w:lastRenderedPageBreak/>
        <w:t>Lejos del pesimismo, ha insistido que</w:t>
      </w:r>
      <w:r w:rsidRPr="00400BF7">
        <w:rPr>
          <w:rFonts w:ascii="Open Sans" w:eastAsia="Times New Roman" w:hAnsi="Open Sans" w:cs="Open Sans"/>
          <w:b/>
          <w:bCs/>
          <w:color w:val="474747"/>
          <w:lang w:eastAsia="es-MX"/>
        </w:rPr>
        <w:t> el misionero ama a la gente con generosidad, sin recortes y sin acomodamientos</w:t>
      </w:r>
      <w:r w:rsidRPr="00400BF7">
        <w:rPr>
          <w:rFonts w:ascii="Open Sans" w:eastAsia="Times New Roman" w:hAnsi="Open Sans" w:cs="Open Sans"/>
          <w:color w:val="333333"/>
          <w:lang w:eastAsia="es-MX"/>
        </w:rPr>
        <w:t>. Recordaba la Misión de la Iglesia Chilena durante la pandemia: La mayor parte de los capellanes eran de edad avanzada. Se ofrecieron 60 sacerdotes jóvenes para atender a los enfermos de los hospitales. Un gran gesto de generosidad sin más recompensa que acompañar en los momentos de dolor y desesperanza. Recordó, igualmente, que todo cristiano debe tener un corazón misionero. Lo esencial es el amor y la actitud de diálogo ante los que nos persiguen. Se trata de recibir a los hombres, antes que predicarlos.</w:t>
      </w:r>
    </w:p>
    <w:p w14:paraId="47557B2B" w14:textId="10562221" w:rsidR="00400BF7" w:rsidRPr="00400BF7" w:rsidRDefault="00400BF7" w:rsidP="00FF434D">
      <w:pPr>
        <w:shd w:val="clear" w:color="auto" w:fill="FFFFFF"/>
        <w:spacing w:after="120"/>
        <w:jc w:val="both"/>
        <w:rPr>
          <w:rFonts w:ascii="Open Sans" w:eastAsia="Times New Roman" w:hAnsi="Open Sans" w:cs="Open Sans"/>
          <w:color w:val="333333"/>
          <w:lang w:eastAsia="es-MX"/>
        </w:rPr>
      </w:pPr>
      <w:r w:rsidRPr="00400BF7">
        <w:rPr>
          <w:rFonts w:ascii="Open Sans" w:eastAsia="Times New Roman" w:hAnsi="Open Sans" w:cs="Open Sans"/>
          <w:b/>
          <w:bCs/>
          <w:color w:val="474747"/>
          <w:lang w:eastAsia="es-MX"/>
        </w:rPr>
        <w:t>Reconoció que la Iglesia chilena está atravesando un momento difícil. En la retina de todos está la quema de iglesias en la capital</w:t>
      </w:r>
      <w:r w:rsidRPr="00400BF7">
        <w:rPr>
          <w:rFonts w:ascii="Open Sans" w:eastAsia="Times New Roman" w:hAnsi="Open Sans" w:cs="Open Sans"/>
          <w:color w:val="333333"/>
          <w:lang w:eastAsia="es-MX"/>
        </w:rPr>
        <w:t>. Dicha quema es la expresión, tantas veces manipulada, de una repulsa hacia ‘el extranjero invasor’, entendiendo que la misión de la Iglesia también es una expresión de colonización. Así está sucediendo desde algunas etnias indígenas, como es el caso de los mapuches. La Iglesia siempre y desde siempre ha estado a su lado. No es invasora, sino samaritana.</w:t>
      </w:r>
    </w:p>
    <w:p w14:paraId="2E833152" w14:textId="77777777" w:rsidR="00400BF7" w:rsidRPr="00400BF7" w:rsidRDefault="00400BF7" w:rsidP="00FF434D">
      <w:pPr>
        <w:shd w:val="clear" w:color="auto" w:fill="FFFFFF"/>
        <w:spacing w:after="120"/>
        <w:jc w:val="both"/>
        <w:rPr>
          <w:rFonts w:ascii="Open Sans" w:eastAsia="Times New Roman" w:hAnsi="Open Sans" w:cs="Open Sans"/>
          <w:color w:val="333333"/>
          <w:lang w:eastAsia="es-MX"/>
        </w:rPr>
      </w:pPr>
      <w:r w:rsidRPr="00400BF7">
        <w:rPr>
          <w:rFonts w:ascii="Open Sans" w:eastAsia="Times New Roman" w:hAnsi="Open Sans" w:cs="Open Sans"/>
          <w:color w:val="333333"/>
          <w:lang w:eastAsia="es-MX"/>
        </w:rPr>
        <w:t>Por último, </w:t>
      </w:r>
      <w:r w:rsidRPr="00400BF7">
        <w:rPr>
          <w:rFonts w:ascii="Open Sans" w:eastAsia="Times New Roman" w:hAnsi="Open Sans" w:cs="Open Sans"/>
          <w:b/>
          <w:bCs/>
          <w:color w:val="474747"/>
          <w:lang w:eastAsia="es-MX"/>
        </w:rPr>
        <w:t>reconoció el magnífico testimonio de los laicos, algunos de ellos ‘mártires modernos’</w:t>
      </w:r>
      <w:r w:rsidRPr="00400BF7">
        <w:rPr>
          <w:rFonts w:ascii="Open Sans" w:eastAsia="Times New Roman" w:hAnsi="Open Sans" w:cs="Open Sans"/>
          <w:color w:val="333333"/>
          <w:lang w:eastAsia="es-MX"/>
        </w:rPr>
        <w:t>: algún magistrado se ha jugado su puesto y carrera por mostrarse crítico con la Ley de la Eutanasia. Con el ánimo sereno recordó que el ‘óleo del bautismo no se borra jamás en el alma del bautizado’.</w:t>
      </w:r>
    </w:p>
    <w:p w14:paraId="7A07DF8B" w14:textId="77777777" w:rsidR="00400BF7" w:rsidRPr="00400BF7" w:rsidRDefault="00400BF7" w:rsidP="00FF434D">
      <w:pPr>
        <w:shd w:val="clear" w:color="auto" w:fill="FFFFFF"/>
        <w:spacing w:after="120"/>
        <w:jc w:val="both"/>
        <w:rPr>
          <w:rFonts w:ascii="Open Sans" w:eastAsia="Times New Roman" w:hAnsi="Open Sans" w:cs="Open Sans"/>
          <w:color w:val="333333"/>
          <w:lang w:eastAsia="es-MX"/>
        </w:rPr>
      </w:pPr>
      <w:r w:rsidRPr="00400BF7">
        <w:rPr>
          <w:rFonts w:ascii="Open Sans" w:eastAsia="Times New Roman" w:hAnsi="Open Sans" w:cs="Open Sans"/>
          <w:color w:val="333333"/>
          <w:lang w:eastAsia="es-MX"/>
        </w:rPr>
        <w:t>La SEM continúa mañana por la tarde con un ponencia del Cardenal de Rabat, </w:t>
      </w:r>
      <w:r w:rsidRPr="00400BF7">
        <w:rPr>
          <w:rFonts w:ascii="Open Sans" w:eastAsia="Times New Roman" w:hAnsi="Open Sans" w:cs="Open Sans"/>
          <w:b/>
          <w:bCs/>
          <w:color w:val="474747"/>
          <w:lang w:eastAsia="es-MX"/>
        </w:rPr>
        <w:t>Cristóbal López</w:t>
      </w:r>
      <w:r w:rsidRPr="00400BF7">
        <w:rPr>
          <w:rFonts w:ascii="Open Sans" w:eastAsia="Times New Roman" w:hAnsi="Open Sans" w:cs="Open Sans"/>
          <w:color w:val="333333"/>
          <w:lang w:eastAsia="es-MX"/>
        </w:rPr>
        <w:t>, sobre Diálogo Interreligioso fraterno  y Misión.</w:t>
      </w:r>
    </w:p>
    <w:p w14:paraId="29CB67D3" w14:textId="24EA82D0" w:rsidR="00BD03F7" w:rsidRPr="00400BF7" w:rsidRDefault="00FF434D" w:rsidP="00FF434D">
      <w:pPr>
        <w:spacing w:after="120"/>
        <w:jc w:val="both"/>
      </w:pPr>
      <w:r>
        <w:t xml:space="preserve">Publicado en: </w:t>
      </w:r>
      <w:hyperlink r:id="rId6" w:history="1">
        <w:r w:rsidRPr="009A3607">
          <w:rPr>
            <w:rStyle w:val="Hipervnculo"/>
          </w:rPr>
          <w:t>https://www.religiondigital.org/diocesis/Cardenal-Aos-misionero-generosidad-acomodamientos-Burgos_0_2356864311.html</w:t>
        </w:r>
      </w:hyperlink>
      <w:r>
        <w:t xml:space="preserve"> </w:t>
      </w:r>
    </w:p>
    <w:sectPr w:rsidR="00BD03F7" w:rsidRPr="00400BF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Open Sans">
    <w:panose1 w:val="020B0604020202020204"/>
    <w:charset w:val="00"/>
    <w:family w:val="swiss"/>
    <w:pitch w:val="variable"/>
    <w:sig w:usb0="E00002EF" w:usb1="4000205B" w:usb2="00000028" w:usb3="00000000" w:csb0="0000019F" w:csb1="00000000"/>
  </w:font>
  <w:font w:name="Montserrat">
    <w:altName w:val="Cambria"/>
    <w:panose1 w:val="020B0604020202020204"/>
    <w:charset w:val="00"/>
    <w:family w:val="roman"/>
    <w:pitch w:val="default"/>
  </w:font>
  <w:font w:name="inherit">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51249"/>
    <w:multiLevelType w:val="multilevel"/>
    <w:tmpl w:val="4928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F7"/>
    <w:rsid w:val="00400BF7"/>
    <w:rsid w:val="00BD03F7"/>
    <w:rsid w:val="00FF43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1BA7B"/>
  <w15:chartTrackingRefBased/>
  <w15:docId w15:val="{AD7DA5CF-D18C-B84D-87C9-3FC0BED7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00BF7"/>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00BF7"/>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00BF7"/>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00BF7"/>
    <w:rPr>
      <w:rFonts w:ascii="Times New Roman" w:eastAsia="Times New Roman" w:hAnsi="Times New Roman" w:cs="Times New Roman"/>
      <w:b/>
      <w:bCs/>
      <w:sz w:val="36"/>
      <w:szCs w:val="36"/>
      <w:lang w:eastAsia="es-MX"/>
    </w:rPr>
  </w:style>
  <w:style w:type="character" w:styleId="Hipervnculo">
    <w:name w:val="Hyperlink"/>
    <w:basedOn w:val="Fuentedeprrafopredeter"/>
    <w:uiPriority w:val="99"/>
    <w:unhideWhenUsed/>
    <w:rsid w:val="00400BF7"/>
    <w:rPr>
      <w:color w:val="0000FF"/>
      <w:u w:val="single"/>
    </w:rPr>
  </w:style>
  <w:style w:type="paragraph" w:customStyle="1" w:styleId="pg-bkn-dateline">
    <w:name w:val="pg-bkn-dateline"/>
    <w:basedOn w:val="Normal"/>
    <w:rsid w:val="00400BF7"/>
    <w:pPr>
      <w:spacing w:before="100" w:beforeAutospacing="1" w:after="100" w:afterAutospacing="1"/>
    </w:pPr>
    <w:rPr>
      <w:rFonts w:ascii="Times New Roman" w:eastAsia="Times New Roman" w:hAnsi="Times New Roman" w:cs="Times New Roman"/>
      <w:lang w:eastAsia="es-MX"/>
    </w:rPr>
  </w:style>
  <w:style w:type="paragraph" w:customStyle="1" w:styleId="mce">
    <w:name w:val="mce"/>
    <w:basedOn w:val="Normal"/>
    <w:rsid w:val="00400BF7"/>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400BF7"/>
    <w:rPr>
      <w:b/>
      <w:bCs/>
    </w:rPr>
  </w:style>
  <w:style w:type="character" w:styleId="Mencinsinresolver">
    <w:name w:val="Unresolved Mention"/>
    <w:basedOn w:val="Fuentedeprrafopredeter"/>
    <w:uiPriority w:val="99"/>
    <w:semiHidden/>
    <w:unhideWhenUsed/>
    <w:rsid w:val="00FF43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52025">
      <w:bodyDiv w:val="1"/>
      <w:marLeft w:val="0"/>
      <w:marRight w:val="0"/>
      <w:marTop w:val="0"/>
      <w:marBottom w:val="0"/>
      <w:divBdr>
        <w:top w:val="none" w:sz="0" w:space="0" w:color="auto"/>
        <w:left w:val="none" w:sz="0" w:space="0" w:color="auto"/>
        <w:bottom w:val="none" w:sz="0" w:space="0" w:color="auto"/>
        <w:right w:val="none" w:sz="0" w:space="0" w:color="auto"/>
      </w:divBdr>
      <w:divsChild>
        <w:div w:id="874318629">
          <w:marLeft w:val="0"/>
          <w:marRight w:val="0"/>
          <w:marTop w:val="0"/>
          <w:marBottom w:val="0"/>
          <w:divBdr>
            <w:top w:val="none" w:sz="0" w:space="0" w:color="auto"/>
            <w:left w:val="none" w:sz="0" w:space="0" w:color="auto"/>
            <w:bottom w:val="none" w:sz="0" w:space="0" w:color="auto"/>
            <w:right w:val="none" w:sz="0" w:space="0" w:color="auto"/>
          </w:divBdr>
          <w:divsChild>
            <w:div w:id="406070990">
              <w:marLeft w:val="0"/>
              <w:marRight w:val="0"/>
              <w:marTop w:val="0"/>
              <w:marBottom w:val="600"/>
              <w:divBdr>
                <w:top w:val="none" w:sz="0" w:space="0" w:color="auto"/>
                <w:left w:val="none" w:sz="0" w:space="0" w:color="auto"/>
                <w:bottom w:val="none" w:sz="0" w:space="0" w:color="auto"/>
                <w:right w:val="none" w:sz="0" w:space="0" w:color="auto"/>
              </w:divBdr>
              <w:divsChild>
                <w:div w:id="20895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81216">
          <w:marLeft w:val="0"/>
          <w:marRight w:val="0"/>
          <w:marTop w:val="0"/>
          <w:marBottom w:val="0"/>
          <w:divBdr>
            <w:top w:val="none" w:sz="0" w:space="0" w:color="auto"/>
            <w:left w:val="none" w:sz="0" w:space="0" w:color="auto"/>
            <w:bottom w:val="none" w:sz="0" w:space="0" w:color="auto"/>
            <w:right w:val="none" w:sz="0" w:space="0" w:color="auto"/>
          </w:divBdr>
          <w:divsChild>
            <w:div w:id="522673702">
              <w:marLeft w:val="0"/>
              <w:marRight w:val="0"/>
              <w:marTop w:val="0"/>
              <w:marBottom w:val="0"/>
              <w:divBdr>
                <w:top w:val="none" w:sz="0" w:space="0" w:color="auto"/>
                <w:left w:val="none" w:sz="0" w:space="0" w:color="auto"/>
                <w:bottom w:val="none" w:sz="0" w:space="0" w:color="auto"/>
                <w:right w:val="none" w:sz="0" w:space="0" w:color="auto"/>
              </w:divBdr>
              <w:divsChild>
                <w:div w:id="507642502">
                  <w:marLeft w:val="-1275"/>
                  <w:marRight w:val="0"/>
                  <w:marTop w:val="0"/>
                  <w:marBottom w:val="0"/>
                  <w:divBdr>
                    <w:top w:val="none" w:sz="0" w:space="0" w:color="auto"/>
                    <w:left w:val="none" w:sz="0" w:space="0" w:color="auto"/>
                    <w:bottom w:val="none" w:sz="0" w:space="0" w:color="auto"/>
                    <w:right w:val="none" w:sz="0" w:space="0" w:color="auto"/>
                  </w:divBdr>
                </w:div>
                <w:div w:id="323707321">
                  <w:marLeft w:val="0"/>
                  <w:marRight w:val="0"/>
                  <w:marTop w:val="0"/>
                  <w:marBottom w:val="0"/>
                  <w:divBdr>
                    <w:top w:val="none" w:sz="0" w:space="0" w:color="auto"/>
                    <w:left w:val="none" w:sz="0" w:space="0" w:color="auto"/>
                    <w:bottom w:val="none" w:sz="0" w:space="0" w:color="auto"/>
                    <w:right w:val="none" w:sz="0" w:space="0" w:color="auto"/>
                  </w:divBdr>
                  <w:divsChild>
                    <w:div w:id="1446272386">
                      <w:marLeft w:val="0"/>
                      <w:marRight w:val="0"/>
                      <w:marTop w:val="0"/>
                      <w:marBottom w:val="0"/>
                      <w:divBdr>
                        <w:top w:val="none" w:sz="0" w:space="0" w:color="auto"/>
                        <w:left w:val="none" w:sz="0" w:space="0" w:color="auto"/>
                        <w:bottom w:val="none" w:sz="0" w:space="0" w:color="auto"/>
                        <w:right w:val="none" w:sz="0" w:space="0" w:color="auto"/>
                      </w:divBdr>
                    </w:div>
                    <w:div w:id="891888122">
                      <w:marLeft w:val="0"/>
                      <w:marRight w:val="0"/>
                      <w:marTop w:val="0"/>
                      <w:marBottom w:val="0"/>
                      <w:divBdr>
                        <w:top w:val="none" w:sz="0" w:space="0" w:color="auto"/>
                        <w:left w:val="none" w:sz="0" w:space="0" w:color="auto"/>
                        <w:bottom w:val="none" w:sz="0" w:space="0" w:color="auto"/>
                        <w:right w:val="none" w:sz="0" w:space="0" w:color="auto"/>
                      </w:divBdr>
                      <w:divsChild>
                        <w:div w:id="1587183213">
                          <w:marLeft w:val="0"/>
                          <w:marRight w:val="0"/>
                          <w:marTop w:val="0"/>
                          <w:marBottom w:val="450"/>
                          <w:divBdr>
                            <w:top w:val="none" w:sz="0" w:space="0" w:color="auto"/>
                            <w:left w:val="none" w:sz="0" w:space="0" w:color="auto"/>
                            <w:bottom w:val="none" w:sz="0" w:space="0" w:color="auto"/>
                            <w:right w:val="none" w:sz="0" w:space="0" w:color="auto"/>
                          </w:divBdr>
                          <w:divsChild>
                            <w:div w:id="1533112834">
                              <w:marLeft w:val="0"/>
                              <w:marRight w:val="0"/>
                              <w:marTop w:val="0"/>
                              <w:marBottom w:val="0"/>
                              <w:divBdr>
                                <w:top w:val="none" w:sz="0" w:space="0" w:color="auto"/>
                                <w:left w:val="none" w:sz="0" w:space="0" w:color="auto"/>
                                <w:bottom w:val="none" w:sz="0" w:space="0" w:color="auto"/>
                                <w:right w:val="none" w:sz="0" w:space="0" w:color="auto"/>
                              </w:divBdr>
                            </w:div>
                          </w:divsChild>
                        </w:div>
                        <w:div w:id="1394885191">
                          <w:marLeft w:val="0"/>
                          <w:marRight w:val="0"/>
                          <w:marTop w:val="0"/>
                          <w:marBottom w:val="450"/>
                          <w:divBdr>
                            <w:top w:val="none" w:sz="0" w:space="0" w:color="auto"/>
                            <w:left w:val="none" w:sz="0" w:space="0" w:color="auto"/>
                            <w:bottom w:val="none" w:sz="0" w:space="0" w:color="auto"/>
                            <w:right w:val="none" w:sz="0" w:space="0" w:color="auto"/>
                          </w:divBdr>
                          <w:divsChild>
                            <w:div w:id="95324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ligiondigital.org/diocesis/Cardenal-Aos-misionero-generosidad-acomodamientos-Burgos_0_2356864311.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519</Words>
  <Characters>2859</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2021-07-07T01:13:00Z</dcterms:created>
  <dcterms:modified xsi:type="dcterms:W3CDTF">2021-07-07T01:16:00Z</dcterms:modified>
</cp:coreProperties>
</file>