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FAAB3" w14:textId="47CFA660" w:rsidR="00D35BF2" w:rsidRPr="0090383F" w:rsidRDefault="00D35BF2" w:rsidP="0090383F">
      <w:pPr>
        <w:jc w:val="center"/>
        <w:rPr>
          <w:b/>
          <w:bCs/>
        </w:rPr>
      </w:pPr>
      <w:r w:rsidRPr="0090383F">
        <w:rPr>
          <w:b/>
          <w:bCs/>
        </w:rPr>
        <w:t>La comunicación: herramienta clave en la primera Asamblea Eclesial</w:t>
      </w:r>
    </w:p>
    <w:p w14:paraId="042E8818" w14:textId="0827C4AF" w:rsidR="00D35BF2" w:rsidRDefault="00D35BF2" w:rsidP="00D35BF2"/>
    <w:p w14:paraId="78B11762" w14:textId="06741B2F" w:rsidR="00D35BF2" w:rsidRDefault="00D35BF2" w:rsidP="00D35BF2">
      <w:r>
        <w:t>Bogotá, D.C., 11 de junio de 2021</w:t>
      </w:r>
    </w:p>
    <w:p w14:paraId="2F439D70" w14:textId="4FFB907A" w:rsidR="00D35BF2" w:rsidRDefault="00D35BF2" w:rsidP="00D35BF2"/>
    <w:p w14:paraId="00E27A68" w14:textId="21531563" w:rsidR="00D35BF2" w:rsidRDefault="00D35BF2" w:rsidP="00D35BF2">
      <w:r>
        <w:t xml:space="preserve">Por: Virginia </w:t>
      </w:r>
      <w:proofErr w:type="spellStart"/>
      <w:r>
        <w:t>Bonard</w:t>
      </w:r>
      <w:proofErr w:type="spellEnd"/>
      <w:r>
        <w:t>.</w:t>
      </w:r>
    </w:p>
    <w:p w14:paraId="3685BD43" w14:textId="77777777" w:rsidR="00D35BF2" w:rsidRDefault="00D35BF2" w:rsidP="00D35BF2"/>
    <w:p w14:paraId="0899572E" w14:textId="068A275D" w:rsidR="00D35BF2" w:rsidRPr="00D35BF2" w:rsidRDefault="0090383F" w:rsidP="00D35BF2">
      <w:pPr>
        <w:jc w:val="both"/>
      </w:pPr>
      <w:r>
        <w:t xml:space="preserve">ADN </w:t>
      </w:r>
      <w:proofErr w:type="spellStart"/>
      <w:r>
        <w:t>Celam</w:t>
      </w:r>
      <w:proofErr w:type="spellEnd"/>
      <w:r>
        <w:t xml:space="preserve">. </w:t>
      </w:r>
      <w:r w:rsidR="00D35BF2" w:rsidRPr="00D35BF2">
        <w:t xml:space="preserve">En el marco de la </w:t>
      </w:r>
      <w:r w:rsidR="00D35BF2">
        <w:t>primera</w:t>
      </w:r>
      <w:r w:rsidR="00D35BF2" w:rsidRPr="00D35BF2">
        <w:t xml:space="preserve"> Asamblea Eclesial (proceso sinodal de escucha del pueblo de Dios) a la que invita el Consejo Episcopal latinoamericano</w:t>
      </w:r>
      <w:r w:rsidR="00D35BF2">
        <w:t xml:space="preserve"> (</w:t>
      </w:r>
      <w:proofErr w:type="spellStart"/>
      <w:r w:rsidR="00D35BF2">
        <w:t>Celam</w:t>
      </w:r>
      <w:proofErr w:type="spellEnd"/>
      <w:r w:rsidR="00D35BF2">
        <w:t>),</w:t>
      </w:r>
      <w:r w:rsidR="00D35BF2" w:rsidRPr="00D35BF2">
        <w:t xml:space="preserve"> que reúne a las 22 Conferencias Episcopales de América latina y el Caribe, </w:t>
      </w:r>
      <w:r w:rsidR="00D35BF2">
        <w:t xml:space="preserve">la </w:t>
      </w:r>
      <w:r w:rsidR="00D35BF2" w:rsidRPr="00D35BF2">
        <w:t xml:space="preserve">Asociación Civil </w:t>
      </w:r>
      <w:proofErr w:type="spellStart"/>
      <w:r w:rsidR="00D35BF2" w:rsidRPr="00D35BF2">
        <w:t>Meraki</w:t>
      </w:r>
      <w:proofErr w:type="spellEnd"/>
      <w:r w:rsidR="00D35BF2" w:rsidRPr="00D35BF2">
        <w:t xml:space="preserve"> invitó en la tarde de</w:t>
      </w:r>
      <w:r w:rsidR="00D35BF2">
        <w:t>l 10</w:t>
      </w:r>
      <w:r w:rsidR="00D35BF2" w:rsidRPr="00D35BF2">
        <w:t xml:space="preserve"> de junio a un conversatorio virtual </w:t>
      </w:r>
      <w:r w:rsidR="00D35BF2">
        <w:rPr>
          <w:rFonts w:ascii="Calibri" w:hAnsi="Calibri"/>
        </w:rPr>
        <w:t>–</w:t>
      </w:r>
      <w:r w:rsidR="00D35BF2" w:rsidRPr="00D35BF2">
        <w:t>con comunicadores y periodistas</w:t>
      </w:r>
      <w:r w:rsidR="00D35BF2">
        <w:rPr>
          <w:rFonts w:ascii="Calibri" w:hAnsi="Calibri"/>
        </w:rPr>
        <w:t>–</w:t>
      </w:r>
      <w:r w:rsidR="00D35BF2" w:rsidRPr="00D35BF2">
        <w:t xml:space="preserve"> a Óscar Elizalde Prada, director interino del Centro </w:t>
      </w:r>
      <w:r w:rsidR="00D35BF2">
        <w:t>para la</w:t>
      </w:r>
      <w:r w:rsidR="00D35BF2" w:rsidRPr="00D35BF2">
        <w:t xml:space="preserve"> Comunicación del </w:t>
      </w:r>
      <w:proofErr w:type="spellStart"/>
      <w:r w:rsidR="00D35BF2" w:rsidRPr="00D35BF2">
        <w:t>C</w:t>
      </w:r>
      <w:r w:rsidR="00D35BF2">
        <w:t>elam</w:t>
      </w:r>
      <w:proofErr w:type="spellEnd"/>
      <w:r w:rsidR="00D35BF2">
        <w:t xml:space="preserve">, quien hace parte de la comisión de </w:t>
      </w:r>
      <w:r w:rsidR="00D35BF2" w:rsidRPr="00D35BF2">
        <w:t>comunicación de esta Asamblea Eclesial</w:t>
      </w:r>
      <w:r w:rsidR="00D35BF2">
        <w:t xml:space="preserve"> </w:t>
      </w:r>
      <w:r w:rsidR="00D35BF2" w:rsidRPr="00D35BF2">
        <w:t>continental.</w:t>
      </w:r>
      <w:r w:rsidR="00D35BF2">
        <w:t xml:space="preserve"> El espacio se desarrolló bajo el sugestivo título: </w:t>
      </w:r>
      <w:r w:rsidR="00D35BF2" w:rsidRPr="00D35BF2">
        <w:rPr>
          <w:b/>
          <w:bCs/>
        </w:rPr>
        <w:t xml:space="preserve">“Una comunicación sinodal de Latinoamérica para el mundo. En camino a la primera Asamblea Eclesial del </w:t>
      </w:r>
      <w:proofErr w:type="spellStart"/>
      <w:r w:rsidR="00D35BF2" w:rsidRPr="00D35BF2">
        <w:rPr>
          <w:b/>
          <w:bCs/>
        </w:rPr>
        <w:t>Celam</w:t>
      </w:r>
      <w:proofErr w:type="spellEnd"/>
      <w:r w:rsidR="00D35BF2" w:rsidRPr="00D35BF2">
        <w:rPr>
          <w:b/>
          <w:bCs/>
        </w:rPr>
        <w:t>”</w:t>
      </w:r>
      <w:r w:rsidR="00D35BF2">
        <w:t>.</w:t>
      </w:r>
    </w:p>
    <w:p w14:paraId="7DB22A91" w14:textId="77777777" w:rsidR="00D35BF2" w:rsidRPr="00D35BF2" w:rsidRDefault="00D35BF2" w:rsidP="00D35BF2"/>
    <w:p w14:paraId="3717F8FC" w14:textId="470B5FE7" w:rsidR="00D35BF2" w:rsidRDefault="00D35BF2" w:rsidP="00D35BF2">
      <w:r w:rsidRPr="00D35BF2">
        <w:t xml:space="preserve">Abrió el evento monseñor Jorge Lozano, arzobispo de San Juan de Cuyo y </w:t>
      </w:r>
      <w:r>
        <w:t>s</w:t>
      </w:r>
      <w:r w:rsidRPr="00D35BF2">
        <w:t xml:space="preserve">ecretario general del CELAM , quien destacó el rol importantísimo de la comunicación en la Iglesia toda y en particular en el andar de esta </w:t>
      </w:r>
      <w:r>
        <w:t>primera</w:t>
      </w:r>
      <w:r w:rsidRPr="00D35BF2">
        <w:t xml:space="preserve"> Asamblea Eclesial: “</w:t>
      </w:r>
      <w:r w:rsidRPr="00D35BF2">
        <w:rPr>
          <w:b/>
          <w:bCs/>
        </w:rPr>
        <w:t>t</w:t>
      </w:r>
      <w:r w:rsidRPr="00D35BF2">
        <w:rPr>
          <w:b/>
          <w:bCs/>
        </w:rPr>
        <w:t>odos juntos, desde el origen de nuestra fe bautismal, nos vamos a encontrar para discernir qué respuestas tenemos que dar a los nuevos desafíos que nos plantea hoy la evangelización y la misión en un contexto tan difícil, especialmente complicado por la pandemia</w:t>
      </w:r>
      <w:r w:rsidRPr="00D35BF2">
        <w:t>. Algunos nos decían ‘esperen que pase la pandemia para hacer la asamblea</w:t>
      </w:r>
      <w:r>
        <w:t>’</w:t>
      </w:r>
      <w:r w:rsidRPr="00D35BF2">
        <w:t>. Y muchos de nosotros decíamos ‘no, al contrario, tenemos que buscar una palabra y una respuesta como pueblo de Dios en esta situación que nos toca vivir’. Y en este contexto la comunicación es central. Siempre lo es pero ahora resalta con más fuerza la necesidad de comunicar adecuadamente y sumar la participación”.</w:t>
      </w:r>
    </w:p>
    <w:p w14:paraId="1A6AF1FE" w14:textId="13D26548" w:rsidR="00D35BF2" w:rsidRDefault="00D35BF2" w:rsidP="00D35BF2"/>
    <w:p w14:paraId="098443FD" w14:textId="77123DAD" w:rsidR="00D35BF2" w:rsidRDefault="00D35BF2" w:rsidP="00D35BF2">
      <w:r>
        <w:t xml:space="preserve">Comunicar para la </w:t>
      </w:r>
      <w:proofErr w:type="spellStart"/>
      <w:r>
        <w:t>sinodalidad</w:t>
      </w:r>
      <w:proofErr w:type="spellEnd"/>
    </w:p>
    <w:p w14:paraId="111F6481" w14:textId="7C5F560B" w:rsidR="00D35BF2" w:rsidRDefault="00D35BF2" w:rsidP="00D35BF2"/>
    <w:p w14:paraId="7074D223" w14:textId="5D601545" w:rsidR="00D35BF2" w:rsidRDefault="00D35BF2" w:rsidP="00D35BF2">
      <w:pPr>
        <w:rPr>
          <w:lang w:val="es-ES_tradnl"/>
        </w:rPr>
      </w:pPr>
      <w:r>
        <w:t>Enseguida, Óscar Elizalde Prada propuso algunas ideas en torno a la temática del encuentro, “</w:t>
      </w:r>
      <w:r w:rsidRPr="00D35BF2">
        <w:rPr>
          <w:lang w:val="es-ES_tradnl"/>
        </w:rPr>
        <w:t xml:space="preserve">En primer lugar, me referiré a algunas ‘palabras-fuerza’ que nos ofrece el </w:t>
      </w:r>
      <w:r>
        <w:rPr>
          <w:lang w:val="es-ES_tradnl"/>
        </w:rPr>
        <w:t>Papa Francisco</w:t>
      </w:r>
      <w:r w:rsidRPr="00D35BF2">
        <w:rPr>
          <w:lang w:val="es-ES_tradnl"/>
        </w:rPr>
        <w:t xml:space="preserve"> para invitarnos a ser fieles a nuestra vocación de comunicar inspirados por los valores del Evangelio</w:t>
      </w:r>
      <w:r>
        <w:rPr>
          <w:lang w:val="es-ES_tradnl"/>
        </w:rPr>
        <w:t>”, comenzó diciendo</w:t>
      </w:r>
      <w:r w:rsidRPr="00D35BF2">
        <w:rPr>
          <w:lang w:val="es-ES_tradnl"/>
        </w:rPr>
        <w:t>. En</w:t>
      </w:r>
      <w:r>
        <w:rPr>
          <w:lang w:val="es-ES_tradnl"/>
        </w:rPr>
        <w:t xml:space="preserve"> un</w:t>
      </w:r>
      <w:r w:rsidRPr="00D35BF2">
        <w:rPr>
          <w:lang w:val="es-ES_tradnl"/>
        </w:rPr>
        <w:t xml:space="preserve"> segundo </w:t>
      </w:r>
      <w:r>
        <w:rPr>
          <w:lang w:val="es-ES_tradnl"/>
        </w:rPr>
        <w:t>momento el comunicador colombiano compartió</w:t>
      </w:r>
      <w:r w:rsidRPr="00D35BF2">
        <w:rPr>
          <w:lang w:val="es-ES_tradnl"/>
        </w:rPr>
        <w:t xml:space="preserve"> </w:t>
      </w:r>
      <w:r>
        <w:rPr>
          <w:lang w:val="es-ES_tradnl"/>
        </w:rPr>
        <w:t>los</w:t>
      </w:r>
      <w:r w:rsidRPr="00D35BF2">
        <w:rPr>
          <w:lang w:val="es-ES_tradnl"/>
        </w:rPr>
        <w:t xml:space="preserve"> </w:t>
      </w:r>
      <w:r w:rsidRPr="00D35BF2">
        <w:rPr>
          <w:b/>
          <w:bCs/>
          <w:lang w:val="es-ES_tradnl"/>
        </w:rPr>
        <w:t xml:space="preserve">desafíos comunicativos </w:t>
      </w:r>
      <w:r w:rsidRPr="00D35BF2">
        <w:rPr>
          <w:b/>
          <w:bCs/>
          <w:lang w:val="es-ES_tradnl"/>
        </w:rPr>
        <w:t>de la</w:t>
      </w:r>
      <w:r w:rsidRPr="00D35BF2">
        <w:rPr>
          <w:b/>
          <w:bCs/>
          <w:lang w:val="es-ES_tradnl"/>
        </w:rPr>
        <w:t xml:space="preserve"> Iglesia latinoamericana y caribeña, </w:t>
      </w:r>
      <w:r w:rsidRPr="00D35BF2">
        <w:rPr>
          <w:b/>
          <w:bCs/>
          <w:lang w:val="es-ES_tradnl"/>
        </w:rPr>
        <w:t>a la luz del</w:t>
      </w:r>
      <w:r w:rsidRPr="00D35BF2">
        <w:rPr>
          <w:b/>
          <w:bCs/>
          <w:lang w:val="es-ES_tradnl"/>
        </w:rPr>
        <w:t xml:space="preserve"> proceso de renovación y reestructuración </w:t>
      </w:r>
      <w:r w:rsidRPr="00D35BF2">
        <w:rPr>
          <w:b/>
          <w:bCs/>
          <w:lang w:val="es-ES_tradnl"/>
        </w:rPr>
        <w:t xml:space="preserve">del </w:t>
      </w:r>
      <w:proofErr w:type="spellStart"/>
      <w:r w:rsidRPr="00D35BF2">
        <w:rPr>
          <w:b/>
          <w:bCs/>
          <w:lang w:val="es-ES_tradnl"/>
        </w:rPr>
        <w:t>Celam</w:t>
      </w:r>
      <w:proofErr w:type="spellEnd"/>
      <w:r w:rsidRPr="00D35BF2">
        <w:rPr>
          <w:lang w:val="es-ES_tradnl"/>
        </w:rPr>
        <w:t xml:space="preserve">, y </w:t>
      </w:r>
      <w:r>
        <w:rPr>
          <w:lang w:val="es-ES_tradnl"/>
        </w:rPr>
        <w:t>concluyó presentando</w:t>
      </w:r>
      <w:r w:rsidRPr="00D35BF2">
        <w:rPr>
          <w:lang w:val="es-ES_tradnl"/>
        </w:rPr>
        <w:t xml:space="preserve"> algunas claves que podrían ayudar a comunicar para la </w:t>
      </w:r>
      <w:proofErr w:type="spellStart"/>
      <w:r w:rsidRPr="00D35BF2">
        <w:rPr>
          <w:lang w:val="es-ES_tradnl"/>
        </w:rPr>
        <w:t>sinodalidad</w:t>
      </w:r>
      <w:proofErr w:type="spellEnd"/>
      <w:r w:rsidRPr="00D35BF2">
        <w:rPr>
          <w:lang w:val="es-ES_tradnl"/>
        </w:rPr>
        <w:t>.</w:t>
      </w:r>
    </w:p>
    <w:p w14:paraId="4A1CD07B" w14:textId="4E76E569" w:rsidR="00D35BF2" w:rsidRDefault="00D35BF2" w:rsidP="00D35BF2">
      <w:pPr>
        <w:rPr>
          <w:lang w:val="es-ES_tradnl"/>
        </w:rPr>
      </w:pPr>
    </w:p>
    <w:p w14:paraId="7048A147" w14:textId="15DAAF8F" w:rsidR="00D35BF2" w:rsidRPr="00D35BF2" w:rsidRDefault="00E14D64" w:rsidP="00D35BF2">
      <w:r>
        <w:t>Estas fueron algunas</w:t>
      </w:r>
      <w:r w:rsidR="00D35BF2" w:rsidRPr="00D35BF2">
        <w:t xml:space="preserve"> </w:t>
      </w:r>
      <w:r>
        <w:t xml:space="preserve">de las ideas </w:t>
      </w:r>
      <w:r w:rsidR="00D35BF2" w:rsidRPr="00D35BF2">
        <w:t>centrales de</w:t>
      </w:r>
      <w:r>
        <w:t>sarrolladas por</w:t>
      </w:r>
      <w:r w:rsidR="00D35BF2" w:rsidRPr="00D35BF2">
        <w:t xml:space="preserve"> Óscar Elizalde: </w:t>
      </w:r>
    </w:p>
    <w:p w14:paraId="2D600918" w14:textId="77777777" w:rsidR="00D35BF2" w:rsidRPr="00D35BF2" w:rsidRDefault="00D35BF2" w:rsidP="00D35BF2">
      <w:r w:rsidRPr="00D35BF2">
        <w:t xml:space="preserve"> </w:t>
      </w:r>
    </w:p>
    <w:p w14:paraId="15A1C9D3" w14:textId="524AC04C" w:rsidR="00E14D64" w:rsidRDefault="00E14D64" w:rsidP="0090383F">
      <w:pPr>
        <w:rPr>
          <w:i/>
          <w:iCs/>
        </w:rPr>
      </w:pPr>
      <w:r w:rsidRPr="0090383F">
        <w:rPr>
          <w:i/>
          <w:iCs/>
        </w:rPr>
        <w:t>El Papa Francisco, su gestualidad y mensajes para las Jornadas de las Comunicaciones Sociales como pivote e inspiración para los comunicadores del mundo.</w:t>
      </w:r>
    </w:p>
    <w:p w14:paraId="18BFFF8D" w14:textId="77777777" w:rsidR="0090383F" w:rsidRPr="0090383F" w:rsidRDefault="0090383F" w:rsidP="0090383F">
      <w:pPr>
        <w:rPr>
          <w:i/>
          <w:iCs/>
        </w:rPr>
      </w:pPr>
    </w:p>
    <w:p w14:paraId="38CF0659" w14:textId="0BB40EA0" w:rsidR="00E14D64" w:rsidRPr="0090383F" w:rsidRDefault="00D35BF2" w:rsidP="0090383F">
      <w:pPr>
        <w:rPr>
          <w:i/>
          <w:iCs/>
        </w:rPr>
      </w:pPr>
      <w:r w:rsidRPr="0090383F">
        <w:rPr>
          <w:i/>
          <w:iCs/>
        </w:rPr>
        <w:t>Pasión por comunicar, asociado al concepto MERAKI “hacer algo con amor y creatividad, poniendo el alma en ello”.</w:t>
      </w:r>
    </w:p>
    <w:p w14:paraId="6A31081A" w14:textId="77777777" w:rsidR="0090383F" w:rsidRDefault="0090383F" w:rsidP="0090383F">
      <w:pPr>
        <w:rPr>
          <w:i/>
          <w:iCs/>
        </w:rPr>
      </w:pPr>
    </w:p>
    <w:p w14:paraId="4F7C9D9B" w14:textId="18BB72D5" w:rsidR="00E14D64" w:rsidRPr="0090383F" w:rsidRDefault="00D35BF2" w:rsidP="0090383F">
      <w:pPr>
        <w:rPr>
          <w:i/>
          <w:iCs/>
        </w:rPr>
      </w:pPr>
      <w:r w:rsidRPr="0090383F">
        <w:rPr>
          <w:i/>
          <w:iCs/>
        </w:rPr>
        <w:t xml:space="preserve">Valor fundamental de la </w:t>
      </w:r>
      <w:r w:rsidR="00E14D64" w:rsidRPr="0090383F">
        <w:rPr>
          <w:i/>
          <w:iCs/>
        </w:rPr>
        <w:t>escucha</w:t>
      </w:r>
      <w:r w:rsidRPr="0090383F">
        <w:rPr>
          <w:i/>
          <w:iCs/>
        </w:rPr>
        <w:t>.</w:t>
      </w:r>
    </w:p>
    <w:p w14:paraId="7D830CEA" w14:textId="77777777" w:rsidR="0090383F" w:rsidRDefault="0090383F" w:rsidP="0090383F">
      <w:pPr>
        <w:rPr>
          <w:i/>
          <w:iCs/>
        </w:rPr>
      </w:pPr>
    </w:p>
    <w:p w14:paraId="03CCC71B" w14:textId="7610CC85" w:rsidR="00E14D64" w:rsidRPr="0090383F" w:rsidRDefault="00E14D64" w:rsidP="0090383F">
      <w:pPr>
        <w:rPr>
          <w:i/>
          <w:iCs/>
        </w:rPr>
      </w:pPr>
      <w:r w:rsidRPr="0090383F">
        <w:rPr>
          <w:i/>
          <w:iCs/>
        </w:rPr>
        <w:t>P</w:t>
      </w:r>
      <w:r w:rsidR="00D35BF2" w:rsidRPr="0090383F">
        <w:rPr>
          <w:i/>
          <w:iCs/>
        </w:rPr>
        <w:t xml:space="preserve">ropiciar una </w:t>
      </w:r>
      <w:r w:rsidRPr="0090383F">
        <w:rPr>
          <w:i/>
          <w:iCs/>
        </w:rPr>
        <w:t>c</w:t>
      </w:r>
      <w:r w:rsidR="00D35BF2" w:rsidRPr="0090383F">
        <w:rPr>
          <w:i/>
          <w:iCs/>
        </w:rPr>
        <w:t xml:space="preserve">omunicación </w:t>
      </w:r>
      <w:r w:rsidRPr="0090383F">
        <w:rPr>
          <w:i/>
          <w:iCs/>
        </w:rPr>
        <w:t>p</w:t>
      </w:r>
      <w:r w:rsidR="00D35BF2" w:rsidRPr="0090383F">
        <w:rPr>
          <w:i/>
          <w:iCs/>
        </w:rPr>
        <w:t xml:space="preserve">astoral y una </w:t>
      </w:r>
      <w:r w:rsidRPr="0090383F">
        <w:rPr>
          <w:i/>
          <w:iCs/>
        </w:rPr>
        <w:t>p</w:t>
      </w:r>
      <w:r w:rsidR="00D35BF2" w:rsidRPr="0090383F">
        <w:rPr>
          <w:i/>
          <w:iCs/>
        </w:rPr>
        <w:t xml:space="preserve">astoral de la </w:t>
      </w:r>
      <w:r w:rsidRPr="0090383F">
        <w:rPr>
          <w:i/>
          <w:iCs/>
        </w:rPr>
        <w:t>c</w:t>
      </w:r>
      <w:r w:rsidR="00D35BF2" w:rsidRPr="0090383F">
        <w:rPr>
          <w:i/>
          <w:iCs/>
        </w:rPr>
        <w:t xml:space="preserve">omunicación y la </w:t>
      </w:r>
      <w:proofErr w:type="spellStart"/>
      <w:r w:rsidRPr="0090383F">
        <w:rPr>
          <w:i/>
          <w:iCs/>
        </w:rPr>
        <w:t>sinodalidad</w:t>
      </w:r>
      <w:r w:rsidR="00D35BF2" w:rsidRPr="0090383F">
        <w:rPr>
          <w:i/>
          <w:iCs/>
        </w:rPr>
        <w:t>.</w:t>
      </w:r>
      <w:proofErr w:type="spellEnd"/>
    </w:p>
    <w:p w14:paraId="5B871CBF" w14:textId="77777777" w:rsidR="0090383F" w:rsidRDefault="0090383F" w:rsidP="0090383F">
      <w:pPr>
        <w:rPr>
          <w:i/>
          <w:iCs/>
        </w:rPr>
      </w:pPr>
    </w:p>
    <w:p w14:paraId="1E09792D" w14:textId="27935DED" w:rsidR="00D35BF2" w:rsidRPr="00D35BF2" w:rsidRDefault="00D35BF2" w:rsidP="0090383F">
      <w:r w:rsidRPr="0090383F">
        <w:rPr>
          <w:i/>
          <w:iCs/>
        </w:rPr>
        <w:t xml:space="preserve">Comunicar para la </w:t>
      </w:r>
      <w:proofErr w:type="spellStart"/>
      <w:r w:rsidRPr="0090383F">
        <w:rPr>
          <w:i/>
          <w:iCs/>
        </w:rPr>
        <w:t>sinodalidad</w:t>
      </w:r>
      <w:proofErr w:type="spellEnd"/>
      <w:r w:rsidRPr="0090383F">
        <w:rPr>
          <w:i/>
          <w:iCs/>
        </w:rPr>
        <w:t xml:space="preserve"> implica varios derroteros:</w:t>
      </w:r>
    </w:p>
    <w:p w14:paraId="6C7A65EC" w14:textId="60F2B883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Asumir el llamado de que nadie se quede afuera</w:t>
      </w:r>
      <w:r w:rsidR="00E14D64">
        <w:t>.</w:t>
      </w:r>
    </w:p>
    <w:p w14:paraId="2EA4FFE1" w14:textId="5A9D5B85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Llegar a los más alejados</w:t>
      </w:r>
      <w:r w:rsidR="00E14D64">
        <w:t>.</w:t>
      </w:r>
    </w:p>
    <w:p w14:paraId="0AF91902" w14:textId="61CCE6AA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Comunión emocional con lo que escuchamos</w:t>
      </w:r>
      <w:r w:rsidR="00E14D64">
        <w:t>.</w:t>
      </w:r>
    </w:p>
    <w:p w14:paraId="11411308" w14:textId="0CB9F070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De la conexión a la comunión</w:t>
      </w:r>
      <w:r w:rsidR="00E14D64">
        <w:t>.</w:t>
      </w:r>
    </w:p>
    <w:p w14:paraId="0883E151" w14:textId="5449A2A5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Ponernos en el lugar de otro</w:t>
      </w:r>
      <w:r w:rsidR="00E14D64">
        <w:t>.</w:t>
      </w:r>
    </w:p>
    <w:p w14:paraId="466797DF" w14:textId="27F1895B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Priorizar el trabajo colaborativo</w:t>
      </w:r>
      <w:r w:rsidR="00E14D64">
        <w:t>.</w:t>
      </w:r>
    </w:p>
    <w:p w14:paraId="0F3A2FBD" w14:textId="782F33BC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Construir colectivamente</w:t>
      </w:r>
      <w:r w:rsidR="00E14D64">
        <w:t>.</w:t>
      </w:r>
    </w:p>
    <w:p w14:paraId="46462473" w14:textId="45E09EAB" w:rsidR="00D35BF2" w:rsidRPr="00D35BF2" w:rsidRDefault="00D35BF2" w:rsidP="00E14D64">
      <w:pPr>
        <w:pStyle w:val="Prrafodelista"/>
        <w:numPr>
          <w:ilvl w:val="0"/>
          <w:numId w:val="3"/>
        </w:numPr>
      </w:pPr>
      <w:r w:rsidRPr="00D35BF2">
        <w:t>Humanizar la red</w:t>
      </w:r>
      <w:r w:rsidR="00E14D64">
        <w:t>.</w:t>
      </w:r>
    </w:p>
    <w:p w14:paraId="0BF131DD" w14:textId="5533EB33" w:rsidR="00D35BF2" w:rsidRDefault="00D35BF2" w:rsidP="00E14D64">
      <w:pPr>
        <w:pStyle w:val="Prrafodelista"/>
        <w:numPr>
          <w:ilvl w:val="0"/>
          <w:numId w:val="3"/>
        </w:numPr>
      </w:pPr>
      <w:r w:rsidRPr="00D35BF2">
        <w:t>El poder de lo simple</w:t>
      </w:r>
      <w:r w:rsidR="00E14D64">
        <w:t>.</w:t>
      </w:r>
    </w:p>
    <w:p w14:paraId="77F09416" w14:textId="24D25E71" w:rsidR="00D35BF2" w:rsidRPr="00D35BF2" w:rsidRDefault="00D35BF2" w:rsidP="00D35BF2"/>
    <w:p w14:paraId="636E1357" w14:textId="782087F1" w:rsidR="00D35BF2" w:rsidRPr="00D35BF2" w:rsidRDefault="00D35BF2" w:rsidP="00D35BF2">
      <w:r w:rsidRPr="00D35BF2">
        <w:t>Compartimos el enlace al video completo del conversatorio</w:t>
      </w:r>
      <w:r w:rsidR="0090383F">
        <w:t xml:space="preserve">: </w:t>
      </w:r>
      <w:hyperlink r:id="rId5" w:history="1">
        <w:r w:rsidR="0090383F" w:rsidRPr="009A171C">
          <w:rPr>
            <w:rStyle w:val="Hipervnculo"/>
          </w:rPr>
          <w:t>https://youtu.be/p0WRLL3XrCc</w:t>
        </w:r>
      </w:hyperlink>
      <w:r w:rsidR="0090383F">
        <w:t xml:space="preserve">. </w:t>
      </w:r>
      <w:r w:rsidRPr="00D35BF2">
        <w:t>Sugerimos que se detengan en las preguntas y los intercambios con los periodistas asistentes dada la riqueza de diálogo</w:t>
      </w:r>
      <w:r w:rsidR="0090383F">
        <w:t>.</w:t>
      </w:r>
    </w:p>
    <w:p w14:paraId="67274122" w14:textId="77777777" w:rsidR="00D35BF2" w:rsidRPr="00D35BF2" w:rsidRDefault="00D35BF2" w:rsidP="00D35BF2"/>
    <w:p w14:paraId="1AA9E2B3" w14:textId="464B0432" w:rsidR="00297B30" w:rsidRPr="00D35BF2" w:rsidRDefault="00D35BF2" w:rsidP="00D35BF2">
      <w:r w:rsidRPr="00D35BF2">
        <w:t xml:space="preserve">Al finalizar nos despedimos rezando la Oración de esta </w:t>
      </w:r>
      <w:r w:rsidR="00E14D64">
        <w:t>primera</w:t>
      </w:r>
      <w:r w:rsidRPr="00D35BF2">
        <w:t xml:space="preserve"> Asamblea Eclesial convocada por el </w:t>
      </w:r>
      <w:proofErr w:type="spellStart"/>
      <w:r w:rsidR="00E14D64">
        <w:t>Celam</w:t>
      </w:r>
      <w:proofErr w:type="spellEnd"/>
      <w:r w:rsidRPr="00D35BF2">
        <w:t>.</w:t>
      </w:r>
    </w:p>
    <w:sectPr w:rsidR="00297B30" w:rsidRPr="00D35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C31"/>
    <w:multiLevelType w:val="hybridMultilevel"/>
    <w:tmpl w:val="94980C84"/>
    <w:lvl w:ilvl="0" w:tplc="B9AA2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F76BB"/>
    <w:multiLevelType w:val="hybridMultilevel"/>
    <w:tmpl w:val="587C2402"/>
    <w:lvl w:ilvl="0" w:tplc="B9AA2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A5BE">
      <w:start w:val="3"/>
      <w:numFmt w:val="bullet"/>
      <w:lvlText w:val="•"/>
      <w:lvlJc w:val="left"/>
      <w:pPr>
        <w:ind w:left="1420" w:hanging="70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04C41"/>
    <w:multiLevelType w:val="hybridMultilevel"/>
    <w:tmpl w:val="425418FE"/>
    <w:lvl w:ilvl="0" w:tplc="FF1438C4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72FEA"/>
    <w:multiLevelType w:val="hybridMultilevel"/>
    <w:tmpl w:val="D85619FC"/>
    <w:lvl w:ilvl="0" w:tplc="B9AA2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1438C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F2"/>
    <w:rsid w:val="00297B30"/>
    <w:rsid w:val="003D6E72"/>
    <w:rsid w:val="0090383F"/>
    <w:rsid w:val="00D35BF2"/>
    <w:rsid w:val="00E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E31E6"/>
  <w15:chartTrackingRefBased/>
  <w15:docId w15:val="{91FE9057-0958-EF43-82FB-F421B55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D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8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0WRLL3Xr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2021-06-12T12:40:00Z</dcterms:created>
  <dcterms:modified xsi:type="dcterms:W3CDTF">2021-06-12T12:40:00Z</dcterms:modified>
</cp:coreProperties>
</file>