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AAA8" w14:textId="77777777" w:rsidR="00BE5CB5" w:rsidRPr="00BE5CB5" w:rsidRDefault="00BE5CB5" w:rsidP="00BE5CB5">
      <w:pPr>
        <w:shd w:val="clear" w:color="auto" w:fill="E9E9E9"/>
        <w:spacing w:after="375" w:line="690" w:lineRule="atLeast"/>
        <w:jc w:val="both"/>
        <w:outlineLvl w:val="0"/>
        <w:rPr>
          <w:rFonts w:ascii="Museo Sans Cyrl" w:eastAsia="Times New Roman" w:hAnsi="Museo Sans Cyrl" w:cs="Times New Roman"/>
          <w:b/>
          <w:bCs/>
          <w:color w:val="373737"/>
          <w:spacing w:val="-11"/>
          <w:kern w:val="36"/>
          <w:sz w:val="63"/>
          <w:szCs w:val="63"/>
          <w:lang w:val="es-UY" w:eastAsia="es-UY"/>
        </w:rPr>
      </w:pPr>
      <w:r w:rsidRPr="00BE5CB5">
        <w:rPr>
          <w:rFonts w:ascii="Museo Sans Cyrl" w:eastAsia="Times New Roman" w:hAnsi="Museo Sans Cyrl" w:cs="Times New Roman"/>
          <w:b/>
          <w:bCs/>
          <w:color w:val="373737"/>
          <w:spacing w:val="-11"/>
          <w:kern w:val="36"/>
          <w:sz w:val="63"/>
          <w:szCs w:val="63"/>
          <w:lang w:val="es-UY" w:eastAsia="es-UY"/>
        </w:rPr>
        <w:t xml:space="preserve">El </w:t>
      </w:r>
      <w:proofErr w:type="spellStart"/>
      <w:r w:rsidRPr="00BE5CB5">
        <w:rPr>
          <w:rFonts w:ascii="Museo Sans Cyrl" w:eastAsia="Times New Roman" w:hAnsi="Museo Sans Cyrl" w:cs="Times New Roman"/>
          <w:b/>
          <w:bCs/>
          <w:color w:val="373737"/>
          <w:spacing w:val="-11"/>
          <w:kern w:val="36"/>
          <w:sz w:val="63"/>
          <w:szCs w:val="63"/>
          <w:lang w:val="es-UY" w:eastAsia="es-UY"/>
        </w:rPr>
        <w:t>Celam</w:t>
      </w:r>
      <w:proofErr w:type="spellEnd"/>
      <w:r w:rsidRPr="00BE5CB5">
        <w:rPr>
          <w:rFonts w:ascii="Museo Sans Cyrl" w:eastAsia="Times New Roman" w:hAnsi="Museo Sans Cyrl" w:cs="Times New Roman"/>
          <w:b/>
          <w:bCs/>
          <w:color w:val="373737"/>
          <w:spacing w:val="-11"/>
          <w:kern w:val="36"/>
          <w:sz w:val="63"/>
          <w:szCs w:val="63"/>
          <w:lang w:val="es-UY" w:eastAsia="es-UY"/>
        </w:rPr>
        <w:t xml:space="preserve"> envía una carta al Papa presentando la nueva estructura pastoral</w:t>
      </w:r>
    </w:p>
    <w:p w14:paraId="328EDC6D" w14:textId="77777777" w:rsidR="00BE5CB5" w:rsidRPr="00BE5CB5" w:rsidRDefault="00BE5CB5" w:rsidP="00BE5CB5">
      <w:pPr>
        <w:shd w:val="clear" w:color="auto" w:fill="E9E9E9"/>
        <w:spacing w:line="360" w:lineRule="atLeast"/>
        <w:rPr>
          <w:rFonts w:ascii="Verdana" w:eastAsia="Times New Roman" w:hAnsi="Verdana" w:cs="Times New Roman"/>
          <w:color w:val="646464"/>
          <w:sz w:val="29"/>
          <w:szCs w:val="29"/>
          <w:lang w:val="es-UY" w:eastAsia="es-UY"/>
        </w:rPr>
      </w:pPr>
      <w:r w:rsidRPr="00BE5CB5">
        <w:rPr>
          <w:rFonts w:ascii="Verdana" w:eastAsia="Times New Roman" w:hAnsi="Verdana" w:cs="Times New Roman"/>
          <w:color w:val="646464"/>
          <w:sz w:val="29"/>
          <w:szCs w:val="29"/>
          <w:lang w:val="es-UY" w:eastAsia="es-UY"/>
        </w:rPr>
        <w:t>Con una Carta de Presentación de la nueva estructura pastoral dirigida al Papa Francisco, la 38ª Asamblea General del CELAM (Consejo Episcopal Latinoamericano) concluyó sus trabajos el 21 de mayo. Los prelados manifiestan la voluntad de querer "seguir la lógica del desborde" expuesta por el Pontífice en su Exhortación Apostólica Postsinodal ‘Querida Amazonía’ (cf. QA 104-105).</w:t>
      </w:r>
    </w:p>
    <w:p w14:paraId="2DAB22EE" w14:textId="77777777" w:rsidR="00BE5CB5" w:rsidRPr="00BE5CB5" w:rsidRDefault="00BE5CB5" w:rsidP="00BE5CB5">
      <w:pPr>
        <w:shd w:val="clear" w:color="auto" w:fill="E9E9E9"/>
        <w:spacing w:after="0" w:line="420" w:lineRule="atLeast"/>
        <w:rPr>
          <w:rFonts w:ascii="Verdana" w:eastAsia="Times New Roman" w:hAnsi="Verdana" w:cs="Times New Roman"/>
          <w:color w:val="373737"/>
          <w:sz w:val="24"/>
          <w:szCs w:val="24"/>
          <w:lang w:val="es-UY" w:eastAsia="es-UY"/>
        </w:rPr>
      </w:pPr>
      <w:r w:rsidRPr="00BE5CB5">
        <w:rPr>
          <w:rFonts w:ascii="Verdana" w:eastAsia="Times New Roman" w:hAnsi="Verdana" w:cs="Times New Roman"/>
          <w:color w:val="373737"/>
          <w:sz w:val="24"/>
          <w:szCs w:val="24"/>
          <w:lang w:val="es-UY" w:eastAsia="es-UY"/>
        </w:rPr>
        <w:t xml:space="preserve">“Como pastores del Pueblo de Dios queremos poner un oído en el grito de la tierra y en el clamor de los pobres con la conciencia de que todo está conectado, y el otro oído en el Evangelio del Reino de Dios con la esperanza de salir de esta crisis juntos y mejores”, lo escribe en una carta dirigida al Papa Francisco la 38ª Asamblea General del </w:t>
      </w:r>
      <w:proofErr w:type="spellStart"/>
      <w:r w:rsidRPr="00BE5CB5">
        <w:rPr>
          <w:rFonts w:ascii="Verdana" w:eastAsia="Times New Roman" w:hAnsi="Verdana" w:cs="Times New Roman"/>
          <w:color w:val="373737"/>
          <w:sz w:val="24"/>
          <w:szCs w:val="24"/>
          <w:lang w:val="es-UY" w:eastAsia="es-UY"/>
        </w:rPr>
        <w:t>Celam</w:t>
      </w:r>
      <w:proofErr w:type="spellEnd"/>
      <w:r w:rsidRPr="00BE5CB5">
        <w:rPr>
          <w:rFonts w:ascii="Verdana" w:eastAsia="Times New Roman" w:hAnsi="Verdana" w:cs="Times New Roman"/>
          <w:color w:val="373737"/>
          <w:sz w:val="24"/>
          <w:szCs w:val="24"/>
          <w:lang w:val="es-UY" w:eastAsia="es-UY"/>
        </w:rPr>
        <w:t>, concluida el pasado viernes.</w:t>
      </w:r>
    </w:p>
    <w:p w14:paraId="1967DC6E" w14:textId="77777777" w:rsidR="00BE5CB5" w:rsidRPr="00BE5CB5" w:rsidRDefault="00BE5CB5" w:rsidP="00BE5CB5">
      <w:pPr>
        <w:shd w:val="clear" w:color="auto" w:fill="E9E9E9"/>
        <w:spacing w:after="0" w:line="420" w:lineRule="atLeast"/>
        <w:rPr>
          <w:rFonts w:ascii="Verdana" w:eastAsia="Times New Roman" w:hAnsi="Verdana" w:cs="Times New Roman"/>
          <w:color w:val="373737"/>
          <w:sz w:val="24"/>
          <w:szCs w:val="24"/>
          <w:lang w:val="es-UY" w:eastAsia="es-UY"/>
        </w:rPr>
      </w:pPr>
      <w:r w:rsidRPr="00BE5CB5">
        <w:rPr>
          <w:rFonts w:ascii="Verdana" w:eastAsia="Times New Roman" w:hAnsi="Verdana" w:cs="Times New Roman"/>
          <w:color w:val="373737"/>
          <w:sz w:val="24"/>
          <w:szCs w:val="24"/>
          <w:lang w:val="es-UY" w:eastAsia="es-UY"/>
        </w:rPr>
        <w:t>En la misiva, los obispos de la región quieren presentar al Pontífice la nueva estructura pastoral del organismo, aprobada en el encuentro, y "fruto del inmenso trabajo" realizado en los dos últimos años, tras la Plenaria celebrada en Honduras en 2019.</w:t>
      </w:r>
    </w:p>
    <w:p w14:paraId="408024E1" w14:textId="77777777" w:rsidR="00BE5CB5" w:rsidRPr="00BE5CB5" w:rsidRDefault="00BE5CB5" w:rsidP="00BE5CB5">
      <w:pPr>
        <w:shd w:val="clear" w:color="auto" w:fill="E9E9E9"/>
        <w:spacing w:after="0" w:line="420" w:lineRule="atLeast"/>
        <w:rPr>
          <w:rFonts w:ascii="Verdana" w:eastAsia="Times New Roman" w:hAnsi="Verdana" w:cs="Times New Roman"/>
          <w:color w:val="373737"/>
          <w:sz w:val="24"/>
          <w:szCs w:val="24"/>
          <w:lang w:val="es-UY" w:eastAsia="es-UY"/>
        </w:rPr>
      </w:pPr>
      <w:r w:rsidRPr="00BE5CB5">
        <w:rPr>
          <w:rFonts w:ascii="Verdana" w:eastAsia="Times New Roman" w:hAnsi="Verdana" w:cs="Times New Roman"/>
          <w:color w:val="373737"/>
          <w:sz w:val="24"/>
          <w:szCs w:val="24"/>
          <w:lang w:val="es-UY" w:eastAsia="es-UY"/>
        </w:rPr>
        <w:t>Recordando que la 38ª Asamblea General se realizó en el contexto de la pandemia del Covid-19, los prelados latinoamericanos y caribeños, conscientes de sus efectos en la fuerte inequidad que vive el continente, - explica la oficina de prensa del organismo - ratifican su compromiso para “ejercitar un discernimiento colegial y sinodal a través de una escucha atenta de los ‘gemidos inefables’ del Espíritu Santo”, presentes en los clamores del Pueblo de Dios e iluminados por el Evangelio.</w:t>
      </w:r>
    </w:p>
    <w:p w14:paraId="0F139911" w14:textId="77777777" w:rsidR="00BE5CB5" w:rsidRPr="00BE5CB5" w:rsidRDefault="00BE5CB5" w:rsidP="00BE5CB5">
      <w:pPr>
        <w:shd w:val="clear" w:color="auto" w:fill="E9E9E9"/>
        <w:spacing w:after="0" w:line="420" w:lineRule="atLeast"/>
        <w:rPr>
          <w:rFonts w:ascii="Verdana" w:eastAsia="Times New Roman" w:hAnsi="Verdana" w:cs="Times New Roman"/>
          <w:color w:val="373737"/>
          <w:sz w:val="24"/>
          <w:szCs w:val="24"/>
          <w:lang w:val="es-UY" w:eastAsia="es-UY"/>
        </w:rPr>
      </w:pPr>
      <w:r w:rsidRPr="00BE5CB5">
        <w:rPr>
          <w:rFonts w:ascii="Verdana" w:eastAsia="Times New Roman" w:hAnsi="Verdana" w:cs="Times New Roman"/>
          <w:color w:val="373737"/>
          <w:sz w:val="24"/>
          <w:szCs w:val="24"/>
          <w:lang w:val="es-UY" w:eastAsia="es-UY"/>
        </w:rPr>
        <w:lastRenderedPageBreak/>
        <w:t>Si bien los obispos del continente reconocen que se sienten desbordados por la realidad y por los desafíos, de igual forma confían en que Dios siempre sorprende, renueva, fortalece e inspira a la Iglesia a desbordarse en creatividad pastoral y, en este sentido, manifiestan al Papa Francisco su deseo de “seguir la lógica del desborde” expuesta en su Exhortación Apostólica Postsinodal ‘Querida Amazonía’ (cf. QA 104-105).</w:t>
      </w:r>
    </w:p>
    <w:p w14:paraId="6EDB1032" w14:textId="77777777" w:rsidR="00BE5CB5" w:rsidRDefault="00BE5CB5" w:rsidP="00BE5CB5">
      <w:pPr>
        <w:shd w:val="clear" w:color="auto" w:fill="E9E9E9"/>
        <w:spacing w:line="420" w:lineRule="atLeast"/>
        <w:rPr>
          <w:rFonts w:ascii="Verdana" w:eastAsia="Times New Roman" w:hAnsi="Verdana" w:cs="Times New Roman"/>
          <w:i/>
          <w:iCs/>
          <w:color w:val="373737"/>
          <w:sz w:val="30"/>
          <w:szCs w:val="30"/>
          <w:lang w:val="es-UY" w:eastAsia="es-UY"/>
        </w:rPr>
      </w:pPr>
    </w:p>
    <w:p w14:paraId="3AAD4F21" w14:textId="53F4BBF2" w:rsidR="00BE5CB5" w:rsidRPr="00BE5CB5" w:rsidRDefault="00BE5CB5" w:rsidP="00BE5CB5">
      <w:pPr>
        <w:shd w:val="clear" w:color="auto" w:fill="E9E9E9"/>
        <w:spacing w:line="420" w:lineRule="atLeast"/>
        <w:rPr>
          <w:rFonts w:ascii="Verdana" w:eastAsia="Times New Roman" w:hAnsi="Verdana" w:cs="Times New Roman"/>
          <w:i/>
          <w:iCs/>
          <w:color w:val="373737"/>
          <w:sz w:val="30"/>
          <w:szCs w:val="30"/>
          <w:lang w:val="es-UY" w:eastAsia="es-UY"/>
        </w:rPr>
      </w:pPr>
      <w:r w:rsidRPr="00BE5CB5">
        <w:rPr>
          <w:rFonts w:ascii="Verdana" w:eastAsia="Times New Roman" w:hAnsi="Verdana" w:cs="Times New Roman"/>
          <w:i/>
          <w:iCs/>
          <w:color w:val="373737"/>
          <w:sz w:val="30"/>
          <w:szCs w:val="30"/>
          <w:lang w:val="es-UY" w:eastAsia="es-UY"/>
        </w:rPr>
        <w:t>“Queremos ser una Iglesia que: anime al continente para que luche por los derechos de los más pobres y una sociedad más justa (sueño social); preserve su patrimonio cultural en un diálogo intercultural (sueño cultural); custodie su belleza natural y el valor de la vida (sueño ecológico); una Iglesia con comunidades cristianas capaces de darle un rostro latinoamericano y caribeño que de un claro testimonio del Señor Resucitado (sueño eclesial)”</w:t>
      </w:r>
    </w:p>
    <w:p w14:paraId="25C16F8B" w14:textId="650953D6" w:rsidR="00BE5CB5" w:rsidRDefault="00BE5CB5" w:rsidP="00BE5CB5">
      <w:pPr>
        <w:shd w:val="clear" w:color="auto" w:fill="E9E9E9"/>
        <w:spacing w:line="420" w:lineRule="atLeast"/>
        <w:rPr>
          <w:rFonts w:ascii="Verdana" w:eastAsia="Times New Roman" w:hAnsi="Verdana" w:cs="Times New Roman"/>
          <w:color w:val="373737"/>
          <w:sz w:val="24"/>
          <w:szCs w:val="24"/>
          <w:lang w:val="es-UY" w:eastAsia="es-UY"/>
        </w:rPr>
      </w:pPr>
      <w:r w:rsidRPr="00BE5CB5">
        <w:rPr>
          <w:rFonts w:ascii="Verdana" w:eastAsia="Times New Roman" w:hAnsi="Verdana" w:cs="Times New Roman"/>
          <w:color w:val="373737"/>
          <w:sz w:val="24"/>
          <w:szCs w:val="24"/>
          <w:lang w:val="es-UY" w:eastAsia="es-UY"/>
        </w:rPr>
        <w:t>Finalmente, los Obispos de América Latina y el Caribe agradecen el ministerio y magisterio del Santo Padre, que de manera especial les ha iluminado en este tiempo de pandemia a través del testimonio y la palabra, al tiempo que le aseguran su oración y le piden su bendición paternal.</w:t>
      </w:r>
    </w:p>
    <w:p w14:paraId="31E21461" w14:textId="4934ACB2" w:rsidR="00BE5CB5" w:rsidRDefault="00BE5CB5" w:rsidP="00BE5CB5">
      <w:pPr>
        <w:shd w:val="clear" w:color="auto" w:fill="E9E9E9"/>
        <w:spacing w:line="420" w:lineRule="atLeast"/>
        <w:rPr>
          <w:rFonts w:ascii="Verdana" w:eastAsia="Times New Roman" w:hAnsi="Verdana" w:cs="Times New Roman"/>
          <w:color w:val="373737"/>
          <w:sz w:val="24"/>
          <w:szCs w:val="24"/>
          <w:lang w:val="es-UY" w:eastAsia="es-UY"/>
        </w:rPr>
      </w:pPr>
    </w:p>
    <w:p w14:paraId="04D2123E" w14:textId="6F4AF28D" w:rsidR="00BE5CB5" w:rsidRPr="00BE5CB5" w:rsidRDefault="00BE5CB5" w:rsidP="00BE5CB5">
      <w:pPr>
        <w:shd w:val="clear" w:color="auto" w:fill="E9E9E9"/>
        <w:spacing w:line="420" w:lineRule="atLeast"/>
        <w:rPr>
          <w:rFonts w:ascii="Verdana" w:eastAsia="Times New Roman" w:hAnsi="Verdana" w:cs="Times New Roman"/>
          <w:color w:val="373737"/>
          <w:sz w:val="20"/>
          <w:szCs w:val="20"/>
          <w:lang w:val="es-UY" w:eastAsia="es-UY"/>
        </w:rPr>
      </w:pPr>
      <w:hyperlink r:id="rId5" w:history="1">
        <w:r w:rsidRPr="00BE5CB5">
          <w:rPr>
            <w:rStyle w:val="Hipervnculo"/>
            <w:rFonts w:ascii="Verdana" w:eastAsia="Times New Roman" w:hAnsi="Verdana" w:cs="Times New Roman"/>
            <w:sz w:val="20"/>
            <w:szCs w:val="20"/>
            <w:lang w:val="es-UY" w:eastAsia="es-UY"/>
          </w:rPr>
          <w:t>https://www.vaticannews.va/es/iglesia/news/2021-05/celam-envia-carta-papa-presentando-nueva-estructura-pastoral.html</w:t>
        </w:r>
      </w:hyperlink>
    </w:p>
    <w:p w14:paraId="0ADDC80A" w14:textId="77777777" w:rsidR="00BE5CB5" w:rsidRPr="00BE5CB5" w:rsidRDefault="00BE5CB5" w:rsidP="00BE5CB5">
      <w:pPr>
        <w:shd w:val="clear" w:color="auto" w:fill="E9E9E9"/>
        <w:spacing w:line="420" w:lineRule="atLeast"/>
        <w:rPr>
          <w:rFonts w:ascii="Verdana" w:eastAsia="Times New Roman" w:hAnsi="Verdana" w:cs="Times New Roman"/>
          <w:color w:val="373737"/>
          <w:sz w:val="24"/>
          <w:szCs w:val="24"/>
          <w:lang w:val="es-UY" w:eastAsia="es-UY"/>
        </w:rPr>
      </w:pPr>
    </w:p>
    <w:sectPr w:rsidR="00BE5CB5" w:rsidRPr="00BE5C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Cyrl">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70681"/>
    <w:multiLevelType w:val="multilevel"/>
    <w:tmpl w:val="6434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EA04D5"/>
    <w:multiLevelType w:val="multilevel"/>
    <w:tmpl w:val="439E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B5"/>
    <w:rsid w:val="002E2F5B"/>
    <w:rsid w:val="00BE5CB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1345"/>
  <w15:chartTrackingRefBased/>
  <w15:docId w15:val="{38F21CF3-E227-4027-A457-83C4A264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BE5CB5"/>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paragraph" w:styleId="Ttulo2">
    <w:name w:val="heading 2"/>
    <w:basedOn w:val="Normal"/>
    <w:link w:val="Ttulo2Car"/>
    <w:uiPriority w:val="9"/>
    <w:qFormat/>
    <w:rsid w:val="00BE5CB5"/>
    <w:pPr>
      <w:spacing w:before="100" w:beforeAutospacing="1" w:after="100" w:afterAutospacing="1" w:line="240" w:lineRule="auto"/>
      <w:outlineLvl w:val="1"/>
    </w:pPr>
    <w:rPr>
      <w:rFonts w:ascii="Times New Roman" w:eastAsia="Times New Roman" w:hAnsi="Times New Roman" w:cs="Times New Roman"/>
      <w:b/>
      <w:bCs/>
      <w:sz w:val="36"/>
      <w:szCs w:val="36"/>
      <w:lang w:val="es-UY" w:eastAsia="es-UY"/>
    </w:rPr>
  </w:style>
  <w:style w:type="paragraph" w:styleId="Ttulo5">
    <w:name w:val="heading 5"/>
    <w:basedOn w:val="Normal"/>
    <w:link w:val="Ttulo5Car"/>
    <w:uiPriority w:val="9"/>
    <w:qFormat/>
    <w:rsid w:val="00BE5CB5"/>
    <w:pPr>
      <w:spacing w:before="100" w:beforeAutospacing="1" w:after="100" w:afterAutospacing="1" w:line="240" w:lineRule="auto"/>
      <w:outlineLvl w:val="4"/>
    </w:pPr>
    <w:rPr>
      <w:rFonts w:ascii="Times New Roman" w:eastAsia="Times New Roman" w:hAnsi="Times New Roman" w:cs="Times New Roman"/>
      <w:b/>
      <w:bCs/>
      <w:sz w:val="20"/>
      <w:szCs w:val="20"/>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5CB5"/>
    <w:rPr>
      <w:rFonts w:ascii="Times New Roman" w:eastAsia="Times New Roman" w:hAnsi="Times New Roman" w:cs="Times New Roman"/>
      <w:b/>
      <w:bCs/>
      <w:kern w:val="36"/>
      <w:sz w:val="48"/>
      <w:szCs w:val="48"/>
      <w:lang w:eastAsia="es-UY"/>
    </w:rPr>
  </w:style>
  <w:style w:type="character" w:customStyle="1" w:styleId="Ttulo2Car">
    <w:name w:val="Título 2 Car"/>
    <w:basedOn w:val="Fuentedeprrafopredeter"/>
    <w:link w:val="Ttulo2"/>
    <w:uiPriority w:val="9"/>
    <w:rsid w:val="00BE5CB5"/>
    <w:rPr>
      <w:rFonts w:ascii="Times New Roman" w:eastAsia="Times New Roman" w:hAnsi="Times New Roman" w:cs="Times New Roman"/>
      <w:b/>
      <w:bCs/>
      <w:sz w:val="36"/>
      <w:szCs w:val="36"/>
      <w:lang w:eastAsia="es-UY"/>
    </w:rPr>
  </w:style>
  <w:style w:type="character" w:customStyle="1" w:styleId="Ttulo5Car">
    <w:name w:val="Título 5 Car"/>
    <w:basedOn w:val="Fuentedeprrafopredeter"/>
    <w:link w:val="Ttulo5"/>
    <w:uiPriority w:val="9"/>
    <w:rsid w:val="00BE5CB5"/>
    <w:rPr>
      <w:rFonts w:ascii="Times New Roman" w:eastAsia="Times New Roman" w:hAnsi="Times New Roman" w:cs="Times New Roman"/>
      <w:b/>
      <w:bCs/>
      <w:sz w:val="20"/>
      <w:szCs w:val="20"/>
      <w:lang w:eastAsia="es-UY"/>
    </w:rPr>
  </w:style>
  <w:style w:type="paragraph" w:styleId="NormalWeb">
    <w:name w:val="Normal (Web)"/>
    <w:basedOn w:val="Normal"/>
    <w:uiPriority w:val="99"/>
    <w:semiHidden/>
    <w:unhideWhenUsed/>
    <w:rsid w:val="00BE5CB5"/>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unhideWhenUsed/>
    <w:rsid w:val="00BE5CB5"/>
    <w:rPr>
      <w:color w:val="0000FF"/>
      <w:u w:val="single"/>
    </w:rPr>
  </w:style>
  <w:style w:type="character" w:customStyle="1" w:styleId="banner-donazionioverlay">
    <w:name w:val="banner-donazioni_overlay"/>
    <w:basedOn w:val="Fuentedeprrafopredeter"/>
    <w:rsid w:val="00BE5CB5"/>
  </w:style>
  <w:style w:type="character" w:styleId="Mencinsinresolver">
    <w:name w:val="Unresolved Mention"/>
    <w:basedOn w:val="Fuentedeprrafopredeter"/>
    <w:uiPriority w:val="99"/>
    <w:semiHidden/>
    <w:unhideWhenUsed/>
    <w:rsid w:val="00BE5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325054">
      <w:bodyDiv w:val="1"/>
      <w:marLeft w:val="0"/>
      <w:marRight w:val="0"/>
      <w:marTop w:val="0"/>
      <w:marBottom w:val="0"/>
      <w:divBdr>
        <w:top w:val="none" w:sz="0" w:space="0" w:color="auto"/>
        <w:left w:val="none" w:sz="0" w:space="0" w:color="auto"/>
        <w:bottom w:val="none" w:sz="0" w:space="0" w:color="auto"/>
        <w:right w:val="none" w:sz="0" w:space="0" w:color="auto"/>
      </w:divBdr>
      <w:divsChild>
        <w:div w:id="1989825275">
          <w:marLeft w:val="0"/>
          <w:marRight w:val="0"/>
          <w:marTop w:val="0"/>
          <w:marBottom w:val="0"/>
          <w:divBdr>
            <w:top w:val="none" w:sz="0" w:space="0" w:color="auto"/>
            <w:left w:val="none" w:sz="0" w:space="0" w:color="auto"/>
            <w:bottom w:val="none" w:sz="0" w:space="0" w:color="auto"/>
            <w:right w:val="none" w:sz="0" w:space="0" w:color="auto"/>
          </w:divBdr>
          <w:divsChild>
            <w:div w:id="1575819222">
              <w:marLeft w:val="0"/>
              <w:marRight w:val="0"/>
              <w:marTop w:val="0"/>
              <w:marBottom w:val="375"/>
              <w:divBdr>
                <w:top w:val="none" w:sz="0" w:space="0" w:color="auto"/>
                <w:left w:val="none" w:sz="0" w:space="0" w:color="auto"/>
                <w:bottom w:val="none" w:sz="0" w:space="0" w:color="auto"/>
                <w:right w:val="none" w:sz="0" w:space="0" w:color="auto"/>
              </w:divBdr>
            </w:div>
            <w:div w:id="1268856690">
              <w:marLeft w:val="0"/>
              <w:marRight w:val="0"/>
              <w:marTop w:val="0"/>
              <w:marBottom w:val="375"/>
              <w:divBdr>
                <w:top w:val="none" w:sz="0" w:space="0" w:color="auto"/>
                <w:left w:val="none" w:sz="0" w:space="0" w:color="auto"/>
                <w:bottom w:val="none" w:sz="0" w:space="0" w:color="auto"/>
                <w:right w:val="none" w:sz="0" w:space="0" w:color="auto"/>
              </w:divBdr>
              <w:divsChild>
                <w:div w:id="699470993">
                  <w:marLeft w:val="0"/>
                  <w:marRight w:val="0"/>
                  <w:marTop w:val="0"/>
                  <w:marBottom w:val="0"/>
                  <w:divBdr>
                    <w:top w:val="none" w:sz="0" w:space="0" w:color="auto"/>
                    <w:left w:val="none" w:sz="0" w:space="0" w:color="auto"/>
                    <w:bottom w:val="none" w:sz="0" w:space="0" w:color="auto"/>
                    <w:right w:val="none" w:sz="0" w:space="0" w:color="auto"/>
                  </w:divBdr>
                  <w:divsChild>
                    <w:div w:id="2145929549">
                      <w:marLeft w:val="0"/>
                      <w:marRight w:val="0"/>
                      <w:marTop w:val="175"/>
                      <w:marBottom w:val="0"/>
                      <w:divBdr>
                        <w:top w:val="none" w:sz="0" w:space="0" w:color="FFFFFF"/>
                        <w:left w:val="none" w:sz="0" w:space="0" w:color="FFFFFF"/>
                        <w:bottom w:val="none" w:sz="0" w:space="0" w:color="FFFFFF"/>
                        <w:right w:val="none" w:sz="0" w:space="0" w:color="FFFFFF"/>
                      </w:divBdr>
                      <w:divsChild>
                        <w:div w:id="16321869">
                          <w:marLeft w:val="0"/>
                          <w:marRight w:val="0"/>
                          <w:marTop w:val="0"/>
                          <w:marBottom w:val="0"/>
                          <w:divBdr>
                            <w:top w:val="none" w:sz="0" w:space="0" w:color="auto"/>
                            <w:left w:val="none" w:sz="0" w:space="0" w:color="auto"/>
                            <w:bottom w:val="none" w:sz="0" w:space="0" w:color="auto"/>
                            <w:right w:val="none" w:sz="0" w:space="0" w:color="auto"/>
                          </w:divBdr>
                          <w:divsChild>
                            <w:div w:id="1898123081">
                              <w:marLeft w:val="0"/>
                              <w:marRight w:val="0"/>
                              <w:marTop w:val="0"/>
                              <w:marBottom w:val="0"/>
                              <w:divBdr>
                                <w:top w:val="none" w:sz="0" w:space="0" w:color="auto"/>
                                <w:left w:val="none" w:sz="0" w:space="0" w:color="auto"/>
                                <w:bottom w:val="none" w:sz="0" w:space="0" w:color="auto"/>
                                <w:right w:val="none" w:sz="0" w:space="0" w:color="auto"/>
                              </w:divBdr>
                            </w:div>
                          </w:divsChild>
                        </w:div>
                        <w:div w:id="131750915">
                          <w:marLeft w:val="0"/>
                          <w:marRight w:val="0"/>
                          <w:marTop w:val="0"/>
                          <w:marBottom w:val="0"/>
                          <w:divBdr>
                            <w:top w:val="none" w:sz="0" w:space="0" w:color="auto"/>
                            <w:left w:val="none" w:sz="0" w:space="0" w:color="auto"/>
                            <w:bottom w:val="none" w:sz="0" w:space="0" w:color="auto"/>
                            <w:right w:val="none" w:sz="0" w:space="0" w:color="auto"/>
                          </w:divBdr>
                          <w:divsChild>
                            <w:div w:id="13234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10889">
                  <w:marLeft w:val="0"/>
                  <w:marRight w:val="0"/>
                  <w:marTop w:val="0"/>
                  <w:marBottom w:val="0"/>
                  <w:divBdr>
                    <w:top w:val="none" w:sz="0" w:space="0" w:color="auto"/>
                    <w:left w:val="none" w:sz="0" w:space="0" w:color="auto"/>
                    <w:bottom w:val="none" w:sz="0" w:space="0" w:color="auto"/>
                    <w:right w:val="none" w:sz="0" w:space="0" w:color="auto"/>
                  </w:divBdr>
                  <w:divsChild>
                    <w:div w:id="1310094798">
                      <w:marLeft w:val="0"/>
                      <w:marRight w:val="0"/>
                      <w:marTop w:val="450"/>
                      <w:marBottom w:val="450"/>
                      <w:divBdr>
                        <w:top w:val="single" w:sz="6" w:space="11" w:color="F0F0F0"/>
                        <w:left w:val="none" w:sz="0" w:space="0" w:color="auto"/>
                        <w:bottom w:val="single" w:sz="6" w:space="11" w:color="F0F0F0"/>
                        <w:right w:val="none" w:sz="0" w:space="0" w:color="auto"/>
                      </w:divBdr>
                      <w:divsChild>
                        <w:div w:id="2053262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4992">
              <w:marLeft w:val="0"/>
              <w:marRight w:val="0"/>
              <w:marTop w:val="0"/>
              <w:marBottom w:val="0"/>
              <w:divBdr>
                <w:top w:val="none" w:sz="0" w:space="0" w:color="auto"/>
                <w:left w:val="none" w:sz="0" w:space="0" w:color="auto"/>
                <w:bottom w:val="none" w:sz="0" w:space="0" w:color="auto"/>
                <w:right w:val="none" w:sz="0" w:space="0" w:color="auto"/>
              </w:divBdr>
            </w:div>
            <w:div w:id="19404045">
              <w:marLeft w:val="0"/>
              <w:marRight w:val="0"/>
              <w:marTop w:val="0"/>
              <w:marBottom w:val="375"/>
              <w:divBdr>
                <w:top w:val="none" w:sz="0" w:space="0" w:color="auto"/>
                <w:left w:val="none" w:sz="0" w:space="0" w:color="auto"/>
                <w:bottom w:val="none" w:sz="0" w:space="0" w:color="auto"/>
                <w:right w:val="none" w:sz="0" w:space="0" w:color="auto"/>
              </w:divBdr>
            </w:div>
            <w:div w:id="694648317">
              <w:marLeft w:val="0"/>
              <w:marRight w:val="0"/>
              <w:marTop w:val="0"/>
              <w:marBottom w:val="375"/>
              <w:divBdr>
                <w:top w:val="none" w:sz="0" w:space="0" w:color="auto"/>
                <w:left w:val="none" w:sz="0" w:space="0" w:color="auto"/>
                <w:bottom w:val="none" w:sz="0" w:space="0" w:color="auto"/>
                <w:right w:val="none" w:sz="0" w:space="0" w:color="auto"/>
              </w:divBdr>
            </w:div>
          </w:divsChild>
        </w:div>
        <w:div w:id="240912433">
          <w:marLeft w:val="0"/>
          <w:marRight w:val="0"/>
          <w:marTop w:val="0"/>
          <w:marBottom w:val="0"/>
          <w:divBdr>
            <w:top w:val="none" w:sz="0" w:space="0" w:color="auto"/>
            <w:left w:val="none" w:sz="0" w:space="0" w:color="auto"/>
            <w:bottom w:val="none" w:sz="0" w:space="0" w:color="auto"/>
            <w:right w:val="none" w:sz="0" w:space="0" w:color="auto"/>
          </w:divBdr>
          <w:divsChild>
            <w:div w:id="16199413">
              <w:marLeft w:val="0"/>
              <w:marRight w:val="0"/>
              <w:marTop w:val="0"/>
              <w:marBottom w:val="0"/>
              <w:divBdr>
                <w:top w:val="none" w:sz="0" w:space="0" w:color="auto"/>
                <w:left w:val="none" w:sz="0" w:space="0" w:color="auto"/>
                <w:bottom w:val="none" w:sz="0" w:space="0" w:color="auto"/>
                <w:right w:val="none" w:sz="0" w:space="0" w:color="auto"/>
              </w:divBdr>
              <w:divsChild>
                <w:div w:id="113642984">
                  <w:marLeft w:val="0"/>
                  <w:marRight w:val="0"/>
                  <w:marTop w:val="0"/>
                  <w:marBottom w:val="0"/>
                  <w:divBdr>
                    <w:top w:val="none" w:sz="0" w:space="0" w:color="CC0000"/>
                    <w:left w:val="none" w:sz="0" w:space="0" w:color="CC0000"/>
                    <w:bottom w:val="none" w:sz="0" w:space="0" w:color="CC0000"/>
                    <w:right w:val="none" w:sz="0" w:space="0" w:color="CC0000"/>
                  </w:divBdr>
                  <w:divsChild>
                    <w:div w:id="1161308129">
                      <w:marLeft w:val="0"/>
                      <w:marRight w:val="0"/>
                      <w:marTop w:val="0"/>
                      <w:marBottom w:val="0"/>
                      <w:divBdr>
                        <w:top w:val="none" w:sz="0" w:space="0" w:color="auto"/>
                        <w:left w:val="none" w:sz="0" w:space="0" w:color="auto"/>
                        <w:bottom w:val="none" w:sz="0" w:space="0" w:color="auto"/>
                        <w:right w:val="none" w:sz="0" w:space="0" w:color="auto"/>
                      </w:divBdr>
                      <w:divsChild>
                        <w:div w:id="2123841300">
                          <w:marLeft w:val="0"/>
                          <w:marRight w:val="0"/>
                          <w:marTop w:val="0"/>
                          <w:marBottom w:val="0"/>
                          <w:divBdr>
                            <w:top w:val="none" w:sz="0" w:space="0" w:color="auto"/>
                            <w:left w:val="none" w:sz="0" w:space="0" w:color="auto"/>
                            <w:bottom w:val="none" w:sz="0" w:space="0" w:color="auto"/>
                            <w:right w:val="none" w:sz="0" w:space="0" w:color="auto"/>
                          </w:divBdr>
                          <w:divsChild>
                            <w:div w:id="2064449552">
                              <w:marLeft w:val="150"/>
                              <w:marRight w:val="0"/>
                              <w:marTop w:val="0"/>
                              <w:marBottom w:val="0"/>
                              <w:divBdr>
                                <w:top w:val="none" w:sz="0" w:space="0" w:color="auto"/>
                                <w:left w:val="none" w:sz="0" w:space="0" w:color="auto"/>
                                <w:bottom w:val="none" w:sz="0" w:space="0" w:color="auto"/>
                                <w:right w:val="none" w:sz="0" w:space="0" w:color="auto"/>
                              </w:divBdr>
                            </w:div>
                          </w:divsChild>
                        </w:div>
                        <w:div w:id="2059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40084">
                  <w:marLeft w:val="0"/>
                  <w:marRight w:val="0"/>
                  <w:marTop w:val="0"/>
                  <w:marBottom w:val="0"/>
                  <w:divBdr>
                    <w:top w:val="none" w:sz="0" w:space="0" w:color="auto"/>
                    <w:left w:val="single" w:sz="18" w:space="4" w:color="B41801"/>
                    <w:bottom w:val="single" w:sz="18" w:space="4" w:color="B41801"/>
                    <w:right w:val="single" w:sz="18" w:space="4" w:color="B4180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aticannews.va/es/iglesia/news/2021-05/celam-envia-carta-papa-presentando-nueva-estructura-pastoral.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2527</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2021-05-26T12:19:00Z</dcterms:created>
  <dcterms:modified xsi:type="dcterms:W3CDTF">2021-05-26T12:22:00Z</dcterms:modified>
</cp:coreProperties>
</file>