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C522" w14:textId="5BA02A49" w:rsidR="0044209D" w:rsidRPr="0026359F" w:rsidRDefault="0044209D" w:rsidP="0026359F">
      <w:pPr>
        <w:jc w:val="center"/>
        <w:rPr>
          <w:rFonts w:ascii="Times New Roman" w:hAnsi="Times New Roman" w:cs="Times New Roman"/>
          <w:b/>
          <w:bCs/>
          <w:color w:val="000000" w:themeColor="text1"/>
          <w:sz w:val="24"/>
          <w:szCs w:val="24"/>
        </w:rPr>
      </w:pPr>
      <w:r w:rsidRPr="0026359F">
        <w:rPr>
          <w:rFonts w:ascii="Times New Roman" w:hAnsi="Times New Roman" w:cs="Times New Roman"/>
          <w:b/>
          <w:bCs/>
          <w:color w:val="000000" w:themeColor="text1"/>
          <w:sz w:val="24"/>
          <w:szCs w:val="24"/>
        </w:rPr>
        <w:t>Nota sobre, Cali-Colombia Resiste</w:t>
      </w:r>
    </w:p>
    <w:p w14:paraId="121A85AB" w14:textId="77777777" w:rsidR="0044209D" w:rsidRPr="0026359F" w:rsidRDefault="0044209D" w:rsidP="0044209D">
      <w:pPr>
        <w:rPr>
          <w:rFonts w:ascii="Times New Roman" w:hAnsi="Times New Roman" w:cs="Times New Roman"/>
          <w:sz w:val="24"/>
          <w:szCs w:val="24"/>
        </w:rPr>
      </w:pPr>
      <w:r w:rsidRPr="0026359F">
        <w:rPr>
          <w:rFonts w:ascii="Times New Roman" w:hAnsi="Times New Roman" w:cs="Times New Roman"/>
          <w:sz w:val="24"/>
          <w:szCs w:val="24"/>
        </w:rPr>
        <w:t xml:space="preserve">Lic. José A. Amesty R. </w:t>
      </w:r>
    </w:p>
    <w:p w14:paraId="1E869C35" w14:textId="77777777" w:rsidR="0044209D" w:rsidRPr="0026359F" w:rsidRDefault="0044209D" w:rsidP="0044209D">
      <w:pPr>
        <w:rPr>
          <w:rFonts w:ascii="Times New Roman" w:hAnsi="Times New Roman" w:cs="Times New Roman"/>
          <w:sz w:val="24"/>
          <w:szCs w:val="24"/>
        </w:rPr>
      </w:pPr>
      <w:r w:rsidRPr="0026359F">
        <w:rPr>
          <w:rFonts w:ascii="Times New Roman" w:hAnsi="Times New Roman" w:cs="Times New Roman"/>
          <w:sz w:val="24"/>
          <w:szCs w:val="24"/>
        </w:rPr>
        <w:t>13-mayo-2021</w:t>
      </w:r>
    </w:p>
    <w:p w14:paraId="2D2361BD"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La resistencia (manifestaciones, bloqueos y barricadas) del pueblo colombiano, ante la arremetida del Estado narco y cuasi militar, parece estar focalizada (epicentro) un tanto en la ciudad de Cali. Esto debido a que el esbirro Álvaro Uribe, esta llevando a cabo una especie de venganza, contra la ciudad de Cali, motivada a la tenacidad de esta contra las políticas de Uribe. </w:t>
      </w:r>
    </w:p>
    <w:p w14:paraId="41696A40"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En este sentido, deseamos hacer unos señalamientos en torno a lo que está sucediendo en Cali-Colombia. Cali, oficialmente Distrito Especial, Deportivo, Cultural, Turístico, Empresarial y de Servicios de Santiago de Cali, es un distrito colombiano, capital del departamento de Valle del Cauca y la tercera ciudad más poblada de Colombia. </w:t>
      </w:r>
    </w:p>
    <w:p w14:paraId="041DE3E2"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Es la única gran ciudad de Colombia que posee un acceso rápido al Océano Pacífico, dista 114 km de Buenaventura, principal puerto del país. La ciudad forma parte del Área metropolitana de Cali, junto con los municipios contiguos a esta.</w:t>
      </w:r>
    </w:p>
    <w:p w14:paraId="09BC0549"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La ciudad es uno de los principales centros económicos e industriales de Colombia, además de ser el principal centro urbano, cultural, económico, industrial y agrario del suroccidente del país y el tercero a nivel nacional después de Bogotá y Medellín. Es a su vez conocida como “la capital mundial de la salsa” y “la sucursal del cielo”. </w:t>
      </w:r>
    </w:p>
    <w:p w14:paraId="0D236D22"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Dentro de la ciudad de Cali, la burguesía convive en el oeste, donde existen urbanizaciones cerradas, complejos residenciales y también edificios con apartamentos para la clase media; y la clase más popular en el este, lo contrario de muchas capitales latinoamericanas.</w:t>
      </w:r>
    </w:p>
    <w:p w14:paraId="231E59E4" w14:textId="5B743945"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Es una burguesía caleña narco, es una clase media narco. Esta burguesía caleña se hace llamar “gente de bien”, pero es la misma derecha de latinoamérica, que se viste de blanco y ostenta grandes camionetas, de alto costo. </w:t>
      </w:r>
    </w:p>
    <w:p w14:paraId="5E6B3D91" w14:textId="0507EE83"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En el territorio de Cali y sus municipios contiguos, igualmente hacen vida los indígenas del Cauca, los paeces, descendientes de l</w:t>
      </w:r>
      <w:r w:rsidR="00B11A12">
        <w:rPr>
          <w:rFonts w:ascii="Times New Roman" w:hAnsi="Times New Roman" w:cs="Times New Roman"/>
          <w:sz w:val="24"/>
          <w:szCs w:val="24"/>
        </w:rPr>
        <w:t>o</w:t>
      </w:r>
      <w:r w:rsidRPr="0026359F">
        <w:rPr>
          <w:rFonts w:ascii="Times New Roman" w:hAnsi="Times New Roman" w:cs="Times New Roman"/>
          <w:sz w:val="24"/>
          <w:szCs w:val="24"/>
        </w:rPr>
        <w:t xml:space="preserve">s calimas, llamada la cultura calima, de allí el nombre de Cali, quienes han luchado por siglos por el respeto de sus territorios ancestrales, principalmente su líder de los años setenta, Quintin Lame, quien lucho por la recuperación de los Resguardos indígenas en el Cauca. </w:t>
      </w:r>
    </w:p>
    <w:p w14:paraId="5325D74A"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éste y su vida interna.  </w:t>
      </w:r>
    </w:p>
    <w:p w14:paraId="6DC11622"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lastRenderedPageBreak/>
        <w:t>En la actualidad en Colombia, existen 710 resguardos ubicados, en 27 departamentos y en 228 municipios, que ocupan una extensión aproximada de 34 millones de hectáreas, el equivalente al 30 por ciento del territorio nacional.</w:t>
      </w:r>
    </w:p>
    <w:p w14:paraId="237B17E8"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El movimiento indígena se ha organizado y aglutinado en el Consejo Regional Indígena del Cauca (CRIC), quien a su vez pertenece a la Organización Nacional Indígena de Colombia ONIC, los primeros han llevado a cabo la llamada minga (caravana indígena, un término de los pueblos originarios de Colombia, que significa encuentro o protesta colectiva) y que se trasladan en buses (chivas). </w:t>
      </w:r>
    </w:p>
    <w:p w14:paraId="4450D501"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Recientemente, Daniela Soto, una joven lideresa indígena fue herida en un ataque armado a la minga en Cali, de allí los enfrentamientos entre la Guardia indígena, conformada por los indígenas ya mencionados, contra grupos armados paramilitares o paracos. </w:t>
      </w:r>
    </w:p>
    <w:p w14:paraId="6C086A44"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La guardia indígena, estaba buscando proteger a Soto, quien ingresó en urgencias del hospital Valle del Lili, por herida de bala en el abdomen. Finalmente se recuperó del balazo. </w:t>
      </w:r>
    </w:p>
    <w:p w14:paraId="19E1A9EB"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¿Pero Qué es la Guardia Indígena? </w:t>
      </w:r>
    </w:p>
    <w:p w14:paraId="01404F8D"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Recordemos primero que las guardias nacionales, fueron un invento estadounidense, impuestas en nuestros territorios, para reprimir y controlar los pueblos en América Latina. Las ultimas guardias nacionales que existen o existieron estuvieron en Panamá, Nicaragua y Venezuela, pero fueron desapareciendo por ser obsoletas. </w:t>
      </w:r>
    </w:p>
    <w:p w14:paraId="1B388A06"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La Guardia Indígena del Cauca, es una guardia territorial. Son guardas del territorio ancestral indígena. Es una guardia del Estado Comunal Indígena. Es una guardia comunal. </w:t>
      </w:r>
    </w:p>
    <w:p w14:paraId="6313CBB0"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Es la guardia del Estado Plurinacional del Cauca. Además de proteger el territorio indígena, protege a los voceros, en este caso y momento, en la toma de Cali y contra el cerco de Cali por parte de Iván Duque. </w:t>
      </w:r>
    </w:p>
    <w:p w14:paraId="097A1D88"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Últimamente hemos visto un video, donde la Guardia Indígena, entrega a los ciudadanos/as de Cali, bolsas con alimentos de su producción. Son bolsas de alimentos, tipo bolsas CLAP de Venezuela. Que buscan mitigar el desabastecimiento inducido por parte del Estado colombiano, para hacer morir de hambre a Cali, por ser la abanderada del paro nacional y las protestas contra las políticas de Duque y Uribe. </w:t>
      </w:r>
    </w:p>
    <w:p w14:paraId="2CCBAC7F"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Señalamos, además, que los indígenas del Cauca, son gente no violenta, que solo se defiende con palos y piedras ancestralmente. Son gente que más bien son dados a la palabra, a la búsqueda de la conciliación por medio del dialogo. Son una especie de palabreros, como los arawacos de Santa Marta en la Sierra Nevada colombiana, y los guajiros del territorio fronterizo colombo venezolano. </w:t>
      </w:r>
    </w:p>
    <w:p w14:paraId="1CA53F8F" w14:textId="77777777" w:rsidR="0044209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También hemos visto videos, donde hay enfrentamientos entre los paracos, ricos del barrio el Jardín de Cali y la guardia indígena, donde los primeros quieren desalojar a los segundos de Cali. </w:t>
      </w:r>
    </w:p>
    <w:p w14:paraId="2906F1BD" w14:textId="08DA2F2A" w:rsidR="00CD031D" w:rsidRPr="0026359F" w:rsidRDefault="0044209D" w:rsidP="0026359F">
      <w:pPr>
        <w:spacing w:line="276" w:lineRule="auto"/>
        <w:jc w:val="both"/>
        <w:rPr>
          <w:rFonts w:ascii="Times New Roman" w:hAnsi="Times New Roman" w:cs="Times New Roman"/>
          <w:sz w:val="24"/>
          <w:szCs w:val="24"/>
        </w:rPr>
      </w:pPr>
      <w:r w:rsidRPr="0026359F">
        <w:rPr>
          <w:rFonts w:ascii="Times New Roman" w:hAnsi="Times New Roman" w:cs="Times New Roman"/>
          <w:sz w:val="24"/>
          <w:szCs w:val="24"/>
        </w:rPr>
        <w:t xml:space="preserve">Estos son los sucesos de Cali-Colombia recientemente, que seguramente seguirán suscitándose, y en otros lugares de Colombia, producto del cansancio del pueblo colombiano ante tanta barbarie, muertes, asesinatos, violencia y malas políticas del Estado colombiano. </w:t>
      </w:r>
    </w:p>
    <w:p w14:paraId="35500DFD" w14:textId="77777777" w:rsidR="0044209D" w:rsidRPr="0026359F" w:rsidRDefault="0044209D" w:rsidP="0026359F">
      <w:pPr>
        <w:spacing w:line="276" w:lineRule="auto"/>
        <w:jc w:val="both"/>
        <w:rPr>
          <w:rFonts w:ascii="Times New Roman" w:hAnsi="Times New Roman" w:cs="Times New Roman"/>
          <w:sz w:val="24"/>
          <w:szCs w:val="24"/>
        </w:rPr>
      </w:pPr>
    </w:p>
    <w:sectPr w:rsidR="0044209D" w:rsidRPr="002635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9D"/>
    <w:rsid w:val="00114A79"/>
    <w:rsid w:val="00124FA2"/>
    <w:rsid w:val="001629DC"/>
    <w:rsid w:val="00187E6C"/>
    <w:rsid w:val="001F6935"/>
    <w:rsid w:val="0026359F"/>
    <w:rsid w:val="00273057"/>
    <w:rsid w:val="003F61F3"/>
    <w:rsid w:val="0044209D"/>
    <w:rsid w:val="004C3985"/>
    <w:rsid w:val="006D377C"/>
    <w:rsid w:val="006F448D"/>
    <w:rsid w:val="00781220"/>
    <w:rsid w:val="00925763"/>
    <w:rsid w:val="00B11A12"/>
    <w:rsid w:val="00C00D90"/>
    <w:rsid w:val="00CD031D"/>
    <w:rsid w:val="00E9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3C5C"/>
  <w15:chartTrackingRefBased/>
  <w15:docId w15:val="{FBFF7BAC-7C4C-4B4B-ADA8-38607A10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CASTILLO JAVIER ALEJANDRO</dc:creator>
  <cp:keywords/>
  <dc:description/>
  <cp:lastModifiedBy>Rosario Hermano</cp:lastModifiedBy>
  <cp:revision>2</cp:revision>
  <dcterms:created xsi:type="dcterms:W3CDTF">2021-05-14T15:18:00Z</dcterms:created>
  <dcterms:modified xsi:type="dcterms:W3CDTF">2021-05-14T15:18:00Z</dcterms:modified>
</cp:coreProperties>
</file>