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7C455" w14:textId="77777777" w:rsidR="00B130D1" w:rsidRPr="00B130D1" w:rsidRDefault="00B130D1" w:rsidP="00B130D1">
      <w:pPr>
        <w:spacing w:after="0" w:line="240" w:lineRule="auto"/>
        <w:jc w:val="both"/>
        <w:textAlignment w:val="baseline"/>
        <w:outlineLvl w:val="0"/>
        <w:rPr>
          <w:rFonts w:ascii="Arial" w:eastAsia="Times New Roman" w:hAnsi="Arial" w:cs="Arial"/>
          <w:color w:val="333333"/>
          <w:kern w:val="36"/>
          <w:sz w:val="48"/>
          <w:szCs w:val="48"/>
          <w:lang w:val="es-UY" w:eastAsia="es-UY"/>
        </w:rPr>
      </w:pPr>
      <w:r w:rsidRPr="00B130D1">
        <w:rPr>
          <w:rFonts w:ascii="Arial" w:eastAsia="Times New Roman" w:hAnsi="Arial" w:cs="Arial"/>
          <w:color w:val="333333"/>
          <w:kern w:val="36"/>
          <w:sz w:val="48"/>
          <w:szCs w:val="48"/>
          <w:lang w:val="es-UY" w:eastAsia="es-UY"/>
        </w:rPr>
        <w:t>Mauricio López: el Sínodo amazónico es “un proceso que posibilita y acompaña la irreversible conversión integral de la Iglesia”</w:t>
      </w:r>
    </w:p>
    <w:p w14:paraId="4B23DAAD" w14:textId="77777777" w:rsidR="00B130D1" w:rsidRPr="00B130D1" w:rsidRDefault="00B130D1" w:rsidP="00B130D1">
      <w:pPr>
        <w:shd w:val="clear" w:color="auto" w:fill="FFFFFF"/>
        <w:spacing w:after="0" w:line="240" w:lineRule="auto"/>
        <w:textAlignment w:val="baseline"/>
        <w:rPr>
          <w:rFonts w:ascii="Times New Roman" w:eastAsia="Times New Roman" w:hAnsi="Times New Roman" w:cs="Times New Roman"/>
          <w:color w:val="444444"/>
          <w:sz w:val="24"/>
          <w:szCs w:val="24"/>
          <w:lang w:val="es-UY" w:eastAsia="es-UY"/>
        </w:rPr>
      </w:pPr>
      <w:r w:rsidRPr="00B130D1">
        <w:rPr>
          <w:rFonts w:ascii="inherit" w:eastAsia="Times New Roman" w:hAnsi="inherit" w:cs="Times New Roman"/>
          <w:color w:val="444444"/>
          <w:sz w:val="24"/>
          <w:szCs w:val="24"/>
          <w:bdr w:val="none" w:sz="0" w:space="0" w:color="auto" w:frame="1"/>
          <w:lang w:val="es-UY" w:eastAsia="es-UY"/>
        </w:rPr>
        <w:t> </w:t>
      </w:r>
      <w:hyperlink r:id="rId4" w:tooltip="Luis Miguel Modino" w:history="1">
        <w:r w:rsidRPr="00B130D1">
          <w:rPr>
            <w:rFonts w:ascii="inherit" w:eastAsia="Times New Roman" w:hAnsi="inherit" w:cs="Times New Roman"/>
            <w:color w:val="888888"/>
            <w:sz w:val="18"/>
            <w:szCs w:val="18"/>
            <w:u w:val="single"/>
            <w:bdr w:val="none" w:sz="0" w:space="0" w:color="auto" w:frame="1"/>
            <w:lang w:val="es-UY" w:eastAsia="es-UY"/>
          </w:rPr>
          <w:t>Luis Miguel Modino </w:t>
        </w:r>
      </w:hyperlink>
      <w:hyperlink r:id="rId5" w:history="1">
        <w:r w:rsidRPr="00B130D1">
          <w:rPr>
            <w:rFonts w:ascii="inherit" w:eastAsia="Times New Roman" w:hAnsi="inherit" w:cs="Times New Roman"/>
            <w:color w:val="888888"/>
            <w:sz w:val="18"/>
            <w:szCs w:val="18"/>
            <w:u w:val="single"/>
            <w:bdr w:val="none" w:sz="0" w:space="0" w:color="auto" w:frame="1"/>
            <w:lang w:val="es-UY" w:eastAsia="es-UY"/>
          </w:rPr>
          <w:t>Sinodalidad</w:t>
        </w:r>
      </w:hyperlink>
      <w:r w:rsidRPr="00B130D1">
        <w:rPr>
          <w:rFonts w:ascii="inherit" w:eastAsia="Times New Roman" w:hAnsi="inherit" w:cs="Times New Roman"/>
          <w:color w:val="444444"/>
          <w:sz w:val="24"/>
          <w:szCs w:val="24"/>
          <w:bdr w:val="none" w:sz="0" w:space="0" w:color="auto" w:frame="1"/>
          <w:lang w:val="es-UY" w:eastAsia="es-UY"/>
        </w:rPr>
        <w:t>, </w:t>
      </w:r>
      <w:hyperlink r:id="rId6" w:history="1">
        <w:r w:rsidRPr="00B130D1">
          <w:rPr>
            <w:rFonts w:ascii="inherit" w:eastAsia="Times New Roman" w:hAnsi="inherit" w:cs="Times New Roman"/>
            <w:color w:val="888888"/>
            <w:sz w:val="18"/>
            <w:szCs w:val="18"/>
            <w:u w:val="single"/>
            <w:bdr w:val="none" w:sz="0" w:space="0" w:color="auto" w:frame="1"/>
            <w:lang w:val="es-UY" w:eastAsia="es-UY"/>
          </w:rPr>
          <w:t>Sínodo para la Amazonía</w:t>
        </w:r>
      </w:hyperlink>
    </w:p>
    <w:p w14:paraId="39890AF8" w14:textId="77777777" w:rsidR="00B130D1" w:rsidRPr="00B130D1" w:rsidRDefault="00B130D1" w:rsidP="00B130D1">
      <w:pPr>
        <w:shd w:val="clear" w:color="auto" w:fill="FFFFFF"/>
        <w:spacing w:after="0" w:line="240" w:lineRule="auto"/>
        <w:jc w:val="right"/>
        <w:textAlignment w:val="baseline"/>
        <w:rPr>
          <w:rFonts w:ascii="Times New Roman" w:eastAsia="Times New Roman" w:hAnsi="Times New Roman" w:cs="Times New Roman"/>
          <w:color w:val="444444"/>
          <w:sz w:val="23"/>
          <w:szCs w:val="23"/>
          <w:lang w:val="es-UY" w:eastAsia="es-UY"/>
        </w:rPr>
      </w:pPr>
      <w:r w:rsidRPr="00B130D1">
        <w:rPr>
          <w:rFonts w:ascii="inherit" w:eastAsia="Times New Roman" w:hAnsi="inherit" w:cs="Times New Roman"/>
          <w:color w:val="999999"/>
          <w:sz w:val="20"/>
          <w:szCs w:val="20"/>
          <w:bdr w:val="none" w:sz="0" w:space="0" w:color="auto" w:frame="1"/>
          <w:lang w:val="es-UY" w:eastAsia="es-UY"/>
        </w:rPr>
        <w:t>Bogotá D. C., 1 de marzo de 2021</w:t>
      </w:r>
    </w:p>
    <w:p w14:paraId="5976AA0D" w14:textId="77777777" w:rsidR="00B130D1" w:rsidRPr="00B130D1" w:rsidRDefault="00B130D1" w:rsidP="00B130D1">
      <w:pPr>
        <w:shd w:val="clear" w:color="auto" w:fill="FFFFFF"/>
        <w:spacing w:after="225" w:line="240" w:lineRule="auto"/>
        <w:jc w:val="both"/>
        <w:textAlignment w:val="baseline"/>
        <w:rPr>
          <w:rFonts w:ascii="Times New Roman" w:eastAsia="Times New Roman" w:hAnsi="Times New Roman" w:cs="Times New Roman"/>
          <w:color w:val="444444"/>
          <w:sz w:val="24"/>
          <w:szCs w:val="24"/>
          <w:lang w:val="es-UY" w:eastAsia="es-UY"/>
        </w:rPr>
      </w:pPr>
      <w:r w:rsidRPr="00B130D1">
        <w:rPr>
          <w:rFonts w:ascii="Times New Roman" w:eastAsia="Times New Roman" w:hAnsi="Times New Roman" w:cs="Times New Roman"/>
          <w:color w:val="444444"/>
          <w:sz w:val="24"/>
          <w:szCs w:val="24"/>
          <w:lang w:val="es-UY" w:eastAsia="es-UY"/>
        </w:rPr>
        <w:t xml:space="preserve">Prensa </w:t>
      </w:r>
      <w:proofErr w:type="spellStart"/>
      <w:r w:rsidRPr="00B130D1">
        <w:rPr>
          <w:rFonts w:ascii="Times New Roman" w:eastAsia="Times New Roman" w:hAnsi="Times New Roman" w:cs="Times New Roman"/>
          <w:color w:val="444444"/>
          <w:sz w:val="24"/>
          <w:szCs w:val="24"/>
          <w:lang w:val="es-UY" w:eastAsia="es-UY"/>
        </w:rPr>
        <w:t>Celam</w:t>
      </w:r>
      <w:proofErr w:type="spellEnd"/>
      <w:r w:rsidRPr="00B130D1">
        <w:rPr>
          <w:rFonts w:ascii="Times New Roman" w:eastAsia="Times New Roman" w:hAnsi="Times New Roman" w:cs="Times New Roman"/>
          <w:color w:val="444444"/>
          <w:sz w:val="24"/>
          <w:szCs w:val="24"/>
          <w:lang w:val="es-UY" w:eastAsia="es-UY"/>
        </w:rPr>
        <w:t>. La sinodalidad, que no es una estructura sino una dinámica, se impone como una práctica y una reflexión cada vez más presente en la Iglesia. Estamos ante un intento de volver al espíritu que guio a las primeras comunidades cristianas, una forma de ser Iglesia que busca asumir el discernimiento como camino que ayuda en los cambios, teniendo como base la comunión, en una perspectiva escatológica que muestra que estamos colaborando en el camino del Reino.</w:t>
      </w:r>
    </w:p>
    <w:p w14:paraId="3866AC62" w14:textId="020B0D71" w:rsidR="00B130D1" w:rsidRDefault="00B130D1" w:rsidP="00B130D1">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r w:rsidRPr="00B130D1">
        <w:rPr>
          <w:rFonts w:ascii="Arial" w:eastAsia="Times New Roman" w:hAnsi="Arial" w:cs="Arial"/>
          <w:color w:val="333333"/>
          <w:sz w:val="39"/>
          <w:szCs w:val="39"/>
          <w:lang w:val="es-UY" w:eastAsia="es-UY"/>
        </w:rPr>
        <w:t>Sinodalidad, una forma de ser Iglesia</w:t>
      </w:r>
    </w:p>
    <w:p w14:paraId="7D0F66B0" w14:textId="77777777" w:rsidR="00B130D1" w:rsidRPr="00B130D1" w:rsidRDefault="00B130D1" w:rsidP="00B130D1">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p>
    <w:p w14:paraId="55F00883" w14:textId="52E36872" w:rsidR="00B130D1" w:rsidRDefault="00B130D1" w:rsidP="00B130D1">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B130D1">
        <w:rPr>
          <w:rFonts w:ascii="Times New Roman" w:eastAsia="Times New Roman" w:hAnsi="Times New Roman" w:cs="Times New Roman"/>
          <w:color w:val="444444"/>
          <w:sz w:val="24"/>
          <w:szCs w:val="24"/>
          <w:lang w:val="es-UY" w:eastAsia="es-UY"/>
        </w:rPr>
        <w:t>En esta perspectiva, el aula inaugural de la Facultad Jesuita de Filosofía y Teología de Belo Horizonte, Brasil, trató sobre la “</w:t>
      </w:r>
      <w:r w:rsidRPr="00B130D1">
        <w:rPr>
          <w:rFonts w:ascii="inherit" w:eastAsia="Times New Roman" w:hAnsi="inherit" w:cs="Times New Roman"/>
          <w:i/>
          <w:iCs/>
          <w:color w:val="444444"/>
          <w:sz w:val="24"/>
          <w:szCs w:val="24"/>
          <w:bdr w:val="none" w:sz="0" w:space="0" w:color="auto" w:frame="1"/>
          <w:lang w:val="es-UY" w:eastAsia="es-UY"/>
        </w:rPr>
        <w:t>Sinodalidad, una forma de ser Iglesia en la Amazonía y en el mundo</w:t>
      </w:r>
      <w:r w:rsidRPr="00B130D1">
        <w:rPr>
          <w:rFonts w:ascii="Times New Roman" w:eastAsia="Times New Roman" w:hAnsi="Times New Roman" w:cs="Times New Roman"/>
          <w:color w:val="444444"/>
          <w:sz w:val="24"/>
          <w:szCs w:val="24"/>
          <w:lang w:val="es-UY" w:eastAsia="es-UY"/>
        </w:rPr>
        <w:t>“. El ponente fue Mauricio López Oropeza, uno de los mejores expertos en lo que significa la sinodalidad en la práctica, algo que descubrió y asumió durante el proceso del Sínodo para la Amazonía. Su reflexión partió de las voces que formaron parte de este proceso sinodal, voces del territorio y de la propia Iglesia, y desde ahí hizo una lectura espiritual ignaciana de la Iglesia, de lo que significa sentir con la Iglesia.</w:t>
      </w:r>
    </w:p>
    <w:p w14:paraId="792ACD94" w14:textId="77777777" w:rsidR="00B130D1" w:rsidRPr="00B130D1" w:rsidRDefault="00B130D1" w:rsidP="00B130D1">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74836C6B" w14:textId="7A1DA3BE" w:rsidR="00B130D1" w:rsidRDefault="00B130D1" w:rsidP="00B130D1">
      <w:pPr>
        <w:shd w:val="clear" w:color="auto" w:fill="FFFFFF"/>
        <w:spacing w:after="225" w:line="240" w:lineRule="auto"/>
        <w:jc w:val="both"/>
        <w:textAlignment w:val="baseline"/>
        <w:rPr>
          <w:rFonts w:ascii="Times New Roman" w:eastAsia="Times New Roman" w:hAnsi="Times New Roman" w:cs="Times New Roman"/>
          <w:color w:val="444444"/>
          <w:sz w:val="24"/>
          <w:szCs w:val="24"/>
          <w:lang w:val="es-UY" w:eastAsia="es-UY"/>
        </w:rPr>
      </w:pPr>
      <w:r w:rsidRPr="00B130D1">
        <w:rPr>
          <w:rFonts w:ascii="Times New Roman" w:eastAsia="Times New Roman" w:hAnsi="Times New Roman" w:cs="Times New Roman"/>
          <w:color w:val="444444"/>
          <w:sz w:val="24"/>
          <w:szCs w:val="24"/>
          <w:lang w:val="es-UY" w:eastAsia="es-UY"/>
        </w:rPr>
        <w:t xml:space="preserve">El Sínodo para la Amazonía representó un nuevo tiempo de camino compartido entre los pueblos originarios y la Iglesia, según </w:t>
      </w:r>
      <w:proofErr w:type="spellStart"/>
      <w:r w:rsidRPr="00B130D1">
        <w:rPr>
          <w:rFonts w:ascii="Times New Roman" w:eastAsia="Times New Roman" w:hAnsi="Times New Roman" w:cs="Times New Roman"/>
          <w:color w:val="444444"/>
          <w:sz w:val="24"/>
          <w:szCs w:val="24"/>
          <w:lang w:val="es-UY" w:eastAsia="es-UY"/>
        </w:rPr>
        <w:t>Anitalia</w:t>
      </w:r>
      <w:proofErr w:type="spellEnd"/>
      <w:r w:rsidRPr="00B130D1">
        <w:rPr>
          <w:rFonts w:ascii="Times New Roman" w:eastAsia="Times New Roman" w:hAnsi="Times New Roman" w:cs="Times New Roman"/>
          <w:color w:val="444444"/>
          <w:sz w:val="24"/>
          <w:szCs w:val="24"/>
          <w:lang w:val="es-UY" w:eastAsia="es-UY"/>
        </w:rPr>
        <w:t xml:space="preserve"> </w:t>
      </w:r>
      <w:proofErr w:type="spellStart"/>
      <w:r w:rsidRPr="00B130D1">
        <w:rPr>
          <w:rFonts w:ascii="Times New Roman" w:eastAsia="Times New Roman" w:hAnsi="Times New Roman" w:cs="Times New Roman"/>
          <w:color w:val="444444"/>
          <w:sz w:val="24"/>
          <w:szCs w:val="24"/>
          <w:lang w:val="es-UY" w:eastAsia="es-UY"/>
        </w:rPr>
        <w:t>Pijachi</w:t>
      </w:r>
      <w:proofErr w:type="spellEnd"/>
      <w:r w:rsidRPr="00B130D1">
        <w:rPr>
          <w:rFonts w:ascii="Times New Roman" w:eastAsia="Times New Roman" w:hAnsi="Times New Roman" w:cs="Times New Roman"/>
          <w:color w:val="444444"/>
          <w:sz w:val="24"/>
          <w:szCs w:val="24"/>
          <w:lang w:val="es-UY" w:eastAsia="es-UY"/>
        </w:rPr>
        <w:t>, indígena colombiana, palabras que sirvieron de preámbulo a la charla de Mauricio López. Él, que conoce bien la espiritualidad ignaciana, ha sido Presidente Mundial de las Comunidades de Vida Cristiana (CVX), destacó tres elementos de esta espiritualidad, presentes en los Ejercicios Espirituales, para entender la sinodalidad en la Iglesia.</w:t>
      </w:r>
    </w:p>
    <w:p w14:paraId="5E1FAF53" w14:textId="77777777" w:rsidR="00B130D1" w:rsidRPr="00B130D1" w:rsidRDefault="00B130D1" w:rsidP="00B130D1">
      <w:pPr>
        <w:shd w:val="clear" w:color="auto" w:fill="FFFFFF"/>
        <w:spacing w:after="225" w:line="240" w:lineRule="auto"/>
        <w:jc w:val="both"/>
        <w:textAlignment w:val="baseline"/>
        <w:rPr>
          <w:rFonts w:ascii="Times New Roman" w:eastAsia="Times New Roman" w:hAnsi="Times New Roman" w:cs="Times New Roman"/>
          <w:color w:val="444444"/>
          <w:sz w:val="24"/>
          <w:szCs w:val="24"/>
          <w:lang w:val="es-UY" w:eastAsia="es-UY"/>
        </w:rPr>
      </w:pPr>
    </w:p>
    <w:p w14:paraId="70E3351C" w14:textId="0095F460" w:rsidR="00B130D1" w:rsidRDefault="00B130D1" w:rsidP="00B130D1">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r w:rsidRPr="00B130D1">
        <w:rPr>
          <w:rFonts w:ascii="Arial" w:eastAsia="Times New Roman" w:hAnsi="Arial" w:cs="Arial"/>
          <w:color w:val="333333"/>
          <w:sz w:val="39"/>
          <w:szCs w:val="39"/>
          <w:lang w:val="es-UY" w:eastAsia="es-UY"/>
        </w:rPr>
        <w:t>Cumplir la voluntad de Dios</w:t>
      </w:r>
    </w:p>
    <w:p w14:paraId="13CCA599" w14:textId="77777777" w:rsidR="00B130D1" w:rsidRPr="00B130D1" w:rsidRDefault="00B130D1" w:rsidP="00B130D1">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p>
    <w:p w14:paraId="57797745" w14:textId="77777777" w:rsidR="00B130D1" w:rsidRPr="00B130D1" w:rsidRDefault="00B130D1" w:rsidP="00B130D1">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B130D1">
        <w:rPr>
          <w:rFonts w:ascii="Times New Roman" w:eastAsia="Times New Roman" w:hAnsi="Times New Roman" w:cs="Times New Roman"/>
          <w:color w:val="444444"/>
          <w:sz w:val="24"/>
          <w:szCs w:val="24"/>
          <w:lang w:val="es-UY" w:eastAsia="es-UY"/>
        </w:rPr>
        <w:t>Según el secretario interino de la Conferencia Eclesial de la Amazonía – CEAMA, que forma parte de la estructura del CELAM, “</w:t>
      </w:r>
      <w:r w:rsidRPr="00B130D1">
        <w:rPr>
          <w:rFonts w:ascii="inherit" w:eastAsia="Times New Roman" w:hAnsi="inherit" w:cs="Times New Roman"/>
          <w:i/>
          <w:iCs/>
          <w:color w:val="444444"/>
          <w:sz w:val="24"/>
          <w:szCs w:val="24"/>
          <w:bdr w:val="none" w:sz="0" w:space="0" w:color="auto" w:frame="1"/>
          <w:lang w:val="es-UY" w:eastAsia="es-UY"/>
        </w:rPr>
        <w:t>el mayor propósito es cumplir la voluntad de Dios</w:t>
      </w:r>
      <w:r w:rsidRPr="00B130D1">
        <w:rPr>
          <w:rFonts w:ascii="Times New Roman" w:eastAsia="Times New Roman" w:hAnsi="Times New Roman" w:cs="Times New Roman"/>
          <w:color w:val="444444"/>
          <w:sz w:val="24"/>
          <w:szCs w:val="24"/>
          <w:lang w:val="es-UY" w:eastAsia="es-UY"/>
        </w:rPr>
        <w:t>“, algo que se hace realidad en la relación de unos con otros de forma sinodal. En esta realidad, el ejercicio sinodal de la Trinidad se concreta como un proceso comunitario de ver-escuchar la realidad, desde la multiculturalidad, y la Encarnación que transforma la realidad. Todo ello, según Mauricio López, como “</w:t>
      </w:r>
      <w:r w:rsidRPr="00B130D1">
        <w:rPr>
          <w:rFonts w:ascii="inherit" w:eastAsia="Times New Roman" w:hAnsi="inherit" w:cs="Times New Roman"/>
          <w:i/>
          <w:iCs/>
          <w:color w:val="444444"/>
          <w:sz w:val="24"/>
          <w:szCs w:val="24"/>
          <w:bdr w:val="none" w:sz="0" w:space="0" w:color="auto" w:frame="1"/>
          <w:lang w:val="es-UY" w:eastAsia="es-UY"/>
        </w:rPr>
        <w:t>un acto que se origina en y para el amor</w:t>
      </w:r>
      <w:r w:rsidRPr="00B130D1">
        <w:rPr>
          <w:rFonts w:ascii="Times New Roman" w:eastAsia="Times New Roman" w:hAnsi="Times New Roman" w:cs="Times New Roman"/>
          <w:color w:val="444444"/>
          <w:sz w:val="24"/>
          <w:szCs w:val="24"/>
          <w:lang w:val="es-UY" w:eastAsia="es-UY"/>
        </w:rPr>
        <w:t>“, lo que implica salir de uno mismo y “</w:t>
      </w:r>
      <w:r w:rsidRPr="00B130D1">
        <w:rPr>
          <w:rFonts w:ascii="inherit" w:eastAsia="Times New Roman" w:hAnsi="inherit" w:cs="Times New Roman"/>
          <w:i/>
          <w:iCs/>
          <w:color w:val="444444"/>
          <w:sz w:val="24"/>
          <w:szCs w:val="24"/>
          <w:bdr w:val="none" w:sz="0" w:space="0" w:color="auto" w:frame="1"/>
          <w:lang w:val="es-UY" w:eastAsia="es-UY"/>
        </w:rPr>
        <w:t>sabernos invitados a ser cocreadores y contemplativos en la acción</w:t>
      </w:r>
      <w:r w:rsidRPr="00B130D1">
        <w:rPr>
          <w:rFonts w:ascii="Times New Roman" w:eastAsia="Times New Roman" w:hAnsi="Times New Roman" w:cs="Times New Roman"/>
          <w:color w:val="444444"/>
          <w:sz w:val="24"/>
          <w:szCs w:val="24"/>
          <w:lang w:val="es-UY" w:eastAsia="es-UY"/>
        </w:rPr>
        <w:t>“.</w:t>
      </w:r>
    </w:p>
    <w:p w14:paraId="69E174E5" w14:textId="2CF9A431" w:rsidR="00B130D1" w:rsidRDefault="00B130D1" w:rsidP="00B130D1">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B130D1">
        <w:rPr>
          <w:rFonts w:ascii="Times New Roman" w:eastAsia="Times New Roman" w:hAnsi="Times New Roman" w:cs="Times New Roman"/>
          <w:color w:val="444444"/>
          <w:sz w:val="24"/>
          <w:szCs w:val="24"/>
          <w:lang w:val="es-UY" w:eastAsia="es-UY"/>
        </w:rPr>
        <w:lastRenderedPageBreak/>
        <w:t>Le puede interesar: </w:t>
      </w:r>
      <w:hyperlink r:id="rId7" w:history="1">
        <w:r w:rsidRPr="00B130D1">
          <w:rPr>
            <w:rFonts w:ascii="inherit" w:eastAsia="Times New Roman" w:hAnsi="inherit" w:cs="Times New Roman"/>
            <w:color w:val="001D7E"/>
            <w:sz w:val="24"/>
            <w:szCs w:val="24"/>
            <w:u w:val="single"/>
            <w:bdr w:val="none" w:sz="0" w:space="0" w:color="auto" w:frame="1"/>
            <w:lang w:val="es-UY" w:eastAsia="es-UY"/>
          </w:rPr>
          <w:t>https://prensacelam.org/2021/02/27/mons-rafael-cob-pide-a-dios-la-fortaleza-y-la-sabiduria-para-defender-los-derechos-de-estas-tierras-amazonicas/</w:t>
        </w:r>
      </w:hyperlink>
    </w:p>
    <w:p w14:paraId="001CC754" w14:textId="77777777" w:rsidR="00B130D1" w:rsidRPr="00B130D1" w:rsidRDefault="00B130D1" w:rsidP="00B130D1">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094E6570" w14:textId="5B8ADF2E" w:rsidR="00B130D1" w:rsidRDefault="00B130D1" w:rsidP="00B130D1">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B130D1">
        <w:rPr>
          <w:rFonts w:ascii="Times New Roman" w:eastAsia="Times New Roman" w:hAnsi="Times New Roman" w:cs="Times New Roman"/>
          <w:color w:val="444444"/>
          <w:sz w:val="24"/>
          <w:szCs w:val="24"/>
          <w:lang w:val="es-UY" w:eastAsia="es-UY"/>
        </w:rPr>
        <w:t>El camino sinodal debe llevarnos a comprender que “</w:t>
      </w:r>
      <w:r w:rsidRPr="00B130D1">
        <w:rPr>
          <w:rFonts w:ascii="inherit" w:eastAsia="Times New Roman" w:hAnsi="inherit" w:cs="Times New Roman"/>
          <w:i/>
          <w:iCs/>
          <w:color w:val="444444"/>
          <w:sz w:val="24"/>
          <w:szCs w:val="24"/>
          <w:bdr w:val="none" w:sz="0" w:space="0" w:color="auto" w:frame="1"/>
          <w:lang w:val="es-UY" w:eastAsia="es-UY"/>
        </w:rPr>
        <w:t>el problema es que la Iglesia no conoce nuestra cultura, si nos conociera, sabría que estamos luchando por lo mismo</w:t>
      </w:r>
      <w:r w:rsidRPr="00B130D1">
        <w:rPr>
          <w:rFonts w:ascii="Times New Roman" w:eastAsia="Times New Roman" w:hAnsi="Times New Roman" w:cs="Times New Roman"/>
          <w:color w:val="444444"/>
          <w:sz w:val="24"/>
          <w:szCs w:val="24"/>
          <w:lang w:val="es-UY" w:eastAsia="es-UY"/>
        </w:rPr>
        <w:t xml:space="preserve">“, reflexión del indígena peruano Santiago </w:t>
      </w:r>
      <w:proofErr w:type="spellStart"/>
      <w:r w:rsidRPr="00B130D1">
        <w:rPr>
          <w:rFonts w:ascii="Times New Roman" w:eastAsia="Times New Roman" w:hAnsi="Times New Roman" w:cs="Times New Roman"/>
          <w:color w:val="444444"/>
          <w:sz w:val="24"/>
          <w:szCs w:val="24"/>
          <w:lang w:val="es-UY" w:eastAsia="es-UY"/>
        </w:rPr>
        <w:t>Yahuarcani</w:t>
      </w:r>
      <w:proofErr w:type="spellEnd"/>
      <w:r w:rsidRPr="00B130D1">
        <w:rPr>
          <w:rFonts w:ascii="Times New Roman" w:eastAsia="Times New Roman" w:hAnsi="Times New Roman" w:cs="Times New Roman"/>
          <w:color w:val="444444"/>
          <w:sz w:val="24"/>
          <w:szCs w:val="24"/>
          <w:lang w:val="es-UY" w:eastAsia="es-UY"/>
        </w:rPr>
        <w:t>. Este pensamiento está presente en una de las cartas de San Pablo a los Filipenses, “</w:t>
      </w:r>
      <w:r w:rsidRPr="00B130D1">
        <w:rPr>
          <w:rFonts w:ascii="inherit" w:eastAsia="Times New Roman" w:hAnsi="inherit" w:cs="Times New Roman"/>
          <w:i/>
          <w:iCs/>
          <w:color w:val="444444"/>
          <w:sz w:val="24"/>
          <w:szCs w:val="24"/>
          <w:bdr w:val="none" w:sz="0" w:space="0" w:color="auto" w:frame="1"/>
          <w:lang w:val="es-UY" w:eastAsia="es-UY"/>
        </w:rPr>
        <w:t>una comunidad con fuertes desafíos internos en cuanto a divisiones y diferentes puntos de vista opuestos</w:t>
      </w:r>
      <w:r w:rsidRPr="00B130D1">
        <w:rPr>
          <w:rFonts w:ascii="Times New Roman" w:eastAsia="Times New Roman" w:hAnsi="Times New Roman" w:cs="Times New Roman"/>
          <w:color w:val="444444"/>
          <w:sz w:val="24"/>
          <w:szCs w:val="24"/>
          <w:lang w:val="es-UY" w:eastAsia="es-UY"/>
        </w:rPr>
        <w:t>“, según Mauricio, algo que también forma parte de la vida social y eclesial actual. Esto ha aparecido más claramente con la pandemia de Covid-19, que, en palabras del conferenciante, “</w:t>
      </w:r>
      <w:r w:rsidRPr="00B130D1">
        <w:rPr>
          <w:rFonts w:ascii="inherit" w:eastAsia="Times New Roman" w:hAnsi="inherit" w:cs="Times New Roman"/>
          <w:i/>
          <w:iCs/>
          <w:color w:val="444444"/>
          <w:sz w:val="24"/>
          <w:szCs w:val="24"/>
          <w:bdr w:val="none" w:sz="0" w:space="0" w:color="auto" w:frame="1"/>
          <w:lang w:val="es-UY" w:eastAsia="es-UY"/>
        </w:rPr>
        <w:t>revela nuestro fracaso como humanidad intolerante – desigual – autodestructiva”, lo que hace “imprescindible ensayar y consolidar nuevos caminos en nuestra misión eclesial</w:t>
      </w:r>
      <w:r w:rsidRPr="00B130D1">
        <w:rPr>
          <w:rFonts w:ascii="Times New Roman" w:eastAsia="Times New Roman" w:hAnsi="Times New Roman" w:cs="Times New Roman"/>
          <w:color w:val="444444"/>
          <w:sz w:val="24"/>
          <w:szCs w:val="24"/>
          <w:lang w:val="es-UY" w:eastAsia="es-UY"/>
        </w:rPr>
        <w:t>“.</w:t>
      </w:r>
    </w:p>
    <w:p w14:paraId="79A0C7C4" w14:textId="77777777" w:rsidR="00B130D1" w:rsidRDefault="00B130D1" w:rsidP="00B130D1">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04E21D2F" w14:textId="77777777" w:rsidR="00B130D1" w:rsidRPr="00B130D1" w:rsidRDefault="00B130D1" w:rsidP="00B130D1">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1F9630E9" w14:textId="718652C9" w:rsidR="00B130D1" w:rsidRDefault="00B130D1" w:rsidP="00B130D1">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r w:rsidRPr="00B130D1">
        <w:rPr>
          <w:rFonts w:ascii="Arial" w:eastAsia="Times New Roman" w:hAnsi="Arial" w:cs="Arial"/>
          <w:color w:val="333333"/>
          <w:sz w:val="39"/>
          <w:szCs w:val="39"/>
          <w:lang w:val="es-UY" w:eastAsia="es-UY"/>
        </w:rPr>
        <w:t xml:space="preserve">Nuevo modo de ser Iglesia, </w:t>
      </w:r>
      <w:proofErr w:type="spellStart"/>
      <w:r w:rsidRPr="00B130D1">
        <w:rPr>
          <w:rFonts w:ascii="Arial" w:eastAsia="Times New Roman" w:hAnsi="Arial" w:cs="Arial"/>
          <w:color w:val="333333"/>
          <w:sz w:val="39"/>
          <w:szCs w:val="39"/>
          <w:lang w:val="es-UY" w:eastAsia="es-UY"/>
        </w:rPr>
        <w:t>mãs</w:t>
      </w:r>
      <w:proofErr w:type="spellEnd"/>
      <w:r w:rsidRPr="00B130D1">
        <w:rPr>
          <w:rFonts w:ascii="Arial" w:eastAsia="Times New Roman" w:hAnsi="Arial" w:cs="Arial"/>
          <w:color w:val="333333"/>
          <w:sz w:val="39"/>
          <w:szCs w:val="39"/>
          <w:lang w:val="es-UY" w:eastAsia="es-UY"/>
        </w:rPr>
        <w:t xml:space="preserve"> fiel al Evangelio</w:t>
      </w:r>
    </w:p>
    <w:p w14:paraId="4922EA7F" w14:textId="77777777" w:rsidR="00B130D1" w:rsidRPr="00B130D1" w:rsidRDefault="00B130D1" w:rsidP="00B130D1">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p>
    <w:p w14:paraId="5FDF2F76" w14:textId="281CA52A" w:rsidR="00B130D1" w:rsidRDefault="00B130D1" w:rsidP="00B130D1">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B130D1">
        <w:rPr>
          <w:rFonts w:ascii="Times New Roman" w:eastAsia="Times New Roman" w:hAnsi="Times New Roman" w:cs="Times New Roman"/>
          <w:color w:val="444444"/>
          <w:sz w:val="24"/>
          <w:szCs w:val="24"/>
          <w:lang w:val="es-UY" w:eastAsia="es-UY"/>
        </w:rPr>
        <w:t>Discernir un nuevo modo de ser Iglesia en el mundo, más fiel al Evangelio de Jesús, es la invitación de la que surge la sinodalidad, afirmó Mauricio. Es un camino que “</w:t>
      </w:r>
      <w:r w:rsidRPr="00B130D1">
        <w:rPr>
          <w:rFonts w:ascii="inherit" w:eastAsia="Times New Roman" w:hAnsi="inherit" w:cs="Times New Roman"/>
          <w:i/>
          <w:iCs/>
          <w:color w:val="444444"/>
          <w:sz w:val="24"/>
          <w:szCs w:val="24"/>
          <w:bdr w:val="none" w:sz="0" w:space="0" w:color="auto" w:frame="1"/>
          <w:lang w:val="es-UY" w:eastAsia="es-UY"/>
        </w:rPr>
        <w:t xml:space="preserve">implica la afirmación de los sujetos en su diversidad, en toda su gama de rostros y miradas </w:t>
      </w:r>
      <w:proofErr w:type="spellStart"/>
      <w:r w:rsidRPr="00B130D1">
        <w:rPr>
          <w:rFonts w:ascii="inherit" w:eastAsia="Times New Roman" w:hAnsi="inherit" w:cs="Times New Roman"/>
          <w:i/>
          <w:iCs/>
          <w:color w:val="444444"/>
          <w:sz w:val="24"/>
          <w:szCs w:val="24"/>
          <w:bdr w:val="none" w:sz="0" w:space="0" w:color="auto" w:frame="1"/>
          <w:lang w:val="es-UY" w:eastAsia="es-UY"/>
        </w:rPr>
        <w:t>pluriformes</w:t>
      </w:r>
      <w:proofErr w:type="spellEnd"/>
      <w:r w:rsidRPr="00B130D1">
        <w:rPr>
          <w:rFonts w:ascii="Times New Roman" w:eastAsia="Times New Roman" w:hAnsi="Times New Roman" w:cs="Times New Roman"/>
          <w:color w:val="444444"/>
          <w:sz w:val="24"/>
          <w:szCs w:val="24"/>
          <w:lang w:val="es-UY" w:eastAsia="es-UY"/>
        </w:rPr>
        <w:t>“, que tiene como condiciones la unidad, la caridad y la paz, algo ya definido en la Lumen Gentium. Pero no podemos olvidar que hay “</w:t>
      </w:r>
      <w:r w:rsidRPr="00B130D1">
        <w:rPr>
          <w:rFonts w:ascii="inherit" w:eastAsia="Times New Roman" w:hAnsi="inherit" w:cs="Times New Roman"/>
          <w:i/>
          <w:iCs/>
          <w:color w:val="444444"/>
          <w:sz w:val="24"/>
          <w:szCs w:val="24"/>
          <w:bdr w:val="none" w:sz="0" w:space="0" w:color="auto" w:frame="1"/>
          <w:lang w:val="es-UY" w:eastAsia="es-UY"/>
        </w:rPr>
        <w:t>enfermedades</w:t>
      </w:r>
      <w:r w:rsidRPr="00B130D1">
        <w:rPr>
          <w:rFonts w:ascii="Times New Roman" w:eastAsia="Times New Roman" w:hAnsi="Times New Roman" w:cs="Times New Roman"/>
          <w:color w:val="444444"/>
          <w:sz w:val="24"/>
          <w:szCs w:val="24"/>
          <w:lang w:val="es-UY" w:eastAsia="es-UY"/>
        </w:rPr>
        <w:t>” que dificultan la sinodalidad, que López Oropeza define como esclerosis sinodal (farisea) y misofobia sinodal (esenia), que provocan un gnosticismo alienante, “</w:t>
      </w:r>
      <w:r w:rsidRPr="00B130D1">
        <w:rPr>
          <w:rFonts w:ascii="inherit" w:eastAsia="Times New Roman" w:hAnsi="inherit" w:cs="Times New Roman"/>
          <w:i/>
          <w:iCs/>
          <w:color w:val="444444"/>
          <w:sz w:val="24"/>
          <w:szCs w:val="24"/>
          <w:bdr w:val="none" w:sz="0" w:space="0" w:color="auto" w:frame="1"/>
          <w:lang w:val="es-UY" w:eastAsia="es-UY"/>
        </w:rPr>
        <w:t>un sentimiento de separación, de superioridad</w:t>
      </w:r>
      <w:r w:rsidRPr="00B130D1">
        <w:rPr>
          <w:rFonts w:ascii="Times New Roman" w:eastAsia="Times New Roman" w:hAnsi="Times New Roman" w:cs="Times New Roman"/>
          <w:color w:val="444444"/>
          <w:sz w:val="24"/>
          <w:szCs w:val="24"/>
          <w:lang w:val="es-UY" w:eastAsia="es-UY"/>
        </w:rPr>
        <w:t>“.</w:t>
      </w:r>
    </w:p>
    <w:p w14:paraId="6DF8F294" w14:textId="77777777" w:rsidR="00B130D1" w:rsidRPr="00B130D1" w:rsidRDefault="00B130D1" w:rsidP="00B130D1">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102CB363" w14:textId="027F0C0F" w:rsidR="00B130D1" w:rsidRDefault="00B130D1" w:rsidP="00B130D1">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B130D1">
        <w:rPr>
          <w:rFonts w:ascii="Times New Roman" w:eastAsia="Times New Roman" w:hAnsi="Times New Roman" w:cs="Times New Roman"/>
          <w:color w:val="444444"/>
          <w:sz w:val="24"/>
          <w:szCs w:val="24"/>
          <w:lang w:val="es-UY" w:eastAsia="es-UY"/>
        </w:rPr>
        <w:t>Para superar esta realidad, Mauricio propuso formas de purificación, propias del itinerario de Jesús, para avanzar en la plena sinodalidad. Insistió en la necesidad de una conversión del corazón y de los fundamentos de la sociedad y de las instituciones, que son cerradas e injustas. Todo con vistas al Reino de Dios, algo que subyace en la sinodalidad, que no busca el triunfo de una ideología y que debe vivirse en el seguimiento de Jesús. Así lo ha asumido el Papa Francisco, que insiste en que el Sínodo es algo más que un Parlamento, algo que, siguiendo la terminología ignaciana, debe llevarnos, con urgencia, a “</w:t>
      </w:r>
      <w:r w:rsidRPr="00B130D1">
        <w:rPr>
          <w:rFonts w:ascii="inherit" w:eastAsia="Times New Roman" w:hAnsi="inherit" w:cs="Times New Roman"/>
          <w:i/>
          <w:iCs/>
          <w:color w:val="444444"/>
          <w:sz w:val="24"/>
          <w:szCs w:val="24"/>
          <w:bdr w:val="none" w:sz="0" w:space="0" w:color="auto" w:frame="1"/>
          <w:lang w:val="es-UY" w:eastAsia="es-UY"/>
        </w:rPr>
        <w:t>purificar nuestra intención, mediante el discernimiento, ante la gran treta</w:t>
      </w:r>
      <w:r w:rsidRPr="00B130D1">
        <w:rPr>
          <w:rFonts w:ascii="Times New Roman" w:eastAsia="Times New Roman" w:hAnsi="Times New Roman" w:cs="Times New Roman"/>
          <w:color w:val="444444"/>
          <w:sz w:val="24"/>
          <w:szCs w:val="24"/>
          <w:lang w:val="es-UY" w:eastAsia="es-UY"/>
        </w:rPr>
        <w:t xml:space="preserve">“, teniendo como fundamento el </w:t>
      </w:r>
      <w:proofErr w:type="spellStart"/>
      <w:r w:rsidRPr="00B130D1">
        <w:rPr>
          <w:rFonts w:ascii="Times New Roman" w:eastAsia="Times New Roman" w:hAnsi="Times New Roman" w:cs="Times New Roman"/>
          <w:color w:val="444444"/>
          <w:sz w:val="24"/>
          <w:szCs w:val="24"/>
          <w:lang w:val="es-UY" w:eastAsia="es-UY"/>
        </w:rPr>
        <w:t>sensus</w:t>
      </w:r>
      <w:proofErr w:type="spellEnd"/>
      <w:r w:rsidRPr="00B130D1">
        <w:rPr>
          <w:rFonts w:ascii="Times New Roman" w:eastAsia="Times New Roman" w:hAnsi="Times New Roman" w:cs="Times New Roman"/>
          <w:color w:val="444444"/>
          <w:sz w:val="24"/>
          <w:szCs w:val="24"/>
          <w:lang w:val="es-UY" w:eastAsia="es-UY"/>
        </w:rPr>
        <w:t xml:space="preserve"> </w:t>
      </w:r>
      <w:proofErr w:type="spellStart"/>
      <w:r w:rsidRPr="00B130D1">
        <w:rPr>
          <w:rFonts w:ascii="Times New Roman" w:eastAsia="Times New Roman" w:hAnsi="Times New Roman" w:cs="Times New Roman"/>
          <w:color w:val="444444"/>
          <w:sz w:val="24"/>
          <w:szCs w:val="24"/>
          <w:lang w:val="es-UY" w:eastAsia="es-UY"/>
        </w:rPr>
        <w:t>fidei</w:t>
      </w:r>
      <w:proofErr w:type="spellEnd"/>
      <w:r w:rsidRPr="00B130D1">
        <w:rPr>
          <w:rFonts w:ascii="Times New Roman" w:eastAsia="Times New Roman" w:hAnsi="Times New Roman" w:cs="Times New Roman"/>
          <w:color w:val="444444"/>
          <w:sz w:val="24"/>
          <w:szCs w:val="24"/>
          <w:lang w:val="es-UY" w:eastAsia="es-UY"/>
        </w:rPr>
        <w:t xml:space="preserve"> frente al </w:t>
      </w:r>
      <w:proofErr w:type="spellStart"/>
      <w:r w:rsidRPr="00B130D1">
        <w:rPr>
          <w:rFonts w:ascii="Times New Roman" w:eastAsia="Times New Roman" w:hAnsi="Times New Roman" w:cs="Times New Roman"/>
          <w:color w:val="444444"/>
          <w:sz w:val="24"/>
          <w:szCs w:val="24"/>
          <w:lang w:val="es-UY" w:eastAsia="es-UY"/>
        </w:rPr>
        <w:t>depositum</w:t>
      </w:r>
      <w:proofErr w:type="spellEnd"/>
      <w:r w:rsidRPr="00B130D1">
        <w:rPr>
          <w:rFonts w:ascii="Times New Roman" w:eastAsia="Times New Roman" w:hAnsi="Times New Roman" w:cs="Times New Roman"/>
          <w:color w:val="444444"/>
          <w:sz w:val="24"/>
          <w:szCs w:val="24"/>
          <w:lang w:val="es-UY" w:eastAsia="es-UY"/>
        </w:rPr>
        <w:t xml:space="preserve"> </w:t>
      </w:r>
      <w:proofErr w:type="spellStart"/>
      <w:r w:rsidRPr="00B130D1">
        <w:rPr>
          <w:rFonts w:ascii="Times New Roman" w:eastAsia="Times New Roman" w:hAnsi="Times New Roman" w:cs="Times New Roman"/>
          <w:color w:val="444444"/>
          <w:sz w:val="24"/>
          <w:szCs w:val="24"/>
          <w:lang w:val="es-UY" w:eastAsia="es-UY"/>
        </w:rPr>
        <w:t>fidei</w:t>
      </w:r>
      <w:proofErr w:type="spellEnd"/>
      <w:r w:rsidRPr="00B130D1">
        <w:rPr>
          <w:rFonts w:ascii="Times New Roman" w:eastAsia="Times New Roman" w:hAnsi="Times New Roman" w:cs="Times New Roman"/>
          <w:color w:val="444444"/>
          <w:sz w:val="24"/>
          <w:szCs w:val="24"/>
          <w:lang w:val="es-UY" w:eastAsia="es-UY"/>
        </w:rPr>
        <w:t>.</w:t>
      </w:r>
    </w:p>
    <w:p w14:paraId="5EFE4B54" w14:textId="77110023" w:rsidR="00B130D1" w:rsidRDefault="00B130D1" w:rsidP="00B130D1">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623F370C" w14:textId="77777777" w:rsidR="00B130D1" w:rsidRPr="00B130D1" w:rsidRDefault="00B130D1" w:rsidP="00B130D1">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p>
    <w:p w14:paraId="1DEA9790" w14:textId="5C9CB1FA" w:rsidR="00B130D1" w:rsidRDefault="00B130D1" w:rsidP="00B130D1">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r w:rsidRPr="00B130D1">
        <w:rPr>
          <w:rFonts w:ascii="Arial" w:eastAsia="Times New Roman" w:hAnsi="Arial" w:cs="Arial"/>
          <w:color w:val="333333"/>
          <w:sz w:val="39"/>
          <w:szCs w:val="39"/>
          <w:lang w:val="es-UY" w:eastAsia="es-UY"/>
        </w:rPr>
        <w:t>Generar en un mundo roto la posibilidad de otro mañana</w:t>
      </w:r>
    </w:p>
    <w:p w14:paraId="0264BA36" w14:textId="77777777" w:rsidR="00B130D1" w:rsidRPr="00B130D1" w:rsidRDefault="00B130D1" w:rsidP="00B130D1">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p>
    <w:p w14:paraId="4BC52470" w14:textId="77777777" w:rsidR="00B130D1" w:rsidRPr="00B130D1" w:rsidRDefault="00B130D1" w:rsidP="00B130D1">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B130D1">
        <w:rPr>
          <w:rFonts w:ascii="Times New Roman" w:eastAsia="Times New Roman" w:hAnsi="Times New Roman" w:cs="Times New Roman"/>
          <w:color w:val="444444"/>
          <w:sz w:val="24"/>
          <w:szCs w:val="24"/>
          <w:lang w:val="es-UY" w:eastAsia="es-UY"/>
        </w:rPr>
        <w:t>El Sínodo de la Amazonía, que Mauricio López considera “</w:t>
      </w:r>
      <w:r w:rsidRPr="00B130D1">
        <w:rPr>
          <w:rFonts w:ascii="inherit" w:eastAsia="Times New Roman" w:hAnsi="inherit" w:cs="Times New Roman"/>
          <w:i/>
          <w:iCs/>
          <w:color w:val="444444"/>
          <w:sz w:val="24"/>
          <w:szCs w:val="24"/>
          <w:bdr w:val="none" w:sz="0" w:space="0" w:color="auto" w:frame="1"/>
          <w:lang w:val="es-UY" w:eastAsia="es-UY"/>
        </w:rPr>
        <w:t>una expresión particular, con implicaciones universales, del modo en que el Concilio Vaticano II va tomando forma para asegurar la relevancia de la misión de la Iglesia en el mundo y en el corazón de sus gritos y esperanzas</w:t>
      </w:r>
      <w:r w:rsidRPr="00B130D1">
        <w:rPr>
          <w:rFonts w:ascii="Times New Roman" w:eastAsia="Times New Roman" w:hAnsi="Times New Roman" w:cs="Times New Roman"/>
          <w:color w:val="444444"/>
          <w:sz w:val="24"/>
          <w:szCs w:val="24"/>
          <w:lang w:val="es-UY" w:eastAsia="es-UY"/>
        </w:rPr>
        <w:t>“, ha concretado todo esto, generando en un mundo roto la posibilidad de otro mañana. Considera el Sínodo amazónico como “</w:t>
      </w:r>
      <w:r w:rsidRPr="00B130D1">
        <w:rPr>
          <w:rFonts w:ascii="inherit" w:eastAsia="Times New Roman" w:hAnsi="inherit" w:cs="Times New Roman"/>
          <w:i/>
          <w:iCs/>
          <w:color w:val="444444"/>
          <w:sz w:val="24"/>
          <w:szCs w:val="24"/>
          <w:bdr w:val="none" w:sz="0" w:space="0" w:color="auto" w:frame="1"/>
          <w:lang w:val="es-UY" w:eastAsia="es-UY"/>
        </w:rPr>
        <w:t>un proceso que posibilita y acompaña la irreversible conversión integral de la Iglesia</w:t>
      </w:r>
      <w:r w:rsidRPr="00B130D1">
        <w:rPr>
          <w:rFonts w:ascii="Times New Roman" w:eastAsia="Times New Roman" w:hAnsi="Times New Roman" w:cs="Times New Roman"/>
          <w:color w:val="444444"/>
          <w:sz w:val="24"/>
          <w:szCs w:val="24"/>
          <w:lang w:val="es-UY" w:eastAsia="es-UY"/>
        </w:rPr>
        <w:t>“.</w:t>
      </w:r>
    </w:p>
    <w:p w14:paraId="6513AE35" w14:textId="6D485CCA" w:rsidR="00B130D1" w:rsidRDefault="00B130D1" w:rsidP="00B130D1">
      <w:pPr>
        <w:shd w:val="clear" w:color="auto" w:fill="FFFFFF"/>
        <w:spacing w:after="225" w:line="240" w:lineRule="auto"/>
        <w:jc w:val="both"/>
        <w:textAlignment w:val="baseline"/>
        <w:rPr>
          <w:rFonts w:ascii="Times New Roman" w:eastAsia="Times New Roman" w:hAnsi="Times New Roman" w:cs="Times New Roman"/>
          <w:color w:val="444444"/>
          <w:sz w:val="24"/>
          <w:szCs w:val="24"/>
          <w:lang w:val="es-UY" w:eastAsia="es-UY"/>
        </w:rPr>
      </w:pPr>
      <w:r w:rsidRPr="00B130D1">
        <w:rPr>
          <w:rFonts w:ascii="Times New Roman" w:eastAsia="Times New Roman" w:hAnsi="Times New Roman" w:cs="Times New Roman"/>
          <w:color w:val="444444"/>
          <w:sz w:val="24"/>
          <w:szCs w:val="24"/>
          <w:lang w:val="es-UY" w:eastAsia="es-UY"/>
        </w:rPr>
        <w:t>Estamos ante una escucha inédita, del Papa Francisco, durante su visita al territorio amazónico en Puerto Maldonado, Perú (enero de 2018), del proceso de escucha sinodal y de la asamblea sinodal, que fue ampliamente recogido en el Documento Final del Sínodo y ayudó al propio Pontífice a identificar posibles nuevos caminos para la Iglesia y para una ecología integral en la Amazonía, señalados en Querida Amazonía. Se trata de un Sínodo que, según el ponente, aborda tres tensiones sustanciales: la dimensión (territorio específico y universalidad), la temporalidad (</w:t>
      </w:r>
      <w:proofErr w:type="spellStart"/>
      <w:r w:rsidRPr="00B130D1">
        <w:rPr>
          <w:rFonts w:ascii="Times New Roman" w:eastAsia="Times New Roman" w:hAnsi="Times New Roman" w:cs="Times New Roman"/>
          <w:color w:val="444444"/>
          <w:sz w:val="24"/>
          <w:szCs w:val="24"/>
          <w:lang w:val="es-UY" w:eastAsia="es-UY"/>
        </w:rPr>
        <w:t>kairós</w:t>
      </w:r>
      <w:proofErr w:type="spellEnd"/>
      <w:r w:rsidRPr="00B130D1">
        <w:rPr>
          <w:rFonts w:ascii="Times New Roman" w:eastAsia="Times New Roman" w:hAnsi="Times New Roman" w:cs="Times New Roman"/>
          <w:color w:val="444444"/>
          <w:sz w:val="24"/>
          <w:szCs w:val="24"/>
          <w:lang w:val="es-UY" w:eastAsia="es-UY"/>
        </w:rPr>
        <w:t xml:space="preserve"> y </w:t>
      </w:r>
      <w:proofErr w:type="spellStart"/>
      <w:r w:rsidRPr="00B130D1">
        <w:rPr>
          <w:rFonts w:ascii="Times New Roman" w:eastAsia="Times New Roman" w:hAnsi="Times New Roman" w:cs="Times New Roman"/>
          <w:color w:val="444444"/>
          <w:sz w:val="24"/>
          <w:szCs w:val="24"/>
          <w:lang w:val="es-UY" w:eastAsia="es-UY"/>
        </w:rPr>
        <w:t>chronos</w:t>
      </w:r>
      <w:proofErr w:type="spellEnd"/>
      <w:r w:rsidRPr="00B130D1">
        <w:rPr>
          <w:rFonts w:ascii="Times New Roman" w:eastAsia="Times New Roman" w:hAnsi="Times New Roman" w:cs="Times New Roman"/>
          <w:color w:val="444444"/>
          <w:sz w:val="24"/>
          <w:szCs w:val="24"/>
          <w:lang w:val="es-UY" w:eastAsia="es-UY"/>
        </w:rPr>
        <w:t xml:space="preserve">) y la reforma en curso (paso de un modelo centralizador, jerárquico-vertical a otro más participativo, colegiado y comunitario, que tenga en cuenta los gritos y esperanzas de la realidad, una experiencia </w:t>
      </w:r>
      <w:proofErr w:type="spellStart"/>
      <w:r w:rsidRPr="00B130D1">
        <w:rPr>
          <w:rFonts w:ascii="Times New Roman" w:eastAsia="Times New Roman" w:hAnsi="Times New Roman" w:cs="Times New Roman"/>
          <w:color w:val="444444"/>
          <w:sz w:val="24"/>
          <w:szCs w:val="24"/>
          <w:lang w:val="es-UY" w:eastAsia="es-UY"/>
        </w:rPr>
        <w:t>inculturada</w:t>
      </w:r>
      <w:proofErr w:type="spellEnd"/>
      <w:r w:rsidRPr="00B130D1">
        <w:rPr>
          <w:rFonts w:ascii="Times New Roman" w:eastAsia="Times New Roman" w:hAnsi="Times New Roman" w:cs="Times New Roman"/>
          <w:color w:val="444444"/>
          <w:sz w:val="24"/>
          <w:szCs w:val="24"/>
          <w:lang w:val="es-UY" w:eastAsia="es-UY"/>
        </w:rPr>
        <w:t xml:space="preserve"> e intercultural).</w:t>
      </w:r>
    </w:p>
    <w:p w14:paraId="0C1CB3EA" w14:textId="77777777" w:rsidR="00B130D1" w:rsidRPr="00B130D1" w:rsidRDefault="00B130D1" w:rsidP="00B130D1">
      <w:pPr>
        <w:shd w:val="clear" w:color="auto" w:fill="FFFFFF"/>
        <w:spacing w:after="225" w:line="240" w:lineRule="auto"/>
        <w:jc w:val="both"/>
        <w:textAlignment w:val="baseline"/>
        <w:rPr>
          <w:rFonts w:ascii="Times New Roman" w:eastAsia="Times New Roman" w:hAnsi="Times New Roman" w:cs="Times New Roman"/>
          <w:color w:val="444444"/>
          <w:sz w:val="24"/>
          <w:szCs w:val="24"/>
          <w:lang w:val="es-UY" w:eastAsia="es-UY"/>
        </w:rPr>
      </w:pPr>
    </w:p>
    <w:p w14:paraId="3F0F1912" w14:textId="442ECC3C" w:rsidR="00B130D1" w:rsidRDefault="00B130D1" w:rsidP="00B130D1">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proofErr w:type="gramStart"/>
      <w:r w:rsidRPr="00B130D1">
        <w:rPr>
          <w:rFonts w:ascii="Arial" w:eastAsia="Times New Roman" w:hAnsi="Arial" w:cs="Arial"/>
          <w:color w:val="333333"/>
          <w:sz w:val="39"/>
          <w:szCs w:val="39"/>
          <w:lang w:val="es-UY" w:eastAsia="es-UY"/>
        </w:rPr>
        <w:t>Nuevas pautas a seguir</w:t>
      </w:r>
      <w:proofErr w:type="gramEnd"/>
    </w:p>
    <w:p w14:paraId="525DE46D" w14:textId="77777777" w:rsidR="00B130D1" w:rsidRPr="00B130D1" w:rsidRDefault="00B130D1" w:rsidP="00B130D1">
      <w:pPr>
        <w:shd w:val="clear" w:color="auto" w:fill="FFFFFF"/>
        <w:spacing w:after="0" w:line="240" w:lineRule="auto"/>
        <w:jc w:val="both"/>
        <w:textAlignment w:val="baseline"/>
        <w:outlineLvl w:val="4"/>
        <w:rPr>
          <w:rFonts w:ascii="Arial" w:eastAsia="Times New Roman" w:hAnsi="Arial" w:cs="Arial"/>
          <w:color w:val="333333"/>
          <w:sz w:val="39"/>
          <w:szCs w:val="39"/>
          <w:lang w:val="es-UY" w:eastAsia="es-UY"/>
        </w:rPr>
      </w:pPr>
    </w:p>
    <w:p w14:paraId="41419E02" w14:textId="77777777" w:rsidR="00B130D1" w:rsidRPr="00B130D1" w:rsidRDefault="00B130D1" w:rsidP="00B130D1">
      <w:pPr>
        <w:shd w:val="clear" w:color="auto" w:fill="FFFFFF"/>
        <w:spacing w:after="0" w:line="240" w:lineRule="auto"/>
        <w:jc w:val="both"/>
        <w:textAlignment w:val="baseline"/>
        <w:rPr>
          <w:rFonts w:ascii="Times New Roman" w:eastAsia="Times New Roman" w:hAnsi="Times New Roman" w:cs="Times New Roman"/>
          <w:color w:val="444444"/>
          <w:sz w:val="24"/>
          <w:szCs w:val="24"/>
          <w:lang w:val="es-UY" w:eastAsia="es-UY"/>
        </w:rPr>
      </w:pPr>
      <w:r w:rsidRPr="00B130D1">
        <w:rPr>
          <w:rFonts w:ascii="Times New Roman" w:eastAsia="Times New Roman" w:hAnsi="Times New Roman" w:cs="Times New Roman"/>
          <w:color w:val="444444"/>
          <w:sz w:val="24"/>
          <w:szCs w:val="24"/>
          <w:lang w:val="es-UY" w:eastAsia="es-UY"/>
        </w:rPr>
        <w:t>A lo largo del proceso sinodal, el Papa Francisco fue dando algunas pautas: “</w:t>
      </w:r>
      <w:r w:rsidRPr="00B130D1">
        <w:rPr>
          <w:rFonts w:ascii="inherit" w:eastAsia="Times New Roman" w:hAnsi="inherit" w:cs="Times New Roman"/>
          <w:i/>
          <w:iCs/>
          <w:color w:val="444444"/>
          <w:sz w:val="24"/>
          <w:szCs w:val="24"/>
          <w:bdr w:val="none" w:sz="0" w:space="0" w:color="auto" w:frame="1"/>
          <w:lang w:val="es-UY" w:eastAsia="es-UY"/>
        </w:rPr>
        <w:t>la periferia es el centro</w:t>
      </w:r>
      <w:r w:rsidRPr="00B130D1">
        <w:rPr>
          <w:rFonts w:ascii="Times New Roman" w:eastAsia="Times New Roman" w:hAnsi="Times New Roman" w:cs="Times New Roman"/>
          <w:color w:val="444444"/>
          <w:sz w:val="24"/>
          <w:szCs w:val="24"/>
          <w:lang w:val="es-UY" w:eastAsia="es-UY"/>
        </w:rPr>
        <w:t>“, lo que hace que lo secundario sea la piedra angular para crear nuevos caminos; “</w:t>
      </w:r>
      <w:r w:rsidRPr="00B130D1">
        <w:rPr>
          <w:rFonts w:ascii="inherit" w:eastAsia="Times New Roman" w:hAnsi="inherit" w:cs="Times New Roman"/>
          <w:i/>
          <w:iCs/>
          <w:color w:val="444444"/>
          <w:sz w:val="24"/>
          <w:szCs w:val="24"/>
          <w:bdr w:val="none" w:sz="0" w:space="0" w:color="auto" w:frame="1"/>
          <w:lang w:val="es-UY" w:eastAsia="es-UY"/>
        </w:rPr>
        <w:t>no perder el foco</w:t>
      </w:r>
      <w:r w:rsidRPr="00B130D1">
        <w:rPr>
          <w:rFonts w:ascii="Times New Roman" w:eastAsia="Times New Roman" w:hAnsi="Times New Roman" w:cs="Times New Roman"/>
          <w:color w:val="444444"/>
          <w:sz w:val="24"/>
          <w:szCs w:val="24"/>
          <w:lang w:val="es-UY" w:eastAsia="es-UY"/>
        </w:rPr>
        <w:t>“, que las dinámicas territoriales no se diluyan, evitando que el Sínodo se convierta en un escenario de disputa ideológica o de luchas de poder, intento que estuvo presente en algunos de los participantes, centrándose en los temas concretos del territorio; “</w:t>
      </w:r>
      <w:r w:rsidRPr="00B130D1">
        <w:rPr>
          <w:rFonts w:ascii="inherit" w:eastAsia="Times New Roman" w:hAnsi="inherit" w:cs="Times New Roman"/>
          <w:i/>
          <w:iCs/>
          <w:color w:val="444444"/>
          <w:sz w:val="24"/>
          <w:szCs w:val="24"/>
          <w:bdr w:val="none" w:sz="0" w:space="0" w:color="auto" w:frame="1"/>
          <w:lang w:val="es-UY" w:eastAsia="es-UY"/>
        </w:rPr>
        <w:t>la perspectiva del desborde</w:t>
      </w:r>
      <w:r w:rsidRPr="00B130D1">
        <w:rPr>
          <w:rFonts w:ascii="Times New Roman" w:eastAsia="Times New Roman" w:hAnsi="Times New Roman" w:cs="Times New Roman"/>
          <w:color w:val="444444"/>
          <w:sz w:val="24"/>
          <w:szCs w:val="24"/>
          <w:lang w:val="es-UY" w:eastAsia="es-UY"/>
        </w:rPr>
        <w:t>“, superando las estructuras, que, aunque importantes, son medios y no fines, y llevándonos a abrazar “</w:t>
      </w:r>
      <w:r w:rsidRPr="00B130D1">
        <w:rPr>
          <w:rFonts w:ascii="inherit" w:eastAsia="Times New Roman" w:hAnsi="inherit" w:cs="Times New Roman"/>
          <w:i/>
          <w:iCs/>
          <w:color w:val="444444"/>
          <w:sz w:val="24"/>
          <w:szCs w:val="24"/>
          <w:bdr w:val="none" w:sz="0" w:space="0" w:color="auto" w:frame="1"/>
          <w:lang w:val="es-UY" w:eastAsia="es-UY"/>
        </w:rPr>
        <w:t>los muchos rostros crucificados que piden a la Iglesia ese papel profético y esa presencia creíble</w:t>
      </w:r>
      <w:r w:rsidRPr="00B130D1">
        <w:rPr>
          <w:rFonts w:ascii="Times New Roman" w:eastAsia="Times New Roman" w:hAnsi="Times New Roman" w:cs="Times New Roman"/>
          <w:color w:val="444444"/>
          <w:sz w:val="24"/>
          <w:szCs w:val="24"/>
          <w:lang w:val="es-UY" w:eastAsia="es-UY"/>
        </w:rPr>
        <w:t>“; “</w:t>
      </w:r>
      <w:r w:rsidRPr="00B130D1">
        <w:rPr>
          <w:rFonts w:ascii="inherit" w:eastAsia="Times New Roman" w:hAnsi="inherit" w:cs="Times New Roman"/>
          <w:i/>
          <w:iCs/>
          <w:color w:val="444444"/>
          <w:sz w:val="24"/>
          <w:szCs w:val="24"/>
          <w:bdr w:val="none" w:sz="0" w:space="0" w:color="auto" w:frame="1"/>
          <w:lang w:val="es-UY" w:eastAsia="es-UY"/>
        </w:rPr>
        <w:t xml:space="preserve">el Sínodo amazónico e hijo de </w:t>
      </w:r>
      <w:proofErr w:type="spellStart"/>
      <w:r w:rsidRPr="00B130D1">
        <w:rPr>
          <w:rFonts w:ascii="inherit" w:eastAsia="Times New Roman" w:hAnsi="inherit" w:cs="Times New Roman"/>
          <w:i/>
          <w:iCs/>
          <w:color w:val="444444"/>
          <w:sz w:val="24"/>
          <w:szCs w:val="24"/>
          <w:bdr w:val="none" w:sz="0" w:space="0" w:color="auto" w:frame="1"/>
          <w:lang w:val="es-UY" w:eastAsia="es-UY"/>
        </w:rPr>
        <w:t>Laudato</w:t>
      </w:r>
      <w:proofErr w:type="spellEnd"/>
      <w:r w:rsidRPr="00B130D1">
        <w:rPr>
          <w:rFonts w:ascii="inherit" w:eastAsia="Times New Roman" w:hAnsi="inherit" w:cs="Times New Roman"/>
          <w:i/>
          <w:iCs/>
          <w:color w:val="444444"/>
          <w:sz w:val="24"/>
          <w:szCs w:val="24"/>
          <w:bdr w:val="none" w:sz="0" w:space="0" w:color="auto" w:frame="1"/>
          <w:lang w:val="es-UY" w:eastAsia="es-UY"/>
        </w:rPr>
        <w:t xml:space="preserve"> Si’</w:t>
      </w:r>
      <w:r w:rsidRPr="00B130D1">
        <w:rPr>
          <w:rFonts w:ascii="Times New Roman" w:eastAsia="Times New Roman" w:hAnsi="Times New Roman" w:cs="Times New Roman"/>
          <w:color w:val="444444"/>
          <w:sz w:val="24"/>
          <w:szCs w:val="24"/>
          <w:lang w:val="es-UY" w:eastAsia="es-UY"/>
        </w:rPr>
        <w:t>“, algo que “</w:t>
      </w:r>
      <w:r w:rsidRPr="00B130D1">
        <w:rPr>
          <w:rFonts w:ascii="inherit" w:eastAsia="Times New Roman" w:hAnsi="inherit" w:cs="Times New Roman"/>
          <w:i/>
          <w:iCs/>
          <w:color w:val="444444"/>
          <w:sz w:val="24"/>
          <w:szCs w:val="24"/>
          <w:bdr w:val="none" w:sz="0" w:space="0" w:color="auto" w:frame="1"/>
          <w:lang w:val="es-UY" w:eastAsia="es-UY"/>
        </w:rPr>
        <w:t>expresa la necesaria visión multidimensional de la ecología integral para un territorio concreto</w:t>
      </w:r>
      <w:r w:rsidRPr="00B130D1">
        <w:rPr>
          <w:rFonts w:ascii="Times New Roman" w:eastAsia="Times New Roman" w:hAnsi="Times New Roman" w:cs="Times New Roman"/>
          <w:color w:val="444444"/>
          <w:sz w:val="24"/>
          <w:szCs w:val="24"/>
          <w:lang w:val="es-UY" w:eastAsia="es-UY"/>
        </w:rPr>
        <w:t>“.</w:t>
      </w:r>
    </w:p>
    <w:p w14:paraId="0D577DBC" w14:textId="77777777" w:rsidR="00B130D1" w:rsidRPr="00B130D1" w:rsidRDefault="00B130D1" w:rsidP="00B130D1">
      <w:pPr>
        <w:shd w:val="clear" w:color="auto" w:fill="FFFFFF"/>
        <w:spacing w:after="150" w:line="240" w:lineRule="auto"/>
        <w:jc w:val="both"/>
        <w:textAlignment w:val="baseline"/>
        <w:rPr>
          <w:rFonts w:ascii="Times New Roman" w:eastAsia="Times New Roman" w:hAnsi="Times New Roman" w:cs="Times New Roman"/>
          <w:color w:val="444444"/>
          <w:sz w:val="24"/>
          <w:szCs w:val="24"/>
          <w:lang w:val="es-UY" w:eastAsia="es-UY"/>
        </w:rPr>
      </w:pPr>
      <w:r w:rsidRPr="00B130D1">
        <w:rPr>
          <w:rFonts w:ascii="Times New Roman" w:eastAsia="Times New Roman" w:hAnsi="Times New Roman" w:cs="Times New Roman"/>
          <w:color w:val="444444"/>
          <w:sz w:val="24"/>
          <w:szCs w:val="24"/>
          <w:lang w:val="es-UY" w:eastAsia="es-UY"/>
        </w:rPr>
        <w:t>Finalmente, volviendo a San Ignacio, Mauricio López presentó las premisas ignacianas esenciales para sostener este camino eclesial sinodal: la temporalidad (tiempos), “</w:t>
      </w:r>
      <w:r w:rsidRPr="00B130D1">
        <w:rPr>
          <w:rFonts w:ascii="inherit" w:eastAsia="Times New Roman" w:hAnsi="inherit" w:cs="Times New Roman"/>
          <w:i/>
          <w:iCs/>
          <w:color w:val="444444"/>
          <w:sz w:val="24"/>
          <w:szCs w:val="24"/>
          <w:bdr w:val="none" w:sz="0" w:space="0" w:color="auto" w:frame="1"/>
          <w:lang w:val="es-UY" w:eastAsia="es-UY"/>
        </w:rPr>
        <w:t>que trasciende nuestras propias limitaciones y capacidades</w:t>
      </w:r>
      <w:r w:rsidRPr="00B130D1">
        <w:rPr>
          <w:rFonts w:ascii="Times New Roman" w:eastAsia="Times New Roman" w:hAnsi="Times New Roman" w:cs="Times New Roman"/>
          <w:color w:val="444444"/>
          <w:sz w:val="24"/>
          <w:szCs w:val="24"/>
          <w:lang w:val="es-UY" w:eastAsia="es-UY"/>
        </w:rPr>
        <w:t>” y es guiada por el Espíritu, mostrando el Sínodo Amazónico como un reflejo de la revelación de Dios; la territorialidad (lugares), que reconoce el territorio como un lugar teológico; los sujetos del proceso (personas), dándose una ampliación de la diversidad de los participantes, con la presencia destacada de los pueblos originarios y de las mujeres, voces que “</w:t>
      </w:r>
      <w:r w:rsidRPr="00B130D1">
        <w:rPr>
          <w:rFonts w:ascii="inherit" w:eastAsia="Times New Roman" w:hAnsi="inherit" w:cs="Times New Roman"/>
          <w:i/>
          <w:iCs/>
          <w:color w:val="444444"/>
          <w:sz w:val="24"/>
          <w:szCs w:val="24"/>
          <w:bdr w:val="none" w:sz="0" w:space="0" w:color="auto" w:frame="1"/>
          <w:lang w:val="es-UY" w:eastAsia="es-UY"/>
        </w:rPr>
        <w:t>resonaron en el aula sinodal para conmover y transformar la forma de discutir un territorio, que ya no era algo lejano o entendido simplemente desde una lectura hipotética</w:t>
      </w:r>
      <w:r w:rsidRPr="00B130D1">
        <w:rPr>
          <w:rFonts w:ascii="Times New Roman" w:eastAsia="Times New Roman" w:hAnsi="Times New Roman" w:cs="Times New Roman"/>
          <w:color w:val="444444"/>
          <w:sz w:val="24"/>
          <w:szCs w:val="24"/>
          <w:lang w:val="es-UY" w:eastAsia="es-UY"/>
        </w:rPr>
        <w:t>“.</w:t>
      </w:r>
    </w:p>
    <w:p w14:paraId="707F41F4" w14:textId="17E276CB" w:rsidR="002E2F5B" w:rsidRDefault="00B130D1">
      <w:hyperlink r:id="rId8" w:history="1">
        <w:r w:rsidRPr="00563994">
          <w:rPr>
            <w:rStyle w:val="Hipervnculo"/>
          </w:rPr>
          <w:t>https://prensacelam.org/2021/03/01/mauricio-lopez-el-sinodo-amazonico-es-un-proceso-que-posibilita-y-acompana-la-irreversible-conversion-integral-de-la-iglesia/?fbclid=IwAR2HX8-s41LN48shzBp6D_1WB5i1Dq5dvHgTqtjFLCgP8q5utw_fPwdjBEc</w:t>
        </w:r>
      </w:hyperlink>
    </w:p>
    <w:p w14:paraId="389201AF" w14:textId="77777777" w:rsidR="00B130D1" w:rsidRDefault="00B130D1"/>
    <w:sectPr w:rsidR="00B130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D1"/>
    <w:rsid w:val="002E2F5B"/>
    <w:rsid w:val="00B130D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FB91"/>
  <w15:chartTrackingRefBased/>
  <w15:docId w15:val="{AC59FA61-E3F6-44B4-BC1B-F1D50CCE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130D1"/>
    <w:rPr>
      <w:color w:val="0563C1" w:themeColor="hyperlink"/>
      <w:u w:val="single"/>
    </w:rPr>
  </w:style>
  <w:style w:type="character" w:styleId="Mencinsinresolver">
    <w:name w:val="Unresolved Mention"/>
    <w:basedOn w:val="Fuentedeprrafopredeter"/>
    <w:uiPriority w:val="99"/>
    <w:semiHidden/>
    <w:unhideWhenUsed/>
    <w:rsid w:val="00B13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104499">
      <w:bodyDiv w:val="1"/>
      <w:marLeft w:val="0"/>
      <w:marRight w:val="0"/>
      <w:marTop w:val="0"/>
      <w:marBottom w:val="0"/>
      <w:divBdr>
        <w:top w:val="none" w:sz="0" w:space="0" w:color="auto"/>
        <w:left w:val="none" w:sz="0" w:space="0" w:color="auto"/>
        <w:bottom w:val="none" w:sz="0" w:space="0" w:color="auto"/>
        <w:right w:val="none" w:sz="0" w:space="0" w:color="auto"/>
      </w:divBdr>
      <w:divsChild>
        <w:div w:id="426195306">
          <w:marLeft w:val="0"/>
          <w:marRight w:val="0"/>
          <w:marTop w:val="0"/>
          <w:marBottom w:val="0"/>
          <w:divBdr>
            <w:top w:val="none" w:sz="0" w:space="0" w:color="auto"/>
            <w:left w:val="none" w:sz="0" w:space="0" w:color="auto"/>
            <w:bottom w:val="none" w:sz="0" w:space="0" w:color="auto"/>
            <w:right w:val="none" w:sz="0" w:space="0" w:color="auto"/>
          </w:divBdr>
        </w:div>
        <w:div w:id="72221219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nsacelam.org/2021/03/01/mauricio-lopez-el-sinodo-amazonico-es-un-proceso-que-posibilita-y-acompana-la-irreversible-conversion-integral-de-la-iglesia/?fbclid=IwAR2HX8-s41LN48shzBp6D_1WB5i1Dq5dvHgTqtjFLCgP8q5utw_fPwdjBEc" TargetMode="External"/><Relationship Id="rId3" Type="http://schemas.openxmlformats.org/officeDocument/2006/relationships/webSettings" Target="webSettings.xml"/><Relationship Id="rId7" Type="http://schemas.openxmlformats.org/officeDocument/2006/relationships/hyperlink" Target="https://prensacelam.org/2021/02/27/mons-rafael-cob-pide-a-dios-la-fortaleza-y-la-sabiduria-para-defender-los-derechos-de-estas-tierras-amazonic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nsacelam.org/tag/sinodo-para-la-amazonia/" TargetMode="External"/><Relationship Id="rId5" Type="http://schemas.openxmlformats.org/officeDocument/2006/relationships/hyperlink" Target="https://prensacelam.org/tag/sinodalidad/" TargetMode="External"/><Relationship Id="rId10" Type="http://schemas.openxmlformats.org/officeDocument/2006/relationships/theme" Target="theme/theme1.xml"/><Relationship Id="rId4" Type="http://schemas.openxmlformats.org/officeDocument/2006/relationships/hyperlink" Target="https://prensacelam.org/author/autor4/"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1343</Words>
  <Characters>7389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2021-03-02T10:38:00Z</dcterms:created>
  <dcterms:modified xsi:type="dcterms:W3CDTF">2021-03-02T10:41:00Z</dcterms:modified>
</cp:coreProperties>
</file>