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82C58" w14:textId="77777777" w:rsidR="00E64400" w:rsidRPr="00E64400" w:rsidRDefault="00E64400" w:rsidP="00E64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E64400"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  <w:t>﻿</w:t>
      </w:r>
    </w:p>
    <w:p w14:paraId="7ADA17DD" w14:textId="77777777" w:rsidR="00E64400" w:rsidRPr="00E64400" w:rsidRDefault="00E64400" w:rsidP="00E64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64400">
        <w:rPr>
          <w:rFonts w:ascii="Calibri" w:eastAsia="Times New Roman" w:hAnsi="Calibri" w:cs="Calibri"/>
          <w:color w:val="1F497D"/>
          <w:lang w:val="es-UY" w:eastAsia="es-UY"/>
        </w:rPr>
        <w:t> </w:t>
      </w:r>
    </w:p>
    <w:p w14:paraId="1BD268B5" w14:textId="77777777" w:rsidR="00E64400" w:rsidRPr="00E64400" w:rsidRDefault="00E64400" w:rsidP="00E64400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</w:pPr>
      <w:r w:rsidRPr="00E64400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CRÓNICA DE UN </w:t>
      </w:r>
      <w:r w:rsidRPr="00E64400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val="es-UY" w:eastAsia="es-UY"/>
        </w:rPr>
        <w:t>GENOCIDIO</w:t>
      </w:r>
      <w:r w:rsidRPr="00E64400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 ANUNCIADO</w:t>
      </w:r>
    </w:p>
    <w:p w14:paraId="72079F20" w14:textId="77777777" w:rsidR="00E64400" w:rsidRPr="00E64400" w:rsidRDefault="00E64400" w:rsidP="00E64400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14:paraId="29707162" w14:textId="77777777" w:rsidR="00E64400" w:rsidRPr="00E64400" w:rsidRDefault="00E64400" w:rsidP="00E64400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Frei 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Betto</w:t>
      </w:r>
      <w:proofErr w:type="spellEnd"/>
    </w:p>
    <w:p w14:paraId="59BA7FA9" w14:textId="77777777" w:rsidR="00E64400" w:rsidRPr="00E64400" w:rsidRDefault="00E64400" w:rsidP="00E6440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14:paraId="62C06609" w14:textId="77777777" w:rsidR="00E64400" w:rsidRPr="00E64400" w:rsidRDefault="00E64400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E64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Y" w:eastAsia="es-UY"/>
        </w:rPr>
        <w:br w:type="textWrapping" w:clear="all"/>
      </w:r>
    </w:p>
    <w:p w14:paraId="0A1759D7" w14:textId="77777777" w:rsidR="00E64400" w:rsidRPr="00E64400" w:rsidRDefault="00E64400" w:rsidP="00E6440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14:paraId="3CDE362B" w14:textId="77777777" w:rsidR="00E64400" w:rsidRPr="00E64400" w:rsidRDefault="00E64400" w:rsidP="00E6440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Todo indica que el Brasil será el último país en tener una población inmunizada contra el Covid-19 y, dentro de poco, habrá de superar a los </w:t>
      </w:r>
      <w:proofErr w:type="gramStart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EEUU</w:t>
      </w:r>
      <w:proofErr w:type="gram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en cantidad de muertos, debido a la inoperancia del gobierno 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Bolsonaro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 En esta tercera semana de enero ya tenemos más de 115.000 víctimas fatales. Diariamente mueren más de mil personas contagiadas por coronavirus.</w:t>
      </w:r>
    </w:p>
    <w:p w14:paraId="33D0D7C7" w14:textId="77777777" w:rsidR="00E64400" w:rsidRPr="00E64400" w:rsidRDefault="00E64400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E64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Y" w:eastAsia="es-UY"/>
        </w:rPr>
        <w:br w:type="textWrapping" w:clear="all"/>
      </w:r>
    </w:p>
    <w:p w14:paraId="6DF2C40F" w14:textId="77777777" w:rsidR="00E64400" w:rsidRPr="00E64400" w:rsidRDefault="00E64400" w:rsidP="00E6440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Bolsonaro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sufre de </w:t>
      </w:r>
      <w:proofErr w:type="spellStart"/>
      <w:r w:rsidRPr="00E64400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tanatomanía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, tendencia patológica a la satisfacción con la muerte ajena. Actuablemente la situación se agrava por la falta de oxígeno y camas en los hospitales. Terrible paradoja: falta el oxígeno para los pacientes de Amazonas y de Pará, ambos en la Amazonía, que es tenida como el pulmón del planeta. Muchos mueren por asfixia, Y la ironía del destino: Maduro despreciado por el gobierno, reabastece el Amazonas de oxígeno,</w:t>
      </w:r>
    </w:p>
    <w:p w14:paraId="15585A54" w14:textId="77777777" w:rsidR="00E64400" w:rsidRPr="00E64400" w:rsidRDefault="00E64400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E64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Y" w:eastAsia="es-UY"/>
        </w:rPr>
        <w:br w:type="textWrapping" w:clear="all"/>
      </w:r>
    </w:p>
    <w:p w14:paraId="798E0B20" w14:textId="77777777" w:rsidR="00E64400" w:rsidRPr="00E64400" w:rsidRDefault="00E64400" w:rsidP="00E6440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Todo este cuadro necrófilo resulta de la inacción de un presidente y de un gobierno genocidas. El Brasil tiene Ministerio de Salud, pero no tiene ministro. Desde la asunción de 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Bolsonaro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en enero de 2019, los dos médicos que ocuparon el cargo no permanecieron por no concordar con la indiferencia del presidente frente a la pandemia y por él recomendar medios preventivos carentes de base científica, como por ejemplo, la cloroquina. El actual ministro de salud, el general 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Pazuello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, no es médico, y poco después de ser puesto en el cargo admitió que, hasta ese momento, no conocía el SUS, Sistema Único de Salud, que atiende gratuitamente a la población y es considerado ejemplar. Sin embargo, ahora el SUS está atado de manos por falta de vacunas y de personal de la salud.</w:t>
      </w:r>
    </w:p>
    <w:p w14:paraId="594DB6D2" w14:textId="77777777" w:rsidR="00E64400" w:rsidRPr="00E64400" w:rsidRDefault="00E64400" w:rsidP="00E6440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    En el inicio de la pandemia, mientras el mundo se alarmaba, 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Bolsonaro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declaraba que se trataba de una “gripecita”. Se rehusó de coordinar y movilizar a los brasileros para evitar la diseminación de la enfermedad. E incentivó, con su ejemplo, las aglomeraciones, criticó el uso de tapabocas (llegó a prohibir la entrada al palacio de gobierno a quien estuviese con tapabocas) y desaconsejó medidas preventivas, como el aislamiento preventivo, el lavado frecuente y cuidadoso de las manos y su sanitización con alcohol. Fue preciso que la Suprema Corte faculte a los gobernadores e intendentes municipales (jefe municipal) con el derecho de desempeñar esa coordinación. </w:t>
      </w:r>
    </w:p>
    <w:p w14:paraId="156B7B38" w14:textId="77777777" w:rsidR="00E64400" w:rsidRPr="00E64400" w:rsidRDefault="00E64400" w:rsidP="00E6440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Como 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Bolsonaro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saborea el macabro perfume de la muerte, jamás se preocupó por la vacunación del pueblo brasilero. Dio a entender que la Covid-19 mata preferentemente a los pobres (lo que economizaría recursos de las políticas </w:t>
      </w:r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lastRenderedPageBreak/>
        <w:t xml:space="preserve">sociales), los portadores de 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comorbidades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y de los ancianos (lo que reduciría el déficit del SUS y los gastos de sistema de previsión social). Sin embargo, debido a la presión popular, el gobierno tuvo que salir corriendo a buscar vacunas.  </w:t>
      </w:r>
    </w:p>
    <w:p w14:paraId="5762E085" w14:textId="77777777" w:rsidR="00E64400" w:rsidRPr="00E64400" w:rsidRDefault="00E64400" w:rsidP="00E6440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Las vacunas disponibles hasta ahora son producidas em dos países, India y China, países que desde hace meses han sido despreciados por la familia 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Bolsonaro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El canciller Ernesto Araújo, adepto del 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terraplanismo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, declaró que China había producido intencionalmente el </w:t>
      </w:r>
      <w:r w:rsidRPr="00E64400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“</w:t>
      </w:r>
      <w:proofErr w:type="spellStart"/>
      <w:r w:rsidRPr="00E64400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comunavirus</w:t>
      </w:r>
      <w:proofErr w:type="spellEnd"/>
      <w:r w:rsidRPr="00E64400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”</w:t>
      </w:r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Aliado a algunos países ricos el Brasil se rehusó a apoyar a la India en la OMC para liberar las patentes de las vacunas. En octubre del 2020 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Bolsonaro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declaró: “Aviso que no compraremos vacunas de la China”. Su hijo, el diputado nacional Eduardo 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Bolsonaro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, acusó al gobierno chino de usar la tecnología 5G para espiar.  </w:t>
      </w:r>
    </w:p>
    <w:p w14:paraId="074C2B9B" w14:textId="77777777" w:rsidR="00E64400" w:rsidRPr="00E64400" w:rsidRDefault="00E64400" w:rsidP="00E6440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Las pocas vacunas que llegaron al país, menos de 10 millones de dosis para una población de 212 millones, vinieron de la China y fueron compradas por el Instituto 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Butantan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renombrada institución científica de San Pablo. La 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Fiocruz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(Fundación Oswaldo Cruz), de Río de Janeiro, intenta comprar de la China el IFA (Instituto Farmacéutico Activo), sin que haya hasta ahora confirmación de posibilidad de entrega.</w:t>
      </w:r>
    </w:p>
    <w:p w14:paraId="10319242" w14:textId="77777777" w:rsidR="00E64400" w:rsidRPr="00E64400" w:rsidRDefault="00E64400" w:rsidP="00E6440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 Es necesario que todos sepan del genocidio promovido por el gobierno 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Bolsonaro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 Más de 50 pedidos de </w:t>
      </w:r>
      <w:proofErr w:type="spellStart"/>
      <w:r w:rsidRPr="00E64400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impeachment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 del presidente están encajonados en las oficinas del Congreso Nacional. Vivimos hoy, en un país que no tiene gobierno, ni política de salud, sin suficientes vacunas, cilindros de 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oxigeno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ni camas disponibles en los hospitales, tampoco tiene leyes favorables al </w:t>
      </w:r>
      <w:proofErr w:type="spellStart"/>
      <w:r w:rsidRPr="00E64400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lockdown</w:t>
      </w:r>
      <w:proofErr w:type="spellEnd"/>
      <w:r w:rsidRPr="00E64400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 </w:t>
      </w:r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y contrarias a las aglomeraciones. Es preciso que todos nos movilicemos para salvar al Brasil y a los brasileros.</w:t>
      </w:r>
    </w:p>
    <w:p w14:paraId="4E905149" w14:textId="77777777" w:rsidR="00D305FC" w:rsidRDefault="00D305FC" w:rsidP="00E6440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pt-BR" w:eastAsia="es-UY"/>
        </w:rPr>
      </w:pPr>
    </w:p>
    <w:p w14:paraId="58C4A340" w14:textId="7EB3B0BD" w:rsidR="00E64400" w:rsidRPr="00E64400" w:rsidRDefault="00E64400" w:rsidP="00E6440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64400">
        <w:rPr>
          <w:rFonts w:ascii="Arial" w:eastAsia="Times New Roman" w:hAnsi="Arial" w:cs="Arial"/>
          <w:color w:val="222222"/>
          <w:sz w:val="24"/>
          <w:szCs w:val="24"/>
          <w:lang w:val="pt-BR" w:eastAsia="es-UY"/>
        </w:rPr>
        <w:t>Trad. R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pt-BR" w:eastAsia="es-UY"/>
        </w:rPr>
        <w:t>aúl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pt-BR" w:eastAsia="es-UY"/>
        </w:rPr>
        <w:t xml:space="preserve"> Juárez  </w:t>
      </w:r>
    </w:p>
    <w:p w14:paraId="161D5788" w14:textId="77777777" w:rsidR="00D305FC" w:rsidRDefault="00D305FC" w:rsidP="00E6440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pt-BR" w:eastAsia="es-UY"/>
        </w:rPr>
      </w:pPr>
    </w:p>
    <w:p w14:paraId="0AB7ADB6" w14:textId="33D1E3CF" w:rsidR="00E64400" w:rsidRPr="00E64400" w:rsidRDefault="00E64400" w:rsidP="00E6440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64400">
        <w:rPr>
          <w:rFonts w:ascii="Arial" w:eastAsia="Times New Roman" w:hAnsi="Arial" w:cs="Arial"/>
          <w:color w:val="222222"/>
          <w:sz w:val="24"/>
          <w:szCs w:val="24"/>
          <w:lang w:val="pt-BR" w:eastAsia="es-UY"/>
        </w:rPr>
        <w:t xml:space="preserve">Frei Betto es escritor, autor de “O diabo na corte – leitura crítica do Brasil atual” (Cortez), entre 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pt-BR" w:eastAsia="es-UY"/>
        </w:rPr>
        <w:t>otros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pt-BR" w:eastAsia="es-UY"/>
        </w:rPr>
        <w:t xml:space="preserve"> 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pt-BR" w:eastAsia="es-UY"/>
        </w:rPr>
        <w:t>libros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pt-BR" w:eastAsia="es-UY"/>
        </w:rPr>
        <w:t>. </w:t>
      </w:r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Puede visitar nuestra web </w:t>
      </w:r>
      <w:proofErr w:type="spellStart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Livraria</w:t>
      </w:r>
      <w:proofErr w:type="spellEnd"/>
      <w:r w:rsidRPr="00E6440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virtual: </w:t>
      </w:r>
      <w:hyperlink r:id="rId4" w:tgtFrame="_blank" w:history="1">
        <w:r w:rsidRPr="00E64400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freibetto.org</w:t>
        </w:r>
      </w:hyperlink>
    </w:p>
    <w:p w14:paraId="438FE254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00"/>
    <w:rsid w:val="002E2F5B"/>
    <w:rsid w:val="00D305FC"/>
    <w:rsid w:val="00E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5D1C"/>
  <w15:chartTrackingRefBased/>
  <w15:docId w15:val="{73C92107-923D-4959-AA60-15609FBA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eibett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2021-01-25T10:44:00Z</dcterms:created>
  <dcterms:modified xsi:type="dcterms:W3CDTF">2021-01-25T10:45:00Z</dcterms:modified>
</cp:coreProperties>
</file>