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29646" w14:textId="29A69EA2" w:rsidR="006110A0" w:rsidRPr="006110A0" w:rsidRDefault="006110A0" w:rsidP="006110A0">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6110A0">
        <w:rPr>
          <w:rFonts w:ascii="Arial" w:eastAsia="Times New Roman" w:hAnsi="Arial" w:cs="Arial"/>
          <w:b/>
          <w:bCs/>
          <w:color w:val="333333"/>
          <w:kern w:val="36"/>
          <w:sz w:val="38"/>
          <w:szCs w:val="38"/>
          <w:lang w:val="es-UY" w:eastAsia="es-UY"/>
        </w:rPr>
        <w:t>La Iglesia brasileña envía alientos de vida al interior del Amazonas</w:t>
      </w:r>
    </w:p>
    <w:p w14:paraId="1C4BD74B" w14:textId="77777777" w:rsidR="006110A0" w:rsidRPr="006110A0" w:rsidRDefault="006110A0" w:rsidP="006110A0">
      <w:pPr>
        <w:shd w:val="clear" w:color="auto" w:fill="FFFFFF"/>
        <w:spacing w:after="0" w:line="240" w:lineRule="auto"/>
        <w:rPr>
          <w:rFonts w:ascii="Arial" w:eastAsia="Times New Roman" w:hAnsi="Arial" w:cs="Arial"/>
          <w:color w:val="000000"/>
          <w:sz w:val="21"/>
          <w:szCs w:val="21"/>
          <w:lang w:val="es-UY" w:eastAsia="es-UY"/>
        </w:rPr>
      </w:pPr>
      <w:r w:rsidRPr="006110A0">
        <w:rPr>
          <w:rFonts w:ascii="Arial" w:eastAsia="Times New Roman" w:hAnsi="Arial" w:cs="Arial"/>
          <w:noProof/>
          <w:color w:val="000000"/>
          <w:sz w:val="21"/>
          <w:szCs w:val="21"/>
          <w:lang w:val="es-UY" w:eastAsia="es-UY"/>
        </w:rPr>
        <w:drawing>
          <wp:inline distT="0" distB="0" distL="0" distR="0" wp14:anchorId="3080EF3E" wp14:editId="0F9B3ABD">
            <wp:extent cx="5213350" cy="2927902"/>
            <wp:effectExtent l="0" t="0" r="6350" b="6350"/>
            <wp:docPr id="5" name="Imagen 5" descr="Oxígeno donado a través de la CNBB Nor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ígeno donado a través de la CNBB Nort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3761" cy="2933749"/>
                    </a:xfrm>
                    <a:prstGeom prst="rect">
                      <a:avLst/>
                    </a:prstGeom>
                    <a:noFill/>
                    <a:ln>
                      <a:noFill/>
                    </a:ln>
                  </pic:spPr>
                </pic:pic>
              </a:graphicData>
            </a:graphic>
          </wp:inline>
        </w:drawing>
      </w:r>
    </w:p>
    <w:p w14:paraId="248F2640" w14:textId="77777777" w:rsidR="006110A0" w:rsidRPr="006110A0" w:rsidRDefault="006110A0" w:rsidP="006110A0">
      <w:pPr>
        <w:shd w:val="clear" w:color="auto" w:fill="FFFFFF"/>
        <w:spacing w:line="240" w:lineRule="auto"/>
        <w:rPr>
          <w:rFonts w:ascii="Arial" w:eastAsia="Times New Roman" w:hAnsi="Arial" w:cs="Arial"/>
          <w:color w:val="000000"/>
          <w:sz w:val="21"/>
          <w:szCs w:val="21"/>
          <w:lang w:val="es-UY" w:eastAsia="es-UY"/>
        </w:rPr>
      </w:pPr>
      <w:r w:rsidRPr="006110A0">
        <w:rPr>
          <w:rFonts w:ascii="Arial" w:eastAsia="Times New Roman" w:hAnsi="Arial" w:cs="Arial"/>
          <w:color w:val="000000"/>
          <w:sz w:val="21"/>
          <w:szCs w:val="21"/>
          <w:lang w:val="es-UY" w:eastAsia="es-UY"/>
        </w:rPr>
        <w:t>Oxígeno donado a través de la CNBB Norte 1</w:t>
      </w:r>
    </w:p>
    <w:p w14:paraId="09AD07C6" w14:textId="77777777" w:rsidR="006110A0" w:rsidRPr="006110A0" w:rsidRDefault="006110A0" w:rsidP="006110A0">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110A0">
        <w:rPr>
          <w:rFonts w:ascii="Arial" w:eastAsia="Times New Roman" w:hAnsi="Arial" w:cs="Arial"/>
          <w:b/>
          <w:bCs/>
          <w:color w:val="474747"/>
          <w:sz w:val="26"/>
          <w:szCs w:val="26"/>
          <w:lang w:val="es-UY" w:eastAsia="es-UY"/>
        </w:rPr>
        <w:t>En la madrugada de este martes llegaron a Manaos, tras varios retrasos provocados por la burocracia, 101 bombonas de oxígeno, que inmediatamente han sido distribuidas a diferentes municipios del interior del Estado de Amazonas</w:t>
      </w:r>
    </w:p>
    <w:p w14:paraId="4E0FF9C4" w14:textId="77777777" w:rsidR="006110A0" w:rsidRPr="006110A0" w:rsidRDefault="006110A0" w:rsidP="006110A0">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110A0">
        <w:rPr>
          <w:rFonts w:ascii="Arial" w:eastAsia="Times New Roman" w:hAnsi="Arial" w:cs="Arial"/>
          <w:b/>
          <w:bCs/>
          <w:color w:val="474747"/>
          <w:sz w:val="26"/>
          <w:szCs w:val="26"/>
          <w:lang w:val="es-UY" w:eastAsia="es-UY"/>
        </w:rPr>
        <w:t>"Ha habido mucha solidaridad de la Iglesia de Brasil, también de otras instituciones”</w:t>
      </w:r>
    </w:p>
    <w:p w14:paraId="55EDAEF1" w14:textId="77777777" w:rsidR="006110A0" w:rsidRPr="006110A0" w:rsidRDefault="006110A0" w:rsidP="006110A0">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110A0">
        <w:rPr>
          <w:rFonts w:ascii="Arial" w:eastAsia="Times New Roman" w:hAnsi="Arial" w:cs="Arial"/>
          <w:b/>
          <w:bCs/>
          <w:color w:val="474747"/>
          <w:sz w:val="26"/>
          <w:szCs w:val="26"/>
          <w:lang w:val="es-UY" w:eastAsia="es-UY"/>
        </w:rPr>
        <w:t>"Nuestras diócesis y prelaturas están atentas a estas realidades, y han intentado en la medida de lo posible aunar esfuerzos, es una red de solidaridad que se está formando"</w:t>
      </w:r>
    </w:p>
    <w:p w14:paraId="1A5D2C1E" w14:textId="3D732E9F" w:rsidR="006110A0" w:rsidRPr="006110A0" w:rsidRDefault="006110A0" w:rsidP="006110A0">
      <w:pPr>
        <w:shd w:val="clear" w:color="auto" w:fill="FFFFFF"/>
        <w:spacing w:after="150" w:line="240" w:lineRule="auto"/>
        <w:rPr>
          <w:rFonts w:ascii="inherit" w:eastAsia="Times New Roman" w:hAnsi="inherit" w:cs="Arial"/>
          <w:b/>
          <w:bCs/>
          <w:i/>
          <w:iCs/>
          <w:color w:val="333333"/>
          <w:sz w:val="20"/>
          <w:szCs w:val="20"/>
          <w:lang w:val="es-UY" w:eastAsia="es-UY"/>
        </w:rPr>
      </w:pPr>
      <w:r w:rsidRPr="006110A0">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4ED10320" wp14:editId="70AC1DA3">
            <wp:simplePos x="0" y="0"/>
            <wp:positionH relativeFrom="column">
              <wp:posOffset>56515</wp:posOffset>
            </wp:positionH>
            <wp:positionV relativeFrom="paragraph">
              <wp:posOffset>243205</wp:posOffset>
            </wp:positionV>
            <wp:extent cx="3345180" cy="2336800"/>
            <wp:effectExtent l="0" t="0" r="7620" b="6350"/>
            <wp:wrapTight wrapText="bothSides">
              <wp:wrapPolygon edited="0">
                <wp:start x="0" y="0"/>
                <wp:lineTo x="0" y="21483"/>
                <wp:lineTo x="21526" y="21483"/>
                <wp:lineTo x="21526" y="0"/>
                <wp:lineTo x="0" y="0"/>
              </wp:wrapPolygon>
            </wp:wrapTight>
            <wp:docPr id="6" name="Imagen 6" descr="Francisco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cisco Lim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518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0A0">
        <w:rPr>
          <w:rFonts w:ascii="inherit" w:eastAsia="Times New Roman" w:hAnsi="inherit" w:cs="Arial"/>
          <w:b/>
          <w:bCs/>
          <w:i/>
          <w:iCs/>
          <w:color w:val="333333"/>
          <w:sz w:val="20"/>
          <w:szCs w:val="20"/>
          <w:lang w:val="es-UY" w:eastAsia="es-UY"/>
        </w:rPr>
        <w:t>26.01.2021 </w:t>
      </w:r>
      <w:hyperlink r:id="rId7" w:history="1">
        <w:r w:rsidRPr="006110A0">
          <w:rPr>
            <w:rFonts w:ascii="inherit" w:eastAsia="Times New Roman" w:hAnsi="inherit" w:cs="Arial"/>
            <w:b/>
            <w:bCs/>
            <w:i/>
            <w:iCs/>
            <w:color w:val="D49400"/>
            <w:sz w:val="20"/>
            <w:szCs w:val="20"/>
            <w:lang w:val="es-UY" w:eastAsia="es-UY"/>
          </w:rPr>
          <w:t>Luis Miguel Modino, corresponsal en Brasil</w:t>
        </w:r>
      </w:hyperlink>
    </w:p>
    <w:p w14:paraId="526EFC3F" w14:textId="626E5301" w:rsidR="006110A0" w:rsidRPr="006110A0" w:rsidRDefault="006110A0" w:rsidP="006110A0">
      <w:pPr>
        <w:shd w:val="clear" w:color="auto" w:fill="FFFFFF"/>
        <w:spacing w:line="240" w:lineRule="auto"/>
        <w:rPr>
          <w:rFonts w:ascii="inherit" w:eastAsia="Times New Roman" w:hAnsi="inherit" w:cs="Arial"/>
          <w:color w:val="000000"/>
          <w:sz w:val="21"/>
          <w:szCs w:val="21"/>
          <w:lang w:val="es-UY" w:eastAsia="es-UY"/>
        </w:rPr>
      </w:pPr>
      <w:r w:rsidRPr="006110A0">
        <w:rPr>
          <w:rFonts w:ascii="Arial" w:eastAsia="Times New Roman" w:hAnsi="Arial" w:cs="Arial"/>
          <w:color w:val="333333"/>
          <w:sz w:val="21"/>
          <w:szCs w:val="21"/>
          <w:lang w:val="es-UY" w:eastAsia="es-UY"/>
        </w:rPr>
        <w:t>Cuidar la vida debe ser la misión fundamental de quien quiere caminar con Dios. El </w:t>
      </w:r>
      <w:r w:rsidRPr="006110A0">
        <w:rPr>
          <w:rFonts w:ascii="Arial" w:eastAsia="Times New Roman" w:hAnsi="Arial" w:cs="Arial"/>
          <w:b/>
          <w:bCs/>
          <w:color w:val="474747"/>
          <w:sz w:val="21"/>
          <w:szCs w:val="21"/>
          <w:lang w:val="es-UY" w:eastAsia="es-UY"/>
        </w:rPr>
        <w:t>Regional Norte 1 de la Conferencia Nacional de Obispos de Brasil - CNBB</w:t>
      </w:r>
      <w:r w:rsidRPr="006110A0">
        <w:rPr>
          <w:rFonts w:ascii="Arial" w:eastAsia="Times New Roman" w:hAnsi="Arial" w:cs="Arial"/>
          <w:color w:val="333333"/>
          <w:sz w:val="21"/>
          <w:szCs w:val="21"/>
          <w:lang w:val="es-UY" w:eastAsia="es-UY"/>
        </w:rPr>
        <w:t>, lanzó el 15 de enero la campaña "</w:t>
      </w:r>
      <w:r w:rsidRPr="006110A0">
        <w:rPr>
          <w:rFonts w:ascii="Arial" w:eastAsia="Times New Roman" w:hAnsi="Arial" w:cs="Arial"/>
          <w:b/>
          <w:bCs/>
          <w:color w:val="474747"/>
          <w:sz w:val="21"/>
          <w:szCs w:val="21"/>
          <w:lang w:val="es-UY" w:eastAsia="es-UY"/>
        </w:rPr>
        <w:t>Amazonas y Roraima cuentan con tu solidaridad</w:t>
      </w:r>
      <w:r w:rsidRPr="006110A0">
        <w:rPr>
          <w:rFonts w:ascii="Arial" w:eastAsia="Times New Roman" w:hAnsi="Arial" w:cs="Arial"/>
          <w:color w:val="333333"/>
          <w:sz w:val="21"/>
          <w:szCs w:val="21"/>
          <w:lang w:val="es-UY" w:eastAsia="es-UY"/>
        </w:rPr>
        <w:t>", que ha movilizado a católicos y personas de buena voluntad de todos los rincones de Brasil y de diferentes países.</w:t>
      </w:r>
    </w:p>
    <w:p w14:paraId="06CFEB1C" w14:textId="77777777" w:rsidR="006110A0" w:rsidRPr="006110A0" w:rsidRDefault="006110A0" w:rsidP="006110A0">
      <w:pPr>
        <w:shd w:val="clear" w:color="auto" w:fill="FFFFFF"/>
        <w:spacing w:after="465" w:line="300" w:lineRule="atLeast"/>
        <w:rPr>
          <w:rFonts w:ascii="Arial" w:eastAsia="Times New Roman" w:hAnsi="Arial" w:cs="Arial"/>
          <w:color w:val="333333"/>
          <w:sz w:val="21"/>
          <w:szCs w:val="21"/>
          <w:lang w:val="es-UY" w:eastAsia="es-UY"/>
        </w:rPr>
      </w:pPr>
      <w:r w:rsidRPr="006110A0">
        <w:rPr>
          <w:rFonts w:ascii="Arial" w:eastAsia="Times New Roman" w:hAnsi="Arial" w:cs="Arial"/>
          <w:color w:val="333333"/>
          <w:sz w:val="21"/>
          <w:szCs w:val="21"/>
          <w:lang w:val="es-UY" w:eastAsia="es-UY"/>
        </w:rPr>
        <w:t>La demanda de </w:t>
      </w:r>
      <w:r w:rsidRPr="006110A0">
        <w:rPr>
          <w:rFonts w:ascii="Arial" w:eastAsia="Times New Roman" w:hAnsi="Arial" w:cs="Arial"/>
          <w:b/>
          <w:bCs/>
          <w:color w:val="474747"/>
          <w:sz w:val="21"/>
          <w:szCs w:val="21"/>
          <w:lang w:val="es-UY" w:eastAsia="es-UY"/>
        </w:rPr>
        <w:t>oxígeno</w:t>
      </w:r>
      <w:r w:rsidRPr="006110A0">
        <w:rPr>
          <w:rFonts w:ascii="Arial" w:eastAsia="Times New Roman" w:hAnsi="Arial" w:cs="Arial"/>
          <w:color w:val="333333"/>
          <w:sz w:val="21"/>
          <w:szCs w:val="21"/>
          <w:lang w:val="es-UY" w:eastAsia="es-UY"/>
        </w:rPr>
        <w:t> es muy alta en el estado de </w:t>
      </w:r>
      <w:r w:rsidRPr="006110A0">
        <w:rPr>
          <w:rFonts w:ascii="Arial" w:eastAsia="Times New Roman" w:hAnsi="Arial" w:cs="Arial"/>
          <w:b/>
          <w:bCs/>
          <w:color w:val="474747"/>
          <w:sz w:val="21"/>
          <w:szCs w:val="21"/>
          <w:lang w:val="es-UY" w:eastAsia="es-UY"/>
        </w:rPr>
        <w:t>Amazonas</w:t>
      </w:r>
      <w:r w:rsidRPr="006110A0">
        <w:rPr>
          <w:rFonts w:ascii="Arial" w:eastAsia="Times New Roman" w:hAnsi="Arial" w:cs="Arial"/>
          <w:color w:val="333333"/>
          <w:sz w:val="21"/>
          <w:szCs w:val="21"/>
          <w:lang w:val="es-UY" w:eastAsia="es-UY"/>
        </w:rPr>
        <w:t xml:space="preserve">, no sólo en Manaos, sino también en el interior del estado. Muchas personas se debaten entre la vida y la muerte por falta de oxígeno. </w:t>
      </w:r>
      <w:r w:rsidRPr="006110A0">
        <w:rPr>
          <w:rFonts w:ascii="Arial" w:eastAsia="Times New Roman" w:hAnsi="Arial" w:cs="Arial"/>
          <w:color w:val="333333"/>
          <w:sz w:val="21"/>
          <w:szCs w:val="21"/>
          <w:lang w:val="es-UY" w:eastAsia="es-UY"/>
        </w:rPr>
        <w:lastRenderedPageBreak/>
        <w:t>Las </w:t>
      </w:r>
      <w:hyperlink r:id="rId8" w:history="1">
        <w:r w:rsidRPr="006110A0">
          <w:rPr>
            <w:rFonts w:ascii="Arial" w:eastAsia="Times New Roman" w:hAnsi="Arial" w:cs="Arial"/>
            <w:color w:val="D49400"/>
            <w:sz w:val="21"/>
            <w:szCs w:val="21"/>
            <w:lang w:val="es-UY" w:eastAsia="es-UY"/>
          </w:rPr>
          <w:t>cifras oficiales</w:t>
        </w:r>
      </w:hyperlink>
      <w:r w:rsidRPr="006110A0">
        <w:rPr>
          <w:rFonts w:ascii="Arial" w:eastAsia="Times New Roman" w:hAnsi="Arial" w:cs="Arial"/>
          <w:color w:val="333333"/>
          <w:sz w:val="21"/>
          <w:szCs w:val="21"/>
          <w:lang w:val="es-UY" w:eastAsia="es-UY"/>
        </w:rPr>
        <w:t>, recogidas semanalmente por la </w:t>
      </w:r>
      <w:r w:rsidRPr="006110A0">
        <w:rPr>
          <w:rFonts w:ascii="Arial" w:eastAsia="Times New Roman" w:hAnsi="Arial" w:cs="Arial"/>
          <w:b/>
          <w:bCs/>
          <w:color w:val="474747"/>
          <w:sz w:val="21"/>
          <w:szCs w:val="21"/>
          <w:lang w:val="es-UY" w:eastAsia="es-UY"/>
        </w:rPr>
        <w:t>Red Eclesial Panameña - REPAM</w:t>
      </w:r>
      <w:r w:rsidRPr="006110A0">
        <w:rPr>
          <w:rFonts w:ascii="Arial" w:eastAsia="Times New Roman" w:hAnsi="Arial" w:cs="Arial"/>
          <w:color w:val="333333"/>
          <w:sz w:val="21"/>
          <w:szCs w:val="21"/>
          <w:lang w:val="es-UY" w:eastAsia="es-UY"/>
        </w:rPr>
        <w:t>, dicen que, en la última semana, en los municipios que forman parte del Regional Norte 1, que incluye una población de aproximadamente </w:t>
      </w:r>
      <w:r w:rsidRPr="006110A0">
        <w:rPr>
          <w:rFonts w:ascii="Arial" w:eastAsia="Times New Roman" w:hAnsi="Arial" w:cs="Arial"/>
          <w:b/>
          <w:bCs/>
          <w:color w:val="474747"/>
          <w:sz w:val="21"/>
          <w:szCs w:val="21"/>
          <w:lang w:val="es-UY" w:eastAsia="es-UY"/>
        </w:rPr>
        <w:t>4,5 millones</w:t>
      </w:r>
      <w:r w:rsidRPr="006110A0">
        <w:rPr>
          <w:rFonts w:ascii="Arial" w:eastAsia="Times New Roman" w:hAnsi="Arial" w:cs="Arial"/>
          <w:color w:val="333333"/>
          <w:sz w:val="21"/>
          <w:szCs w:val="21"/>
          <w:lang w:val="es-UY" w:eastAsia="es-UY"/>
        </w:rPr>
        <w:t> de personas, </w:t>
      </w:r>
      <w:r w:rsidRPr="006110A0">
        <w:rPr>
          <w:rFonts w:ascii="Arial" w:eastAsia="Times New Roman" w:hAnsi="Arial" w:cs="Arial"/>
          <w:b/>
          <w:bCs/>
          <w:color w:val="474747"/>
          <w:sz w:val="21"/>
          <w:szCs w:val="21"/>
          <w:lang w:val="es-UY" w:eastAsia="es-UY"/>
        </w:rPr>
        <w:t>se infectaron 19.222 personas y hubo 950 muertes</w:t>
      </w:r>
      <w:r w:rsidRPr="006110A0">
        <w:rPr>
          <w:rFonts w:ascii="Arial" w:eastAsia="Times New Roman" w:hAnsi="Arial" w:cs="Arial"/>
          <w:color w:val="333333"/>
          <w:sz w:val="21"/>
          <w:szCs w:val="21"/>
          <w:lang w:val="es-UY" w:eastAsia="es-UY"/>
        </w:rPr>
        <w:t> confirmadas por el Covid-19. Para hacerse una idea de la gravedad de la situación es como si en la última semana hubieran muerto 45.000 personas por Covid-19 en todo Brasil.</w:t>
      </w:r>
    </w:p>
    <w:p w14:paraId="717B4C10" w14:textId="77777777" w:rsidR="006110A0" w:rsidRPr="006110A0" w:rsidRDefault="006110A0" w:rsidP="006110A0">
      <w:pPr>
        <w:shd w:val="clear" w:color="auto" w:fill="FFFFFF"/>
        <w:spacing w:after="465" w:line="300" w:lineRule="atLeast"/>
        <w:rPr>
          <w:rFonts w:ascii="Arial" w:eastAsia="Times New Roman" w:hAnsi="Arial" w:cs="Arial"/>
          <w:color w:val="333333"/>
          <w:sz w:val="21"/>
          <w:szCs w:val="21"/>
          <w:lang w:val="es-UY" w:eastAsia="es-UY"/>
        </w:rPr>
      </w:pPr>
      <w:r w:rsidRPr="006110A0">
        <w:rPr>
          <w:rFonts w:ascii="Arial" w:eastAsia="Times New Roman" w:hAnsi="Arial" w:cs="Arial"/>
          <w:color w:val="333333"/>
          <w:sz w:val="21"/>
          <w:szCs w:val="21"/>
          <w:lang w:val="es-UY" w:eastAsia="es-UY"/>
        </w:rPr>
        <w:t>En la madrugada de este martes llegaron a Manaos, tras varios retrasos provocados por la burocracia, </w:t>
      </w:r>
      <w:r w:rsidRPr="006110A0">
        <w:rPr>
          <w:rFonts w:ascii="Arial" w:eastAsia="Times New Roman" w:hAnsi="Arial" w:cs="Arial"/>
          <w:b/>
          <w:bCs/>
          <w:color w:val="474747"/>
          <w:sz w:val="21"/>
          <w:szCs w:val="21"/>
          <w:lang w:val="es-UY" w:eastAsia="es-UY"/>
        </w:rPr>
        <w:t>101 bombonas de oxígeno</w:t>
      </w:r>
      <w:r w:rsidRPr="006110A0">
        <w:rPr>
          <w:rFonts w:ascii="Arial" w:eastAsia="Times New Roman" w:hAnsi="Arial" w:cs="Arial"/>
          <w:color w:val="333333"/>
          <w:sz w:val="21"/>
          <w:szCs w:val="21"/>
          <w:lang w:val="es-UY" w:eastAsia="es-UY"/>
        </w:rPr>
        <w:t>, que inmediatamente han sido distribuidas a diferentes municipios del interior del Estado de Amazonas. Podemos decir que la campaña de la CNBB Norte 1 está haciendo posible el </w:t>
      </w:r>
      <w:r w:rsidRPr="006110A0">
        <w:rPr>
          <w:rFonts w:ascii="Arial" w:eastAsia="Times New Roman" w:hAnsi="Arial" w:cs="Arial"/>
          <w:b/>
          <w:bCs/>
          <w:color w:val="474747"/>
          <w:sz w:val="21"/>
          <w:szCs w:val="21"/>
          <w:lang w:val="es-UY" w:eastAsia="es-UY"/>
        </w:rPr>
        <w:t>envío de alientos de vida al interior del Amazonas</w:t>
      </w:r>
      <w:r w:rsidRPr="006110A0">
        <w:rPr>
          <w:rFonts w:ascii="Arial" w:eastAsia="Times New Roman" w:hAnsi="Arial" w:cs="Arial"/>
          <w:color w:val="333333"/>
          <w:sz w:val="21"/>
          <w:szCs w:val="21"/>
          <w:lang w:val="es-UY" w:eastAsia="es-UY"/>
        </w:rPr>
        <w:t>. Todo ello superando las </w:t>
      </w:r>
      <w:r w:rsidRPr="006110A0">
        <w:rPr>
          <w:rFonts w:ascii="Arial" w:eastAsia="Times New Roman" w:hAnsi="Arial" w:cs="Arial"/>
          <w:b/>
          <w:bCs/>
          <w:color w:val="474747"/>
          <w:sz w:val="21"/>
          <w:szCs w:val="21"/>
          <w:lang w:val="es-UY" w:eastAsia="es-UY"/>
        </w:rPr>
        <w:t>dificultades</w:t>
      </w:r>
      <w:r w:rsidRPr="006110A0">
        <w:rPr>
          <w:rFonts w:ascii="Arial" w:eastAsia="Times New Roman" w:hAnsi="Arial" w:cs="Arial"/>
          <w:color w:val="333333"/>
          <w:sz w:val="21"/>
          <w:szCs w:val="21"/>
          <w:lang w:val="es-UY" w:eastAsia="es-UY"/>
        </w:rPr>
        <w:t> que el poder público, a todos los niveles, pone, incluso participando en </w:t>
      </w:r>
      <w:r w:rsidRPr="006110A0">
        <w:rPr>
          <w:rFonts w:ascii="Arial" w:eastAsia="Times New Roman" w:hAnsi="Arial" w:cs="Arial"/>
          <w:b/>
          <w:bCs/>
          <w:color w:val="474747"/>
          <w:sz w:val="21"/>
          <w:szCs w:val="21"/>
          <w:lang w:val="es-UY" w:eastAsia="es-UY"/>
        </w:rPr>
        <w:t>tramas de corrupción</w:t>
      </w:r>
      <w:r w:rsidRPr="006110A0">
        <w:rPr>
          <w:rFonts w:ascii="Arial" w:eastAsia="Times New Roman" w:hAnsi="Arial" w:cs="Arial"/>
          <w:color w:val="333333"/>
          <w:sz w:val="21"/>
          <w:szCs w:val="21"/>
          <w:lang w:val="es-UY" w:eastAsia="es-UY"/>
        </w:rPr>
        <w:t>, tratando a menudo de impedir que las donaciones lleguen a los destinatarios.</w:t>
      </w:r>
    </w:p>
    <w:p w14:paraId="2221F92D" w14:textId="77777777" w:rsidR="006110A0" w:rsidRPr="006110A0" w:rsidRDefault="006110A0" w:rsidP="006110A0">
      <w:pPr>
        <w:shd w:val="clear" w:color="auto" w:fill="FFFFFF"/>
        <w:spacing w:after="465" w:line="300" w:lineRule="atLeast"/>
        <w:rPr>
          <w:rFonts w:ascii="Arial" w:eastAsia="Times New Roman" w:hAnsi="Arial" w:cs="Arial"/>
          <w:color w:val="333333"/>
          <w:sz w:val="21"/>
          <w:szCs w:val="21"/>
          <w:lang w:val="es-UY" w:eastAsia="es-UY"/>
        </w:rPr>
      </w:pPr>
      <w:r w:rsidRPr="006110A0">
        <w:rPr>
          <w:rFonts w:ascii="Arial" w:eastAsia="Times New Roman" w:hAnsi="Arial" w:cs="Arial"/>
          <w:color w:val="333333"/>
          <w:sz w:val="21"/>
          <w:szCs w:val="21"/>
          <w:lang w:val="es-UY" w:eastAsia="es-UY"/>
        </w:rPr>
        <w:t>Dos de los municipios beneficiados por la campaña han sido </w:t>
      </w:r>
      <w:proofErr w:type="spellStart"/>
      <w:r w:rsidRPr="006110A0">
        <w:rPr>
          <w:rFonts w:ascii="Arial" w:eastAsia="Times New Roman" w:hAnsi="Arial" w:cs="Arial"/>
          <w:b/>
          <w:bCs/>
          <w:color w:val="474747"/>
          <w:sz w:val="21"/>
          <w:szCs w:val="21"/>
          <w:lang w:val="es-UY" w:eastAsia="es-UY"/>
        </w:rPr>
        <w:t>Manacapuru</w:t>
      </w:r>
      <w:proofErr w:type="spellEnd"/>
      <w:r w:rsidRPr="006110A0">
        <w:rPr>
          <w:rFonts w:ascii="Arial" w:eastAsia="Times New Roman" w:hAnsi="Arial" w:cs="Arial"/>
          <w:color w:val="333333"/>
          <w:sz w:val="21"/>
          <w:szCs w:val="21"/>
          <w:lang w:val="es-UY" w:eastAsia="es-UY"/>
        </w:rPr>
        <w:t>, que necesita </w:t>
      </w:r>
      <w:r w:rsidRPr="006110A0">
        <w:rPr>
          <w:rFonts w:ascii="Arial" w:eastAsia="Times New Roman" w:hAnsi="Arial" w:cs="Arial"/>
          <w:b/>
          <w:bCs/>
          <w:color w:val="474747"/>
          <w:sz w:val="21"/>
          <w:szCs w:val="21"/>
          <w:lang w:val="es-UY" w:eastAsia="es-UY"/>
        </w:rPr>
        <w:t>150 cilindros al día</w:t>
      </w:r>
      <w:r w:rsidRPr="006110A0">
        <w:rPr>
          <w:rFonts w:ascii="Arial" w:eastAsia="Times New Roman" w:hAnsi="Arial" w:cs="Arial"/>
          <w:color w:val="333333"/>
          <w:sz w:val="21"/>
          <w:szCs w:val="21"/>
          <w:lang w:val="es-UY" w:eastAsia="es-UY"/>
        </w:rPr>
        <w:t>, y </w:t>
      </w:r>
      <w:proofErr w:type="spellStart"/>
      <w:r w:rsidRPr="006110A0">
        <w:rPr>
          <w:rFonts w:ascii="Arial" w:eastAsia="Times New Roman" w:hAnsi="Arial" w:cs="Arial"/>
          <w:b/>
          <w:bCs/>
          <w:color w:val="474747"/>
          <w:sz w:val="21"/>
          <w:szCs w:val="21"/>
          <w:lang w:val="es-UY" w:eastAsia="es-UY"/>
        </w:rPr>
        <w:t>Tefé</w:t>
      </w:r>
      <w:proofErr w:type="spellEnd"/>
      <w:r w:rsidRPr="006110A0">
        <w:rPr>
          <w:rFonts w:ascii="Arial" w:eastAsia="Times New Roman" w:hAnsi="Arial" w:cs="Arial"/>
          <w:color w:val="333333"/>
          <w:sz w:val="21"/>
          <w:szCs w:val="21"/>
          <w:lang w:val="es-UY" w:eastAsia="es-UY"/>
        </w:rPr>
        <w:t>, que actualmente tiene una demanda diaria de </w:t>
      </w:r>
      <w:r w:rsidRPr="006110A0">
        <w:rPr>
          <w:rFonts w:ascii="Arial" w:eastAsia="Times New Roman" w:hAnsi="Arial" w:cs="Arial"/>
          <w:b/>
          <w:bCs/>
          <w:color w:val="474747"/>
          <w:sz w:val="21"/>
          <w:szCs w:val="21"/>
          <w:lang w:val="es-UY" w:eastAsia="es-UY"/>
        </w:rPr>
        <w:t>40 cilindros</w:t>
      </w:r>
      <w:r w:rsidRPr="006110A0">
        <w:rPr>
          <w:rFonts w:ascii="Arial" w:eastAsia="Times New Roman" w:hAnsi="Arial" w:cs="Arial"/>
          <w:color w:val="333333"/>
          <w:sz w:val="21"/>
          <w:szCs w:val="21"/>
          <w:lang w:val="es-UY" w:eastAsia="es-UY"/>
        </w:rPr>
        <w:t xml:space="preserve">, que están entre los más afectados por la pandemia en el Estado de Amazonas. Los representantes de los municipios, al recibir las bombonas donadas, mostraron las dificultades que se están viviendo en estas ciudades.  En el caso de </w:t>
      </w:r>
      <w:proofErr w:type="spellStart"/>
      <w:r w:rsidRPr="006110A0">
        <w:rPr>
          <w:rFonts w:ascii="Arial" w:eastAsia="Times New Roman" w:hAnsi="Arial" w:cs="Arial"/>
          <w:color w:val="333333"/>
          <w:sz w:val="21"/>
          <w:szCs w:val="21"/>
          <w:lang w:val="es-UY" w:eastAsia="es-UY"/>
        </w:rPr>
        <w:t>Tefé</w:t>
      </w:r>
      <w:proofErr w:type="spellEnd"/>
      <w:r w:rsidRPr="006110A0">
        <w:rPr>
          <w:rFonts w:ascii="Arial" w:eastAsia="Times New Roman" w:hAnsi="Arial" w:cs="Arial"/>
          <w:color w:val="333333"/>
          <w:sz w:val="21"/>
          <w:szCs w:val="21"/>
          <w:lang w:val="es-UY" w:eastAsia="es-UY"/>
        </w:rPr>
        <w:t>, </w:t>
      </w:r>
      <w:r w:rsidRPr="006110A0">
        <w:rPr>
          <w:rFonts w:ascii="Arial" w:eastAsia="Times New Roman" w:hAnsi="Arial" w:cs="Arial"/>
          <w:b/>
          <w:bCs/>
          <w:color w:val="474747"/>
          <w:sz w:val="21"/>
          <w:szCs w:val="21"/>
          <w:lang w:val="es-UY" w:eastAsia="es-UY"/>
        </w:rPr>
        <w:t>Ricardo Vieira</w:t>
      </w:r>
      <w:r w:rsidRPr="006110A0">
        <w:rPr>
          <w:rFonts w:ascii="Arial" w:eastAsia="Times New Roman" w:hAnsi="Arial" w:cs="Arial"/>
          <w:color w:val="333333"/>
          <w:sz w:val="21"/>
          <w:szCs w:val="21"/>
          <w:lang w:val="es-UY" w:eastAsia="es-UY"/>
        </w:rPr>
        <w:t>, reconoció que el trabajo es duro. Cada día </w:t>
      </w:r>
      <w:r w:rsidRPr="006110A0">
        <w:rPr>
          <w:rFonts w:ascii="Arial" w:eastAsia="Times New Roman" w:hAnsi="Arial" w:cs="Arial"/>
          <w:b/>
          <w:bCs/>
          <w:color w:val="474747"/>
          <w:sz w:val="21"/>
          <w:szCs w:val="21"/>
          <w:lang w:val="es-UY" w:eastAsia="es-UY"/>
        </w:rPr>
        <w:t>aumentan los casos en la ciudad</w:t>
      </w:r>
      <w:r w:rsidRPr="006110A0">
        <w:rPr>
          <w:rFonts w:ascii="Arial" w:eastAsia="Times New Roman" w:hAnsi="Arial" w:cs="Arial"/>
          <w:color w:val="333333"/>
          <w:sz w:val="21"/>
          <w:szCs w:val="21"/>
          <w:lang w:val="es-UY" w:eastAsia="es-UY"/>
        </w:rPr>
        <w:t xml:space="preserve">, lo que, según él, exige que la población tome conciencia de la necesidad de quedarse en casa. La logística para el traslado de los cilindros es muy complicada. En el caso de </w:t>
      </w:r>
      <w:proofErr w:type="spellStart"/>
      <w:r w:rsidRPr="006110A0">
        <w:rPr>
          <w:rFonts w:ascii="Arial" w:eastAsia="Times New Roman" w:hAnsi="Arial" w:cs="Arial"/>
          <w:color w:val="333333"/>
          <w:sz w:val="21"/>
          <w:szCs w:val="21"/>
          <w:lang w:val="es-UY" w:eastAsia="es-UY"/>
        </w:rPr>
        <w:t>Tefé</w:t>
      </w:r>
      <w:proofErr w:type="spellEnd"/>
      <w:r w:rsidRPr="006110A0">
        <w:rPr>
          <w:rFonts w:ascii="Arial" w:eastAsia="Times New Roman" w:hAnsi="Arial" w:cs="Arial"/>
          <w:color w:val="333333"/>
          <w:sz w:val="21"/>
          <w:szCs w:val="21"/>
          <w:lang w:val="es-UY" w:eastAsia="es-UY"/>
        </w:rPr>
        <w:t>, sólo es posible por </w:t>
      </w:r>
      <w:r w:rsidRPr="006110A0">
        <w:rPr>
          <w:rFonts w:ascii="Arial" w:eastAsia="Times New Roman" w:hAnsi="Arial" w:cs="Arial"/>
          <w:b/>
          <w:bCs/>
          <w:color w:val="474747"/>
          <w:sz w:val="21"/>
          <w:szCs w:val="21"/>
          <w:lang w:val="es-UY" w:eastAsia="es-UY"/>
        </w:rPr>
        <w:t>vía fluvial y aérea</w:t>
      </w:r>
      <w:r w:rsidRPr="006110A0">
        <w:rPr>
          <w:rFonts w:ascii="Arial" w:eastAsia="Times New Roman" w:hAnsi="Arial" w:cs="Arial"/>
          <w:color w:val="333333"/>
          <w:sz w:val="21"/>
          <w:szCs w:val="21"/>
          <w:lang w:val="es-UY" w:eastAsia="es-UY"/>
        </w:rPr>
        <w:t>, lo que aumenta los costes y provoca retrasos que a veces tienen consecuencias fatales.</w:t>
      </w:r>
    </w:p>
    <w:p w14:paraId="0C60F477" w14:textId="77777777" w:rsidR="006110A0" w:rsidRPr="006110A0" w:rsidRDefault="006110A0" w:rsidP="006110A0">
      <w:pPr>
        <w:shd w:val="clear" w:color="auto" w:fill="FFFFFF"/>
        <w:spacing w:line="240" w:lineRule="auto"/>
        <w:rPr>
          <w:rFonts w:ascii="inherit" w:eastAsia="Times New Roman" w:hAnsi="inherit" w:cs="Arial"/>
          <w:color w:val="000000"/>
          <w:sz w:val="21"/>
          <w:szCs w:val="21"/>
          <w:lang w:val="es-UY" w:eastAsia="es-UY"/>
        </w:rPr>
      </w:pPr>
      <w:r w:rsidRPr="006110A0">
        <w:rPr>
          <w:rFonts w:ascii="inherit" w:eastAsia="Times New Roman" w:hAnsi="inherit" w:cs="Arial"/>
          <w:noProof/>
          <w:color w:val="000000"/>
          <w:sz w:val="21"/>
          <w:szCs w:val="21"/>
          <w:lang w:val="es-UY" w:eastAsia="es-UY"/>
        </w:rPr>
        <w:drawing>
          <wp:inline distT="0" distB="0" distL="0" distR="0" wp14:anchorId="7DF60BC9" wp14:editId="04632590">
            <wp:extent cx="4843780" cy="3127384"/>
            <wp:effectExtent l="0" t="0" r="0" b="0"/>
            <wp:docPr id="7" name="Imagen 7" descr="Francisco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cisco Li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2026" cy="3132708"/>
                    </a:xfrm>
                    <a:prstGeom prst="rect">
                      <a:avLst/>
                    </a:prstGeom>
                    <a:noFill/>
                    <a:ln>
                      <a:noFill/>
                    </a:ln>
                  </pic:spPr>
                </pic:pic>
              </a:graphicData>
            </a:graphic>
          </wp:inline>
        </w:drawing>
      </w:r>
    </w:p>
    <w:p w14:paraId="7E8F26C9" w14:textId="77777777" w:rsidR="006110A0" w:rsidRPr="006110A0" w:rsidRDefault="006110A0" w:rsidP="006110A0">
      <w:pPr>
        <w:shd w:val="clear" w:color="auto" w:fill="FFFFFF"/>
        <w:spacing w:after="465" w:line="300" w:lineRule="atLeast"/>
        <w:rPr>
          <w:rFonts w:ascii="Arial" w:eastAsia="Times New Roman" w:hAnsi="Arial" w:cs="Arial"/>
          <w:color w:val="333333"/>
          <w:sz w:val="21"/>
          <w:szCs w:val="21"/>
          <w:lang w:val="es-UY" w:eastAsia="es-UY"/>
        </w:rPr>
      </w:pPr>
      <w:r w:rsidRPr="006110A0">
        <w:rPr>
          <w:rFonts w:ascii="Arial" w:eastAsia="Times New Roman" w:hAnsi="Arial" w:cs="Arial"/>
          <w:b/>
          <w:bCs/>
          <w:color w:val="474747"/>
          <w:sz w:val="21"/>
          <w:szCs w:val="21"/>
          <w:lang w:val="es-UY" w:eastAsia="es-UY"/>
        </w:rPr>
        <w:t>Francisco Lima</w:t>
      </w:r>
      <w:r w:rsidRPr="006110A0">
        <w:rPr>
          <w:rFonts w:ascii="Arial" w:eastAsia="Times New Roman" w:hAnsi="Arial" w:cs="Arial"/>
          <w:color w:val="333333"/>
          <w:sz w:val="21"/>
          <w:szCs w:val="21"/>
          <w:lang w:val="es-UY" w:eastAsia="es-UY"/>
        </w:rPr>
        <w:t>, secretario ejecutivo del Regional Norte 1 de la CNBB, que en nombre de los obispos del Regional recibió la donación, dijo que "</w:t>
      </w:r>
      <w:r w:rsidRPr="006110A0">
        <w:rPr>
          <w:rFonts w:ascii="Arial" w:eastAsia="Times New Roman" w:hAnsi="Arial" w:cs="Arial"/>
          <w:b/>
          <w:bCs/>
          <w:color w:val="474747"/>
          <w:sz w:val="21"/>
          <w:szCs w:val="21"/>
          <w:lang w:val="es-UY" w:eastAsia="es-UY"/>
        </w:rPr>
        <w:t>ha habido mucha solidaridad</w:t>
      </w:r>
      <w:r w:rsidRPr="006110A0">
        <w:rPr>
          <w:rFonts w:ascii="Arial" w:eastAsia="Times New Roman" w:hAnsi="Arial" w:cs="Arial"/>
          <w:color w:val="333333"/>
          <w:sz w:val="21"/>
          <w:szCs w:val="21"/>
          <w:lang w:val="es-UY" w:eastAsia="es-UY"/>
        </w:rPr>
        <w:t> de la Iglesia de Brasil, también de otras instituciones”. Según él, recibir estas 101 bombonas de oxígeno es un motivo de "mucha alegría, un </w:t>
      </w:r>
      <w:r w:rsidRPr="006110A0">
        <w:rPr>
          <w:rFonts w:ascii="Arial" w:eastAsia="Times New Roman" w:hAnsi="Arial" w:cs="Arial"/>
          <w:b/>
          <w:bCs/>
          <w:color w:val="474747"/>
          <w:sz w:val="21"/>
          <w:szCs w:val="21"/>
          <w:lang w:val="es-UY" w:eastAsia="es-UY"/>
        </w:rPr>
        <w:t>signo de esperanza en medio de esta situación</w:t>
      </w:r>
      <w:r w:rsidRPr="006110A0">
        <w:rPr>
          <w:rFonts w:ascii="Arial" w:eastAsia="Times New Roman" w:hAnsi="Arial" w:cs="Arial"/>
          <w:color w:val="333333"/>
          <w:sz w:val="21"/>
          <w:szCs w:val="21"/>
          <w:lang w:val="es-UY" w:eastAsia="es-UY"/>
        </w:rPr>
        <w:t>". En esta donación hay que destacar la importancia de la recepción de las bombonas para los ayuntamientos, que tiene un alto coste, ya que estas bombonas se pueden recargar, facilitando la atención a los pacientes. De hecho, esta </w:t>
      </w:r>
      <w:r w:rsidRPr="006110A0">
        <w:rPr>
          <w:rFonts w:ascii="Arial" w:eastAsia="Times New Roman" w:hAnsi="Arial" w:cs="Arial"/>
          <w:b/>
          <w:bCs/>
          <w:color w:val="474747"/>
          <w:sz w:val="21"/>
          <w:szCs w:val="21"/>
          <w:lang w:val="es-UY" w:eastAsia="es-UY"/>
        </w:rPr>
        <w:t>falta de cilindros</w:t>
      </w:r>
      <w:r w:rsidRPr="006110A0">
        <w:rPr>
          <w:rFonts w:ascii="Arial" w:eastAsia="Times New Roman" w:hAnsi="Arial" w:cs="Arial"/>
          <w:color w:val="333333"/>
          <w:sz w:val="21"/>
          <w:szCs w:val="21"/>
          <w:lang w:val="es-UY" w:eastAsia="es-UY"/>
        </w:rPr>
        <w:t> está siendo uno de los mayores problemas en las últimas semanas en el estado de Amazonas.</w:t>
      </w:r>
    </w:p>
    <w:p w14:paraId="54CFD7A4" w14:textId="77777777" w:rsidR="006110A0" w:rsidRPr="006110A0" w:rsidRDefault="006110A0" w:rsidP="006110A0">
      <w:pPr>
        <w:shd w:val="clear" w:color="auto" w:fill="FFFFFF"/>
        <w:spacing w:after="465" w:line="300" w:lineRule="atLeast"/>
        <w:rPr>
          <w:rFonts w:ascii="Arial" w:eastAsia="Times New Roman" w:hAnsi="Arial" w:cs="Arial"/>
          <w:color w:val="333333"/>
          <w:sz w:val="21"/>
          <w:szCs w:val="21"/>
          <w:lang w:val="es-UY" w:eastAsia="es-UY"/>
        </w:rPr>
      </w:pPr>
      <w:r w:rsidRPr="006110A0">
        <w:rPr>
          <w:rFonts w:ascii="Arial" w:eastAsia="Times New Roman" w:hAnsi="Arial" w:cs="Arial"/>
          <w:color w:val="333333"/>
          <w:sz w:val="21"/>
          <w:szCs w:val="21"/>
          <w:lang w:val="es-UY" w:eastAsia="es-UY"/>
        </w:rPr>
        <w:t>Además del oxígeno, la campaña "Amazonas y Roraima cuentan con tu solidaridad", ha ayudado, según el secretario ejecutivo de la Regional 1 Norte de la CNBB, con la adquisición de </w:t>
      </w:r>
      <w:r w:rsidRPr="006110A0">
        <w:rPr>
          <w:rFonts w:ascii="Arial" w:eastAsia="Times New Roman" w:hAnsi="Arial" w:cs="Arial"/>
          <w:b/>
          <w:bCs/>
          <w:color w:val="474747"/>
          <w:sz w:val="21"/>
          <w:szCs w:val="21"/>
          <w:lang w:val="es-UY" w:eastAsia="es-UY"/>
        </w:rPr>
        <w:t>Equipos de Protección Individual</w:t>
      </w:r>
      <w:r w:rsidRPr="006110A0">
        <w:rPr>
          <w:rFonts w:ascii="Arial" w:eastAsia="Times New Roman" w:hAnsi="Arial" w:cs="Arial"/>
          <w:color w:val="333333"/>
          <w:sz w:val="21"/>
          <w:szCs w:val="21"/>
          <w:lang w:val="es-UY" w:eastAsia="es-UY"/>
        </w:rPr>
        <w:t> y otros </w:t>
      </w:r>
      <w:r w:rsidRPr="006110A0">
        <w:rPr>
          <w:rFonts w:ascii="Arial" w:eastAsia="Times New Roman" w:hAnsi="Arial" w:cs="Arial"/>
          <w:b/>
          <w:bCs/>
          <w:color w:val="474747"/>
          <w:sz w:val="21"/>
          <w:szCs w:val="21"/>
          <w:lang w:val="es-UY" w:eastAsia="es-UY"/>
        </w:rPr>
        <w:t>materiales de seguridad para los profesionales de salud</w:t>
      </w:r>
      <w:r w:rsidRPr="006110A0">
        <w:rPr>
          <w:rFonts w:ascii="Arial" w:eastAsia="Times New Roman" w:hAnsi="Arial" w:cs="Arial"/>
          <w:color w:val="333333"/>
          <w:sz w:val="21"/>
          <w:szCs w:val="21"/>
          <w:lang w:val="es-UY" w:eastAsia="es-UY"/>
        </w:rPr>
        <w:t>, que en muchos municipios sufren la escasez. En una entrevista con </w:t>
      </w:r>
      <w:r w:rsidRPr="006110A0">
        <w:rPr>
          <w:rFonts w:ascii="Arial" w:eastAsia="Times New Roman" w:hAnsi="Arial" w:cs="Arial"/>
          <w:b/>
          <w:bCs/>
          <w:color w:val="474747"/>
          <w:sz w:val="21"/>
          <w:szCs w:val="21"/>
          <w:lang w:val="es-UY" w:eastAsia="es-UY"/>
        </w:rPr>
        <w:t>Radio Río Mar</w:t>
      </w:r>
      <w:r w:rsidRPr="006110A0">
        <w:rPr>
          <w:rFonts w:ascii="Arial" w:eastAsia="Times New Roman" w:hAnsi="Arial" w:cs="Arial"/>
          <w:color w:val="333333"/>
          <w:sz w:val="21"/>
          <w:szCs w:val="21"/>
          <w:lang w:val="es-UY" w:eastAsia="es-UY"/>
        </w:rPr>
        <w:t>, de la archidiócesis de Manaos, Francisco Lima </w:t>
      </w:r>
      <w:r w:rsidRPr="006110A0">
        <w:rPr>
          <w:rFonts w:ascii="Arial" w:eastAsia="Times New Roman" w:hAnsi="Arial" w:cs="Arial"/>
          <w:b/>
          <w:bCs/>
          <w:color w:val="474747"/>
          <w:sz w:val="21"/>
          <w:szCs w:val="21"/>
          <w:lang w:val="es-UY" w:eastAsia="es-UY"/>
        </w:rPr>
        <w:t>agradeció "a todos los que han colaborado</w:t>
      </w:r>
      <w:r w:rsidRPr="006110A0">
        <w:rPr>
          <w:rFonts w:ascii="Arial" w:eastAsia="Times New Roman" w:hAnsi="Arial" w:cs="Arial"/>
          <w:color w:val="333333"/>
          <w:sz w:val="21"/>
          <w:szCs w:val="21"/>
          <w:lang w:val="es-UY" w:eastAsia="es-UY"/>
        </w:rPr>
        <w:t>, a todos los que han hecho donaciones". Uno de estos donantes ha sido el </w:t>
      </w:r>
      <w:r w:rsidRPr="006110A0">
        <w:rPr>
          <w:rFonts w:ascii="Arial" w:eastAsia="Times New Roman" w:hAnsi="Arial" w:cs="Arial"/>
          <w:b/>
          <w:bCs/>
          <w:color w:val="474747"/>
          <w:sz w:val="21"/>
          <w:szCs w:val="21"/>
          <w:lang w:val="es-UY" w:eastAsia="es-UY"/>
        </w:rPr>
        <w:t>Papa Francisco</w:t>
      </w:r>
      <w:r w:rsidRPr="006110A0">
        <w:rPr>
          <w:rFonts w:ascii="Arial" w:eastAsia="Times New Roman" w:hAnsi="Arial" w:cs="Arial"/>
          <w:color w:val="333333"/>
          <w:sz w:val="21"/>
          <w:szCs w:val="21"/>
          <w:lang w:val="es-UY" w:eastAsia="es-UY"/>
        </w:rPr>
        <w:t>, que, junto con su preocupación y oración, expresada en la audiencia pública del pasado miércoles, ya ha enviado una </w:t>
      </w:r>
      <w:r w:rsidRPr="006110A0">
        <w:rPr>
          <w:rFonts w:ascii="Arial" w:eastAsia="Times New Roman" w:hAnsi="Arial" w:cs="Arial"/>
          <w:b/>
          <w:bCs/>
          <w:color w:val="474747"/>
          <w:sz w:val="21"/>
          <w:szCs w:val="21"/>
          <w:lang w:val="es-UY" w:eastAsia="es-UY"/>
        </w:rPr>
        <w:t>donación económica</w:t>
      </w:r>
      <w:r w:rsidRPr="006110A0">
        <w:rPr>
          <w:rFonts w:ascii="Arial" w:eastAsia="Times New Roman" w:hAnsi="Arial" w:cs="Arial"/>
          <w:color w:val="333333"/>
          <w:sz w:val="21"/>
          <w:szCs w:val="21"/>
          <w:lang w:val="es-UY" w:eastAsia="es-UY"/>
        </w:rPr>
        <w:t> a la región.</w:t>
      </w:r>
    </w:p>
    <w:p w14:paraId="44909AB3" w14:textId="77777777" w:rsidR="006110A0" w:rsidRPr="006110A0" w:rsidRDefault="006110A0" w:rsidP="006110A0">
      <w:pPr>
        <w:shd w:val="clear" w:color="auto" w:fill="FFFFFF"/>
        <w:spacing w:after="465" w:line="300" w:lineRule="atLeast"/>
        <w:rPr>
          <w:rFonts w:ascii="Arial" w:eastAsia="Times New Roman" w:hAnsi="Arial" w:cs="Arial"/>
          <w:color w:val="333333"/>
          <w:sz w:val="21"/>
          <w:szCs w:val="21"/>
          <w:lang w:val="es-UY" w:eastAsia="es-UY"/>
        </w:rPr>
      </w:pPr>
      <w:r w:rsidRPr="006110A0">
        <w:rPr>
          <w:rFonts w:ascii="Arial" w:eastAsia="Times New Roman" w:hAnsi="Arial" w:cs="Arial"/>
          <w:color w:val="333333"/>
          <w:sz w:val="21"/>
          <w:szCs w:val="21"/>
          <w:lang w:val="es-UY" w:eastAsia="es-UY"/>
        </w:rPr>
        <w:t>Francisco Lima ha afirmado que "estamos </w:t>
      </w:r>
      <w:r w:rsidRPr="006110A0">
        <w:rPr>
          <w:rFonts w:ascii="Arial" w:eastAsia="Times New Roman" w:hAnsi="Arial" w:cs="Arial"/>
          <w:b/>
          <w:bCs/>
          <w:color w:val="474747"/>
          <w:sz w:val="21"/>
          <w:szCs w:val="21"/>
          <w:lang w:val="es-UY" w:eastAsia="es-UY"/>
        </w:rPr>
        <w:t>buscando otras alternativas de cómo aliviar el dolor de nuestra gente</w:t>
      </w:r>
      <w:r w:rsidRPr="006110A0">
        <w:rPr>
          <w:rFonts w:ascii="Arial" w:eastAsia="Times New Roman" w:hAnsi="Arial" w:cs="Arial"/>
          <w:color w:val="333333"/>
          <w:sz w:val="21"/>
          <w:szCs w:val="21"/>
          <w:lang w:val="es-UY" w:eastAsia="es-UY"/>
        </w:rPr>
        <w:t>, el dolor de nuestro pueblo", aunque es consciente de que la donación que ha llegado es "una cantidad insuficiente para la demanda que tenemos aquí en el Amazonas". De hecho, el lugar donde se distribuyeron las 101 bombonas, en poco más de una hora, tiene una</w:t>
      </w:r>
      <w:r w:rsidRPr="006110A0">
        <w:rPr>
          <w:rFonts w:ascii="Arial" w:eastAsia="Times New Roman" w:hAnsi="Arial" w:cs="Arial"/>
          <w:b/>
          <w:bCs/>
          <w:color w:val="474747"/>
          <w:sz w:val="21"/>
          <w:szCs w:val="21"/>
          <w:lang w:val="es-UY" w:eastAsia="es-UY"/>
        </w:rPr>
        <w:t> larga fila de vehículos de diferentes municipios del interior del Estado de Amazonas en busca de oxígeno</w:t>
      </w:r>
      <w:r w:rsidRPr="006110A0">
        <w:rPr>
          <w:rFonts w:ascii="Arial" w:eastAsia="Times New Roman" w:hAnsi="Arial" w:cs="Arial"/>
          <w:color w:val="333333"/>
          <w:sz w:val="21"/>
          <w:szCs w:val="21"/>
          <w:lang w:val="es-UY" w:eastAsia="es-UY"/>
        </w:rPr>
        <w:t>, una ardua misión ante la escasez, claramente existente, aunque el poder público se esfuerce en decir que la situación está bajo control.</w:t>
      </w:r>
    </w:p>
    <w:p w14:paraId="7A8BA2FC" w14:textId="77777777" w:rsidR="006110A0" w:rsidRPr="006110A0" w:rsidRDefault="006110A0" w:rsidP="006110A0">
      <w:pPr>
        <w:shd w:val="clear" w:color="auto" w:fill="FFFFFF"/>
        <w:spacing w:after="465" w:line="300" w:lineRule="atLeast"/>
        <w:rPr>
          <w:rFonts w:ascii="Arial" w:eastAsia="Times New Roman" w:hAnsi="Arial" w:cs="Arial"/>
          <w:color w:val="333333"/>
          <w:sz w:val="21"/>
          <w:szCs w:val="21"/>
          <w:lang w:val="es-UY" w:eastAsia="es-UY"/>
        </w:rPr>
      </w:pPr>
      <w:r w:rsidRPr="006110A0">
        <w:rPr>
          <w:rFonts w:ascii="Arial" w:eastAsia="Times New Roman" w:hAnsi="Arial" w:cs="Arial"/>
          <w:color w:val="333333"/>
          <w:sz w:val="21"/>
          <w:szCs w:val="21"/>
          <w:lang w:val="es-UY" w:eastAsia="es-UY"/>
        </w:rPr>
        <w:t>El secretario ejecutivo del Regional Norte 1 dijo que</w:t>
      </w:r>
      <w:r w:rsidRPr="006110A0">
        <w:rPr>
          <w:rFonts w:ascii="Arial" w:eastAsia="Times New Roman" w:hAnsi="Arial" w:cs="Arial"/>
          <w:b/>
          <w:bCs/>
          <w:color w:val="474747"/>
          <w:sz w:val="21"/>
          <w:szCs w:val="21"/>
          <w:lang w:val="es-UY" w:eastAsia="es-UY"/>
        </w:rPr>
        <w:t> la gente puede seguir ayudando</w:t>
      </w:r>
      <w:r w:rsidRPr="006110A0">
        <w:rPr>
          <w:rFonts w:ascii="Arial" w:eastAsia="Times New Roman" w:hAnsi="Arial" w:cs="Arial"/>
          <w:color w:val="333333"/>
          <w:sz w:val="21"/>
          <w:szCs w:val="21"/>
          <w:lang w:val="es-UY" w:eastAsia="es-UY"/>
        </w:rPr>
        <w:t>, puede ser a través de la cuenta del Regional, así como las campañas que se están produciendo en algunas diócesis y prelaturas. "Nuestras diócesis y prelaturas están </w:t>
      </w:r>
      <w:r w:rsidRPr="006110A0">
        <w:rPr>
          <w:rFonts w:ascii="Arial" w:eastAsia="Times New Roman" w:hAnsi="Arial" w:cs="Arial"/>
          <w:b/>
          <w:bCs/>
          <w:color w:val="474747"/>
          <w:sz w:val="21"/>
          <w:szCs w:val="21"/>
          <w:lang w:val="es-UY" w:eastAsia="es-UY"/>
        </w:rPr>
        <w:t>atentas a estas realidades</w:t>
      </w:r>
      <w:r w:rsidRPr="006110A0">
        <w:rPr>
          <w:rFonts w:ascii="Arial" w:eastAsia="Times New Roman" w:hAnsi="Arial" w:cs="Arial"/>
          <w:color w:val="333333"/>
          <w:sz w:val="21"/>
          <w:szCs w:val="21"/>
          <w:lang w:val="es-UY" w:eastAsia="es-UY"/>
        </w:rPr>
        <w:t>, y han intentado en la medida de lo posible </w:t>
      </w:r>
      <w:r w:rsidRPr="006110A0">
        <w:rPr>
          <w:rFonts w:ascii="Arial" w:eastAsia="Times New Roman" w:hAnsi="Arial" w:cs="Arial"/>
          <w:b/>
          <w:bCs/>
          <w:color w:val="474747"/>
          <w:sz w:val="21"/>
          <w:szCs w:val="21"/>
          <w:lang w:val="es-UY" w:eastAsia="es-UY"/>
        </w:rPr>
        <w:t>aunar esfuerzos</w:t>
      </w:r>
      <w:r w:rsidRPr="006110A0">
        <w:rPr>
          <w:rFonts w:ascii="Arial" w:eastAsia="Times New Roman" w:hAnsi="Arial" w:cs="Arial"/>
          <w:color w:val="333333"/>
          <w:sz w:val="21"/>
          <w:szCs w:val="21"/>
          <w:lang w:val="es-UY" w:eastAsia="es-UY"/>
        </w:rPr>
        <w:t>, es una </w:t>
      </w:r>
      <w:r w:rsidRPr="006110A0">
        <w:rPr>
          <w:rFonts w:ascii="Arial" w:eastAsia="Times New Roman" w:hAnsi="Arial" w:cs="Arial"/>
          <w:b/>
          <w:bCs/>
          <w:color w:val="474747"/>
          <w:sz w:val="21"/>
          <w:szCs w:val="21"/>
          <w:lang w:val="es-UY" w:eastAsia="es-UY"/>
        </w:rPr>
        <w:t>red de solidaridad</w:t>
      </w:r>
      <w:r w:rsidRPr="006110A0">
        <w:rPr>
          <w:rFonts w:ascii="Arial" w:eastAsia="Times New Roman" w:hAnsi="Arial" w:cs="Arial"/>
          <w:color w:val="333333"/>
          <w:sz w:val="21"/>
          <w:szCs w:val="21"/>
          <w:lang w:val="es-UY" w:eastAsia="es-UY"/>
        </w:rPr>
        <w:t> que se está formando", según Francisco Lima. Él agradeció la ayuda del </w:t>
      </w:r>
      <w:r w:rsidRPr="006110A0">
        <w:rPr>
          <w:rFonts w:ascii="Arial" w:eastAsia="Times New Roman" w:hAnsi="Arial" w:cs="Arial"/>
          <w:b/>
          <w:bCs/>
          <w:color w:val="474747"/>
          <w:sz w:val="21"/>
          <w:szCs w:val="21"/>
          <w:lang w:val="es-UY" w:eastAsia="es-UY"/>
        </w:rPr>
        <w:t>Instituto de Filantropía Inteligente</w:t>
      </w:r>
      <w:r w:rsidRPr="006110A0">
        <w:rPr>
          <w:rFonts w:ascii="Arial" w:eastAsia="Times New Roman" w:hAnsi="Arial" w:cs="Arial"/>
          <w:color w:val="333333"/>
          <w:sz w:val="21"/>
          <w:szCs w:val="21"/>
          <w:lang w:val="es-UY" w:eastAsia="es-UY"/>
        </w:rPr>
        <w:t>, que envió parte de los cilindros, y de la </w:t>
      </w:r>
      <w:r w:rsidRPr="006110A0">
        <w:rPr>
          <w:rFonts w:ascii="Arial" w:eastAsia="Times New Roman" w:hAnsi="Arial" w:cs="Arial"/>
          <w:b/>
          <w:bCs/>
          <w:color w:val="474747"/>
          <w:sz w:val="21"/>
          <w:szCs w:val="21"/>
          <w:lang w:val="es-UY" w:eastAsia="es-UY"/>
        </w:rPr>
        <w:t>Fuerza Aérea Brasileña</w:t>
      </w:r>
      <w:r w:rsidRPr="006110A0">
        <w:rPr>
          <w:rFonts w:ascii="Arial" w:eastAsia="Times New Roman" w:hAnsi="Arial" w:cs="Arial"/>
          <w:color w:val="333333"/>
          <w:sz w:val="21"/>
          <w:szCs w:val="21"/>
          <w:lang w:val="es-UY" w:eastAsia="es-UY"/>
        </w:rPr>
        <w:t>, que realizó el traslado desde Belo Horizonte. Son muchas las manos solidarias en esta campaña, insiste Lima, que también cuenta con la ayuda organizativa de la </w:t>
      </w:r>
      <w:r w:rsidRPr="006110A0">
        <w:rPr>
          <w:rFonts w:ascii="Arial" w:eastAsia="Times New Roman" w:hAnsi="Arial" w:cs="Arial"/>
          <w:b/>
          <w:bCs/>
          <w:color w:val="474747"/>
          <w:sz w:val="21"/>
          <w:szCs w:val="21"/>
          <w:lang w:val="es-UY" w:eastAsia="es-UY"/>
        </w:rPr>
        <w:t>Articulación Regional de Cáritas Brasileira</w:t>
      </w:r>
      <w:r w:rsidRPr="006110A0">
        <w:rPr>
          <w:rFonts w:ascii="Arial" w:eastAsia="Times New Roman" w:hAnsi="Arial" w:cs="Arial"/>
          <w:color w:val="333333"/>
          <w:sz w:val="21"/>
          <w:szCs w:val="21"/>
          <w:lang w:val="es-UY" w:eastAsia="es-UY"/>
        </w:rPr>
        <w:t>.</w:t>
      </w:r>
    </w:p>
    <w:p w14:paraId="59F89535" w14:textId="77777777" w:rsidR="006110A0" w:rsidRPr="006110A0" w:rsidRDefault="006110A0" w:rsidP="006110A0">
      <w:pPr>
        <w:shd w:val="clear" w:color="auto" w:fill="FFFFFF"/>
        <w:spacing w:line="240" w:lineRule="auto"/>
        <w:rPr>
          <w:rFonts w:ascii="inherit" w:eastAsia="Times New Roman" w:hAnsi="inherit" w:cs="Arial"/>
          <w:color w:val="000000"/>
          <w:sz w:val="21"/>
          <w:szCs w:val="21"/>
          <w:lang w:val="es-UY" w:eastAsia="es-UY"/>
        </w:rPr>
      </w:pPr>
      <w:r w:rsidRPr="006110A0">
        <w:rPr>
          <w:rFonts w:ascii="inherit" w:eastAsia="Times New Roman" w:hAnsi="inherit" w:cs="Arial"/>
          <w:noProof/>
          <w:color w:val="000000"/>
          <w:sz w:val="21"/>
          <w:szCs w:val="21"/>
          <w:lang w:val="es-UY" w:eastAsia="es-UY"/>
        </w:rPr>
        <w:drawing>
          <wp:inline distT="0" distB="0" distL="0" distR="0" wp14:anchorId="221D1D14" wp14:editId="3B12CE81">
            <wp:extent cx="5377907" cy="2772228"/>
            <wp:effectExtent l="0" t="0" r="0" b="9525"/>
            <wp:docPr id="8" name="Imagen 8" descr="Oxígeno para el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xígeno para el Amazon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8085" cy="2777475"/>
                    </a:xfrm>
                    <a:prstGeom prst="rect">
                      <a:avLst/>
                    </a:prstGeom>
                    <a:noFill/>
                    <a:ln>
                      <a:noFill/>
                    </a:ln>
                  </pic:spPr>
                </pic:pic>
              </a:graphicData>
            </a:graphic>
          </wp:inline>
        </w:drawing>
      </w:r>
    </w:p>
    <w:p w14:paraId="0DBA0EBA" w14:textId="10573DAA" w:rsidR="002E2F5B" w:rsidRDefault="006110A0">
      <w:hyperlink r:id="rId11" w:history="1">
        <w:r w:rsidRPr="002326EE">
          <w:rPr>
            <w:rStyle w:val="Hipervnculo"/>
          </w:rPr>
          <w:t>https://www.religiondigital.org/luis_miguel_modino-_misionero_en_brasil/Iglesia-brasilena-alientos-interior-Amazonas_7_2308639129.html</w:t>
        </w:r>
      </w:hyperlink>
    </w:p>
    <w:p w14:paraId="455A41C9" w14:textId="77777777" w:rsidR="006110A0" w:rsidRDefault="006110A0"/>
    <w:sectPr w:rsidR="006110A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C45F54"/>
    <w:multiLevelType w:val="multilevel"/>
    <w:tmpl w:val="E39E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0A0"/>
    <w:rsid w:val="002E2F5B"/>
    <w:rsid w:val="006110A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C4EBB"/>
  <w15:chartTrackingRefBased/>
  <w15:docId w15:val="{18D672CF-6CED-4C2F-893D-B664888D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110A0"/>
    <w:rPr>
      <w:color w:val="0563C1" w:themeColor="hyperlink"/>
      <w:u w:val="single"/>
    </w:rPr>
  </w:style>
  <w:style w:type="character" w:styleId="Mencinsinresolver">
    <w:name w:val="Unresolved Mention"/>
    <w:basedOn w:val="Fuentedeprrafopredeter"/>
    <w:uiPriority w:val="99"/>
    <w:semiHidden/>
    <w:unhideWhenUsed/>
    <w:rsid w:val="00611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855716">
      <w:bodyDiv w:val="1"/>
      <w:marLeft w:val="0"/>
      <w:marRight w:val="0"/>
      <w:marTop w:val="0"/>
      <w:marBottom w:val="0"/>
      <w:divBdr>
        <w:top w:val="none" w:sz="0" w:space="0" w:color="auto"/>
        <w:left w:val="none" w:sz="0" w:space="0" w:color="auto"/>
        <w:bottom w:val="none" w:sz="0" w:space="0" w:color="auto"/>
        <w:right w:val="none" w:sz="0" w:space="0" w:color="auto"/>
      </w:divBdr>
      <w:divsChild>
        <w:div w:id="1716930735">
          <w:marLeft w:val="0"/>
          <w:marRight w:val="0"/>
          <w:marTop w:val="0"/>
          <w:marBottom w:val="600"/>
          <w:divBdr>
            <w:top w:val="none" w:sz="0" w:space="0" w:color="auto"/>
            <w:left w:val="none" w:sz="0" w:space="0" w:color="auto"/>
            <w:bottom w:val="none" w:sz="0" w:space="0" w:color="auto"/>
            <w:right w:val="none" w:sz="0" w:space="0" w:color="auto"/>
          </w:divBdr>
          <w:divsChild>
            <w:div w:id="1477456775">
              <w:marLeft w:val="0"/>
              <w:marRight w:val="0"/>
              <w:marTop w:val="0"/>
              <w:marBottom w:val="0"/>
              <w:divBdr>
                <w:top w:val="none" w:sz="0" w:space="0" w:color="auto"/>
                <w:left w:val="none" w:sz="0" w:space="0" w:color="auto"/>
                <w:bottom w:val="none" w:sz="0" w:space="0" w:color="auto"/>
                <w:right w:val="none" w:sz="0" w:space="0" w:color="auto"/>
              </w:divBdr>
            </w:div>
          </w:divsChild>
        </w:div>
        <w:div w:id="629629539">
          <w:marLeft w:val="0"/>
          <w:marRight w:val="0"/>
          <w:marTop w:val="0"/>
          <w:marBottom w:val="0"/>
          <w:divBdr>
            <w:top w:val="none" w:sz="0" w:space="0" w:color="auto"/>
            <w:left w:val="none" w:sz="0" w:space="0" w:color="auto"/>
            <w:bottom w:val="none" w:sz="0" w:space="0" w:color="auto"/>
            <w:right w:val="none" w:sz="0" w:space="0" w:color="auto"/>
          </w:divBdr>
          <w:divsChild>
            <w:div w:id="148599080">
              <w:marLeft w:val="0"/>
              <w:marRight w:val="0"/>
              <w:marTop w:val="0"/>
              <w:marBottom w:val="0"/>
              <w:divBdr>
                <w:top w:val="none" w:sz="0" w:space="0" w:color="auto"/>
                <w:left w:val="none" w:sz="0" w:space="0" w:color="auto"/>
                <w:bottom w:val="none" w:sz="0" w:space="0" w:color="auto"/>
                <w:right w:val="none" w:sz="0" w:space="0" w:color="auto"/>
              </w:divBdr>
              <w:divsChild>
                <w:div w:id="1023284898">
                  <w:marLeft w:val="-1275"/>
                  <w:marRight w:val="0"/>
                  <w:marTop w:val="0"/>
                  <w:marBottom w:val="0"/>
                  <w:divBdr>
                    <w:top w:val="none" w:sz="0" w:space="0" w:color="auto"/>
                    <w:left w:val="none" w:sz="0" w:space="0" w:color="auto"/>
                    <w:bottom w:val="none" w:sz="0" w:space="0" w:color="auto"/>
                    <w:right w:val="none" w:sz="0" w:space="0" w:color="auto"/>
                  </w:divBdr>
                </w:div>
                <w:div w:id="1205291290">
                  <w:marLeft w:val="0"/>
                  <w:marRight w:val="0"/>
                  <w:marTop w:val="0"/>
                  <w:marBottom w:val="0"/>
                  <w:divBdr>
                    <w:top w:val="none" w:sz="0" w:space="0" w:color="auto"/>
                    <w:left w:val="none" w:sz="0" w:space="0" w:color="auto"/>
                    <w:bottom w:val="none" w:sz="0" w:space="0" w:color="auto"/>
                    <w:right w:val="none" w:sz="0" w:space="0" w:color="auto"/>
                  </w:divBdr>
                  <w:divsChild>
                    <w:div w:id="1539390078">
                      <w:marLeft w:val="0"/>
                      <w:marRight w:val="0"/>
                      <w:marTop w:val="0"/>
                      <w:marBottom w:val="0"/>
                      <w:divBdr>
                        <w:top w:val="none" w:sz="0" w:space="0" w:color="auto"/>
                        <w:left w:val="none" w:sz="0" w:space="0" w:color="auto"/>
                        <w:bottom w:val="none" w:sz="0" w:space="0" w:color="auto"/>
                        <w:right w:val="none" w:sz="0" w:space="0" w:color="auto"/>
                      </w:divBdr>
                    </w:div>
                    <w:div w:id="377511714">
                      <w:marLeft w:val="0"/>
                      <w:marRight w:val="0"/>
                      <w:marTop w:val="0"/>
                      <w:marBottom w:val="0"/>
                      <w:divBdr>
                        <w:top w:val="none" w:sz="0" w:space="0" w:color="auto"/>
                        <w:left w:val="none" w:sz="0" w:space="0" w:color="auto"/>
                        <w:bottom w:val="none" w:sz="0" w:space="0" w:color="auto"/>
                        <w:right w:val="none" w:sz="0" w:space="0" w:color="auto"/>
                      </w:divBdr>
                      <w:divsChild>
                        <w:div w:id="2145461976">
                          <w:marLeft w:val="0"/>
                          <w:marRight w:val="0"/>
                          <w:marTop w:val="0"/>
                          <w:marBottom w:val="450"/>
                          <w:divBdr>
                            <w:top w:val="none" w:sz="0" w:space="0" w:color="auto"/>
                            <w:left w:val="none" w:sz="0" w:space="0" w:color="auto"/>
                            <w:bottom w:val="none" w:sz="0" w:space="0" w:color="auto"/>
                            <w:right w:val="none" w:sz="0" w:space="0" w:color="auto"/>
                          </w:divBdr>
                        </w:div>
                        <w:div w:id="838813257">
                          <w:marLeft w:val="0"/>
                          <w:marRight w:val="0"/>
                          <w:marTop w:val="0"/>
                          <w:marBottom w:val="450"/>
                          <w:divBdr>
                            <w:top w:val="none" w:sz="0" w:space="0" w:color="auto"/>
                            <w:left w:val="none" w:sz="0" w:space="0" w:color="auto"/>
                            <w:bottom w:val="none" w:sz="0" w:space="0" w:color="auto"/>
                            <w:right w:val="none" w:sz="0" w:space="0" w:color="auto"/>
                          </w:divBdr>
                        </w:div>
                        <w:div w:id="20817121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damazonica.org/covid-19-panamazoni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ligiondigital.org/luis_miguel_modin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eligiondigital.org/luis_miguel_modino-_misionero_en_brasil/Iglesia-brasilena-alientos-interior-Amazonas_7_2308639129.html" TargetMode="Externa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953</Words>
  <Characters>5245</Characters>
  <Application>Microsoft Office Word</Application>
  <DocSecurity>0</DocSecurity>
  <Lines>43</Lines>
  <Paragraphs>12</Paragraphs>
  <ScaleCrop>false</ScaleCrop>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2021-01-27T13:19:00Z</dcterms:created>
  <dcterms:modified xsi:type="dcterms:W3CDTF">2021-01-27T13:22:00Z</dcterms:modified>
</cp:coreProperties>
</file>