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C9" w:rsidRPr="006D72C9" w:rsidRDefault="006D72C9" w:rsidP="006D72C9">
      <w:pPr>
        <w:shd w:val="clear" w:color="auto" w:fill="FFFFFF"/>
        <w:spacing w:before="100" w:beforeAutospacing="1" w:after="100" w:afterAutospacing="1" w:line="240" w:lineRule="auto"/>
        <w:jc w:val="center"/>
        <w:outlineLvl w:val="3"/>
        <w:rPr>
          <w:rFonts w:ascii="Arial" w:eastAsia="Times New Roman" w:hAnsi="Arial" w:cs="Arial"/>
          <w:b/>
          <w:bCs/>
          <w:color w:val="9A2B25"/>
          <w:sz w:val="36"/>
          <w:szCs w:val="36"/>
          <w:lang w:val="es-UY" w:eastAsia="es-UY"/>
        </w:rPr>
      </w:pPr>
      <w:r w:rsidRPr="006D72C9">
        <w:rPr>
          <w:rFonts w:ascii="Arial" w:eastAsia="Times New Roman" w:hAnsi="Arial" w:cs="Arial"/>
          <w:b/>
          <w:bCs/>
          <w:color w:val="9A2B25"/>
          <w:sz w:val="18"/>
          <w:szCs w:val="18"/>
          <w:lang w:val="es-UY" w:eastAsia="es-UY"/>
        </w:rPr>
        <w:br/>
      </w:r>
      <w:r w:rsidRPr="006D72C9">
        <w:rPr>
          <w:rFonts w:ascii="Arial" w:eastAsia="Times New Roman" w:hAnsi="Arial" w:cs="Arial"/>
          <w:b/>
          <w:bCs/>
          <w:color w:val="9A2B25"/>
          <w:sz w:val="36"/>
          <w:szCs w:val="36"/>
          <w:lang w:val="es-UY" w:eastAsia="es-UY"/>
        </w:rPr>
        <w:t>Desde Kairós Palestina</w:t>
      </w:r>
    </w:p>
    <w:p w:rsidR="006D72C9" w:rsidRDefault="006D72C9" w:rsidP="006D72C9">
      <w:pPr>
        <w:shd w:val="clear" w:color="auto" w:fill="FFFFFF"/>
        <w:spacing w:before="100" w:beforeAutospacing="1" w:after="100" w:afterAutospacing="1" w:line="240" w:lineRule="auto"/>
        <w:jc w:val="right"/>
        <w:outlineLvl w:val="3"/>
        <w:rPr>
          <w:rFonts w:ascii="Arial" w:eastAsia="Times New Roman" w:hAnsi="Arial" w:cs="Arial"/>
          <w:b/>
          <w:bCs/>
          <w:color w:val="9A2B25"/>
          <w:sz w:val="18"/>
          <w:szCs w:val="18"/>
          <w:lang w:val="es-UY" w:eastAsia="es-UY"/>
        </w:rPr>
      </w:pPr>
    </w:p>
    <w:p w:rsidR="006D72C9" w:rsidRPr="006D72C9" w:rsidRDefault="006D72C9" w:rsidP="006D72C9">
      <w:pPr>
        <w:shd w:val="clear" w:color="auto" w:fill="FFFFFF"/>
        <w:spacing w:before="100" w:beforeAutospacing="1" w:after="100" w:afterAutospacing="1" w:line="240" w:lineRule="auto"/>
        <w:jc w:val="right"/>
        <w:outlineLvl w:val="3"/>
        <w:rPr>
          <w:rFonts w:ascii="Arial" w:eastAsia="Times New Roman" w:hAnsi="Arial" w:cs="Arial"/>
          <w:b/>
          <w:bCs/>
          <w:color w:val="222222"/>
          <w:sz w:val="24"/>
          <w:szCs w:val="24"/>
          <w:lang w:val="es-UY" w:eastAsia="es-UY"/>
        </w:rPr>
      </w:pPr>
      <w:r w:rsidRPr="006D72C9">
        <w:rPr>
          <w:rFonts w:ascii="Arial" w:eastAsia="Times New Roman" w:hAnsi="Arial" w:cs="Arial"/>
          <w:b/>
          <w:bCs/>
          <w:color w:val="9A2B25"/>
          <w:sz w:val="18"/>
          <w:szCs w:val="18"/>
          <w:lang w:val="es-UY" w:eastAsia="es-UY"/>
        </w:rPr>
        <w:t>«</w:t>
      </w:r>
      <w:r w:rsidRPr="006D72C9">
        <w:rPr>
          <w:rFonts w:ascii="Arial" w:eastAsia="Times New Roman" w:hAnsi="Arial" w:cs="Arial"/>
          <w:b/>
          <w:bCs/>
          <w:i/>
          <w:iCs/>
          <w:color w:val="9A2B25"/>
          <w:sz w:val="18"/>
          <w:szCs w:val="18"/>
          <w:lang w:val="es-UY" w:eastAsia="es-UY"/>
        </w:rPr>
        <w:t>Nuestro mensaje de Navidad es que nosotros/as, como pueblo de la tierra santa donde se encarnó el amor de Dios por la humanidad, no podemos permitirnos perder la esperanza a pesar de las presiones, conspiraciones y desafíos</w:t>
      </w:r>
      <w:r w:rsidRPr="006D72C9">
        <w:rPr>
          <w:rFonts w:ascii="Arial" w:eastAsia="Times New Roman" w:hAnsi="Arial" w:cs="Arial"/>
          <w:b/>
          <w:bCs/>
          <w:color w:val="9A2B25"/>
          <w:sz w:val="18"/>
          <w:szCs w:val="18"/>
          <w:lang w:val="es-UY" w:eastAsia="es-UY"/>
        </w:rPr>
        <w:t>. (...) </w:t>
      </w:r>
      <w:r w:rsidRPr="006D72C9">
        <w:rPr>
          <w:rFonts w:ascii="Arial" w:eastAsia="Times New Roman" w:hAnsi="Arial" w:cs="Arial"/>
          <w:b/>
          <w:bCs/>
          <w:i/>
          <w:iCs/>
          <w:color w:val="9A2B25"/>
          <w:sz w:val="18"/>
          <w:szCs w:val="18"/>
          <w:lang w:val="es-UY" w:eastAsia="es-UY"/>
        </w:rPr>
        <w:t>Resolver la cuestión palestina no es algo que pueda suceder mediante acuerdos, conspiraciones o por la normalización a cambio de nada</w:t>
      </w:r>
      <w:r w:rsidRPr="006D72C9">
        <w:rPr>
          <w:rFonts w:ascii="Arial" w:eastAsia="Times New Roman" w:hAnsi="Arial" w:cs="Arial"/>
          <w:b/>
          <w:bCs/>
          <w:color w:val="9A2B25"/>
          <w:sz w:val="18"/>
          <w:szCs w:val="18"/>
          <w:lang w:val="es-UY" w:eastAsia="es-UY"/>
        </w:rPr>
        <w:t> [sino]</w:t>
      </w:r>
      <w:r w:rsidRPr="006D72C9">
        <w:rPr>
          <w:rFonts w:ascii="Arial" w:eastAsia="Times New Roman" w:hAnsi="Arial" w:cs="Arial"/>
          <w:b/>
          <w:bCs/>
          <w:i/>
          <w:iCs/>
          <w:color w:val="9A2B25"/>
          <w:sz w:val="18"/>
          <w:szCs w:val="18"/>
          <w:lang w:val="es-UY" w:eastAsia="es-UY"/>
        </w:rPr>
        <w:t> terminando con la ocupación y realizando las aspiraciones del pueblo palestino.»</w:t>
      </w:r>
      <w:r w:rsidRPr="006D72C9">
        <w:rPr>
          <w:rFonts w:ascii="Arial" w:eastAsia="Times New Roman" w:hAnsi="Arial" w:cs="Arial"/>
          <w:b/>
          <w:bCs/>
          <w:i/>
          <w:iCs/>
          <w:color w:val="9A2B25"/>
          <w:sz w:val="18"/>
          <w:szCs w:val="18"/>
          <w:lang w:val="es-UY" w:eastAsia="es-UY"/>
        </w:rPr>
        <w:br/>
      </w:r>
      <w:r w:rsidRPr="006D72C9">
        <w:rPr>
          <w:rFonts w:ascii="Arial" w:eastAsia="Times New Roman" w:hAnsi="Arial" w:cs="Arial"/>
          <w:b/>
          <w:bCs/>
          <w:color w:val="9A2B25"/>
          <w:sz w:val="18"/>
          <w:szCs w:val="18"/>
          <w:lang w:val="es-UY" w:eastAsia="es-UY"/>
        </w:rPr>
        <w:t xml:space="preserve">Arzobispo ortodoxo </w:t>
      </w:r>
      <w:proofErr w:type="spellStart"/>
      <w:r w:rsidRPr="006D72C9">
        <w:rPr>
          <w:rFonts w:ascii="Arial" w:eastAsia="Times New Roman" w:hAnsi="Arial" w:cs="Arial"/>
          <w:b/>
          <w:bCs/>
          <w:color w:val="9A2B25"/>
          <w:sz w:val="18"/>
          <w:szCs w:val="18"/>
          <w:lang w:val="es-UY" w:eastAsia="es-UY"/>
        </w:rPr>
        <w:t>Atallah</w:t>
      </w:r>
      <w:proofErr w:type="spellEnd"/>
      <w:r w:rsidRPr="006D72C9">
        <w:rPr>
          <w:rFonts w:ascii="Arial" w:eastAsia="Times New Roman" w:hAnsi="Arial" w:cs="Arial"/>
          <w:b/>
          <w:bCs/>
          <w:color w:val="9A2B25"/>
          <w:sz w:val="18"/>
          <w:szCs w:val="18"/>
          <w:lang w:val="es-UY" w:eastAsia="es-UY"/>
        </w:rPr>
        <w:t xml:space="preserve"> Hanna (Jerusalén)</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color w:val="222222"/>
          <w:sz w:val="24"/>
          <w:szCs w:val="24"/>
          <w:lang w:val="es-UY" w:eastAsia="es-UY"/>
        </w:rPr>
        <w:t>Amigas y amigos, hermanas y hermanos:</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color w:val="222222"/>
          <w:sz w:val="24"/>
          <w:szCs w:val="24"/>
          <w:lang w:val="es-UY" w:eastAsia="es-UY"/>
        </w:rPr>
        <w:t>Durante todo el mes de diciembre y por Navidad quise mandarles este mensaje, pero por motivos personales estuve tan ocupada que recién puedo hacerlo ahora, antes de que acabe este año inolvidable. Además de saludarles en estas fechas, quiero compartirles algunos materiales que pueden ser útiles para conocer más la palabra y la realidad de las comunidades cristianas palestinas, que como el resto de su pueblo sometido a la ocupación colonial israelí se han visto gravemente afectadas -como todo el mundo- por la crisis del coronavirus, tanto en lo sanitario como en lo económico, ya que la pandemia ha frenado la afluencia de visitantes a la Tierra Santa (particularmente en las áreas de Belén, Jerusalén y Nazaret, donde muchísimas familias viven del turismo religioso). En el caso del pueblo palestino, la crisis se ve agravada por estar sometido a un régimen colonial racista que no tiene el menor interés en su bienestar, sino al contrario: Israel se apresta a vacunar a su población, pero </w:t>
      </w:r>
      <w:hyperlink r:id="rId4" w:tgtFrame="_blank" w:history="1">
        <w:r w:rsidRPr="006D72C9">
          <w:rPr>
            <w:rFonts w:ascii="Arial" w:eastAsia="Times New Roman" w:hAnsi="Arial" w:cs="Arial"/>
            <w:color w:val="1155CC"/>
            <w:sz w:val="24"/>
            <w:szCs w:val="24"/>
            <w:u w:val="single"/>
            <w:lang w:val="es-UY" w:eastAsia="es-UY"/>
          </w:rPr>
          <w:t>se desentiende de la suerte de la población ocupada</w:t>
        </w:r>
      </w:hyperlink>
      <w:r w:rsidRPr="006D72C9">
        <w:rPr>
          <w:rFonts w:ascii="Arial" w:eastAsia="Times New Roman" w:hAnsi="Arial" w:cs="Arial"/>
          <w:color w:val="222222"/>
          <w:sz w:val="24"/>
          <w:szCs w:val="24"/>
          <w:lang w:val="es-UY" w:eastAsia="es-UY"/>
        </w:rPr>
        <w:t> (la discriminación en el acceso a las vacunas se aplica incluso en las cárceles, donde los presos palestinos no serán vacunados en primera instancia).</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240" w:line="240" w:lineRule="auto"/>
        <w:rPr>
          <w:rFonts w:ascii="Arial" w:eastAsia="Times New Roman" w:hAnsi="Arial" w:cs="Arial"/>
          <w:color w:val="222222"/>
          <w:sz w:val="24"/>
          <w:szCs w:val="24"/>
          <w:lang w:val="es-UY" w:eastAsia="es-UY"/>
        </w:rPr>
      </w:pPr>
      <w:r w:rsidRPr="006D72C9">
        <w:rPr>
          <w:rFonts w:ascii="Arial" w:eastAsia="Times New Roman" w:hAnsi="Arial" w:cs="Arial"/>
          <w:color w:val="222222"/>
          <w:sz w:val="24"/>
          <w:szCs w:val="24"/>
          <w:lang w:val="es-UY" w:eastAsia="es-UY"/>
        </w:rPr>
        <w:t>Aquí van algunos de los materiales que les quería compartir este mes:</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b/>
          <w:bCs/>
          <w:color w:val="9A2B25"/>
          <w:sz w:val="24"/>
          <w:szCs w:val="24"/>
          <w:lang w:val="es-UY" w:eastAsia="es-UY"/>
        </w:rPr>
        <w:t>1. Mensaje de Adviento y Navidad de Kairós Palestina</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color w:val="222222"/>
          <w:sz w:val="24"/>
          <w:szCs w:val="24"/>
          <w:lang w:val="es-UY" w:eastAsia="es-UY"/>
        </w:rPr>
        <w:t>Como todos los años, el movimiento ecuménico </w:t>
      </w:r>
      <w:r w:rsidRPr="006D72C9">
        <w:rPr>
          <w:rFonts w:ascii="Arial" w:eastAsia="Times New Roman" w:hAnsi="Arial" w:cs="Arial"/>
          <w:b/>
          <w:bCs/>
          <w:color w:val="222222"/>
          <w:sz w:val="24"/>
          <w:szCs w:val="24"/>
          <w:lang w:val="es-UY" w:eastAsia="es-UY"/>
        </w:rPr>
        <w:t>Kairós Palestina</w:t>
      </w:r>
      <w:r w:rsidRPr="006D72C9">
        <w:rPr>
          <w:rFonts w:ascii="Arial" w:eastAsia="Times New Roman" w:hAnsi="Arial" w:cs="Arial"/>
          <w:color w:val="222222"/>
          <w:sz w:val="24"/>
          <w:szCs w:val="24"/>
          <w:lang w:val="es-UY" w:eastAsia="es-UY"/>
        </w:rPr>
        <w:t> dio a conocer su </w:t>
      </w:r>
      <w:hyperlink r:id="rId5" w:tgtFrame="_blank" w:history="1">
        <w:r w:rsidRPr="006D72C9">
          <w:rPr>
            <w:rFonts w:ascii="Arial" w:eastAsia="Times New Roman" w:hAnsi="Arial" w:cs="Arial"/>
            <w:b/>
            <w:bCs/>
            <w:color w:val="1155CC"/>
            <w:sz w:val="24"/>
            <w:szCs w:val="24"/>
            <w:u w:val="single"/>
            <w:lang w:val="es-UY" w:eastAsia="es-UY"/>
          </w:rPr>
          <w:t>Alerta de Navidad</w:t>
        </w:r>
      </w:hyperlink>
      <w:r w:rsidRPr="006D72C9">
        <w:rPr>
          <w:rFonts w:ascii="Arial" w:eastAsia="Times New Roman" w:hAnsi="Arial" w:cs="Arial"/>
          <w:color w:val="222222"/>
          <w:sz w:val="24"/>
          <w:szCs w:val="24"/>
          <w:lang w:val="es-UY" w:eastAsia="es-UY"/>
        </w:rPr>
        <w:t>: una guía para reflexionar con una mirada de fe, durante cada semana de Adviento, sobre la realidad que vive el pueblo palestino –y sus comunidades cristianas− bajo la ocupación colonial israelí, a través de la voz de las y los cristianos de Palestina.</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color w:val="222222"/>
          <w:sz w:val="24"/>
          <w:szCs w:val="24"/>
          <w:lang w:val="es-UY" w:eastAsia="es-UY"/>
        </w:rPr>
        <w:t>Este año 2020, </w:t>
      </w:r>
      <w:r w:rsidRPr="006D72C9">
        <w:rPr>
          <w:rFonts w:ascii="Arial" w:eastAsia="Times New Roman" w:hAnsi="Arial" w:cs="Arial"/>
          <w:b/>
          <w:bCs/>
          <w:color w:val="222222"/>
          <w:sz w:val="24"/>
          <w:szCs w:val="24"/>
          <w:lang w:val="es-UY" w:eastAsia="es-UY"/>
        </w:rPr>
        <w:t>el comienzo del Adviento coincidió con el Día Internacional de Solidaridad con el Pueblo Palestino</w:t>
      </w:r>
      <w:r w:rsidRPr="006D72C9">
        <w:rPr>
          <w:rFonts w:ascii="Arial" w:eastAsia="Times New Roman" w:hAnsi="Arial" w:cs="Arial"/>
          <w:color w:val="222222"/>
          <w:sz w:val="24"/>
          <w:szCs w:val="24"/>
          <w:lang w:val="es-UY" w:eastAsia="es-UY"/>
        </w:rPr>
        <w:t>. Esta coincidencia puede ser una oportunidad para que tengamos presente en nuestras oraciones, celebraciones y reflexiones comunitarias, </w:t>
      </w:r>
      <w:r w:rsidRPr="006D72C9">
        <w:rPr>
          <w:rFonts w:ascii="Arial" w:eastAsia="Times New Roman" w:hAnsi="Arial" w:cs="Arial"/>
          <w:b/>
          <w:bCs/>
          <w:color w:val="222222"/>
          <w:sz w:val="24"/>
          <w:szCs w:val="24"/>
          <w:lang w:val="es-UY" w:eastAsia="es-UY"/>
        </w:rPr>
        <w:t>las voces de cristianas y cristianos originarios de la tierra donde nació Jesús</w:t>
      </w:r>
      <w:r w:rsidRPr="006D72C9">
        <w:rPr>
          <w:rFonts w:ascii="Arial" w:eastAsia="Times New Roman" w:hAnsi="Arial" w:cs="Arial"/>
          <w:color w:val="222222"/>
          <w:sz w:val="24"/>
          <w:szCs w:val="24"/>
          <w:lang w:val="es-UY" w:eastAsia="es-UY"/>
        </w:rPr>
        <w:t>, </w:t>
      </w:r>
      <w:r w:rsidRPr="006D72C9">
        <w:rPr>
          <w:rFonts w:ascii="Arial" w:eastAsia="Times New Roman" w:hAnsi="Arial" w:cs="Arial"/>
          <w:b/>
          <w:bCs/>
          <w:color w:val="222222"/>
          <w:sz w:val="24"/>
          <w:szCs w:val="24"/>
          <w:lang w:val="es-UY" w:eastAsia="es-UY"/>
        </w:rPr>
        <w:t>y que han mantenido en ella la presencia cristiana autóctona durante más de 2000 años.</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color w:val="222222"/>
          <w:sz w:val="24"/>
          <w:szCs w:val="24"/>
          <w:lang w:val="es-UY" w:eastAsia="es-UY"/>
        </w:rPr>
        <w:t>Además de voces palestinas, el Alerta incluye palabras de personas cristianas del Sur Global (África, Asia y América Latina) que integran </w:t>
      </w:r>
      <w:r w:rsidRPr="006D72C9">
        <w:rPr>
          <w:rFonts w:ascii="Arial" w:eastAsia="Times New Roman" w:hAnsi="Arial" w:cs="Arial"/>
          <w:b/>
          <w:bCs/>
          <w:color w:val="222222"/>
          <w:sz w:val="24"/>
          <w:szCs w:val="24"/>
          <w:lang w:val="es-UY" w:eastAsia="es-UY"/>
        </w:rPr>
        <w:t>la red </w:t>
      </w:r>
      <w:hyperlink r:id="rId6" w:tgtFrame="_blank" w:history="1">
        <w:r w:rsidRPr="006D72C9">
          <w:rPr>
            <w:rFonts w:ascii="Arial" w:eastAsia="Times New Roman" w:hAnsi="Arial" w:cs="Arial"/>
            <w:b/>
            <w:bCs/>
            <w:color w:val="1155CC"/>
            <w:sz w:val="24"/>
            <w:szCs w:val="24"/>
            <w:u w:val="single"/>
            <w:lang w:val="es-UY" w:eastAsia="es-UY"/>
          </w:rPr>
          <w:t xml:space="preserve">Kairós </w:t>
        </w:r>
        <w:r w:rsidRPr="006D72C9">
          <w:rPr>
            <w:rFonts w:ascii="Arial" w:eastAsia="Times New Roman" w:hAnsi="Arial" w:cs="Arial"/>
            <w:b/>
            <w:bCs/>
            <w:color w:val="1155CC"/>
            <w:sz w:val="24"/>
            <w:szCs w:val="24"/>
            <w:u w:val="single"/>
            <w:lang w:val="es-UY" w:eastAsia="es-UY"/>
          </w:rPr>
          <w:lastRenderedPageBreak/>
          <w:t>Global por la Justicia</w:t>
        </w:r>
      </w:hyperlink>
      <w:r w:rsidRPr="006D72C9">
        <w:rPr>
          <w:rFonts w:ascii="Arial" w:eastAsia="Times New Roman" w:hAnsi="Arial" w:cs="Arial"/>
          <w:color w:val="222222"/>
          <w:sz w:val="24"/>
          <w:szCs w:val="24"/>
          <w:lang w:val="es-UY" w:eastAsia="es-UY"/>
        </w:rPr>
        <w:t> (GKJ), constituida para apoyar a las comunidades cristianas palestinas. Precisamente esa red </w:t>
      </w:r>
      <w:r w:rsidRPr="006D72C9">
        <w:rPr>
          <w:rFonts w:ascii="Arial" w:eastAsia="Times New Roman" w:hAnsi="Arial" w:cs="Arial"/>
          <w:b/>
          <w:bCs/>
          <w:color w:val="222222"/>
          <w:sz w:val="24"/>
          <w:szCs w:val="24"/>
          <w:lang w:val="es-UY" w:eastAsia="es-UY"/>
        </w:rPr>
        <w:t>Kairós Global por la Justicia</w:t>
      </w:r>
      <w:r w:rsidRPr="006D72C9">
        <w:rPr>
          <w:rFonts w:ascii="Arial" w:eastAsia="Times New Roman" w:hAnsi="Arial" w:cs="Arial"/>
          <w:color w:val="222222"/>
          <w:sz w:val="24"/>
          <w:szCs w:val="24"/>
          <w:lang w:val="es-UY" w:eastAsia="es-UY"/>
        </w:rPr>
        <w:t> dio a conocer en distintos territorios y regiones </w:t>
      </w:r>
      <w:r w:rsidRPr="006D72C9">
        <w:rPr>
          <w:rFonts w:ascii="Arial" w:eastAsia="Times New Roman" w:hAnsi="Arial" w:cs="Arial"/>
          <w:b/>
          <w:bCs/>
          <w:color w:val="222222"/>
          <w:sz w:val="24"/>
          <w:szCs w:val="24"/>
          <w:lang w:val="es-UY" w:eastAsia="es-UY"/>
        </w:rPr>
        <w:t>iniciativas de comunión y solidaridad con sus hermanas y hermanos de Palestina</w:t>
      </w:r>
      <w:r w:rsidRPr="006D72C9">
        <w:rPr>
          <w:rFonts w:ascii="Arial" w:eastAsia="Times New Roman" w:hAnsi="Arial" w:cs="Arial"/>
          <w:color w:val="222222"/>
          <w:sz w:val="24"/>
          <w:szCs w:val="24"/>
          <w:lang w:val="es-UY" w:eastAsia="es-UY"/>
        </w:rPr>
        <w:t>, recordando que hace un año se reunió en Belén para celebrar los 10 años del lanzamiento del documento Kairós Palestina.</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color w:val="222222"/>
          <w:sz w:val="24"/>
          <w:szCs w:val="24"/>
          <w:lang w:val="es-UY" w:eastAsia="es-UY"/>
        </w:rPr>
        <w:t>Les invito a </w:t>
      </w:r>
      <w:hyperlink r:id="rId7" w:tgtFrame="_blank" w:tooltip="https://mariaenpalestina.wordpress.com/2020/12/19/mensaje-de-adviento-y-navidad-de-kairos-palestina/" w:history="1">
        <w:r w:rsidRPr="006D72C9">
          <w:rPr>
            <w:rFonts w:ascii="Arial" w:eastAsia="Times New Roman" w:hAnsi="Arial" w:cs="Arial"/>
            <w:b/>
            <w:bCs/>
            <w:color w:val="9A2B25"/>
            <w:sz w:val="24"/>
            <w:szCs w:val="24"/>
            <w:u w:val="single"/>
            <w:lang w:val="es-UY" w:eastAsia="es-UY"/>
          </w:rPr>
          <w:t>leer aquí un Resumen del Mensaje de Adviento y Navidad de KP</w:t>
        </w:r>
      </w:hyperlink>
      <w:r w:rsidRPr="006D72C9">
        <w:rPr>
          <w:rFonts w:ascii="Arial" w:eastAsia="Times New Roman" w:hAnsi="Arial" w:cs="Arial"/>
          <w:color w:val="222222"/>
          <w:sz w:val="24"/>
          <w:szCs w:val="24"/>
          <w:lang w:val="es-UY" w:eastAsia="es-UY"/>
        </w:rPr>
        <w:t>, elaborado por </w:t>
      </w:r>
      <w:r w:rsidRPr="006D72C9">
        <w:rPr>
          <w:rFonts w:ascii="Arial" w:eastAsia="Times New Roman" w:hAnsi="Arial" w:cs="Arial"/>
          <w:b/>
          <w:bCs/>
          <w:color w:val="222222"/>
          <w:sz w:val="24"/>
          <w:szCs w:val="24"/>
          <w:lang w:val="es-UY" w:eastAsia="es-UY"/>
        </w:rPr>
        <w:t>el grupo latinoamericano y caribeño de la red GKJ.</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color w:val="222222"/>
          <w:sz w:val="24"/>
          <w:szCs w:val="24"/>
          <w:lang w:val="es-UY" w:eastAsia="es-UY"/>
        </w:rPr>
        <w:t>El documento cierra con «</w:t>
      </w:r>
      <w:r w:rsidRPr="006D72C9">
        <w:rPr>
          <w:rFonts w:ascii="Arial" w:eastAsia="Times New Roman" w:hAnsi="Arial" w:cs="Arial"/>
          <w:i/>
          <w:iCs/>
          <w:color w:val="222222"/>
          <w:sz w:val="24"/>
          <w:szCs w:val="24"/>
          <w:lang w:val="es-UY" w:eastAsia="es-UY"/>
        </w:rPr>
        <w:t>un llamado a la solidaridad, el compromiso y la compasión</w:t>
      </w:r>
      <w:r w:rsidRPr="006D72C9">
        <w:rPr>
          <w:rFonts w:ascii="Arial" w:eastAsia="Times New Roman" w:hAnsi="Arial" w:cs="Arial"/>
          <w:color w:val="222222"/>
          <w:sz w:val="24"/>
          <w:szCs w:val="24"/>
          <w:lang w:val="es-UY" w:eastAsia="es-UY"/>
        </w:rPr>
        <w:t>» y</w:t>
      </w:r>
      <w:r w:rsidRPr="006D72C9">
        <w:rPr>
          <w:rFonts w:ascii="Arial" w:eastAsia="Times New Roman" w:hAnsi="Arial" w:cs="Arial"/>
          <w:b/>
          <w:bCs/>
          <w:color w:val="222222"/>
          <w:sz w:val="24"/>
          <w:szCs w:val="24"/>
          <w:lang w:val="es-UY" w:eastAsia="es-UY"/>
        </w:rPr>
        <w:t> nos urge</w:t>
      </w:r>
      <w:r w:rsidRPr="006D72C9">
        <w:rPr>
          <w:rFonts w:ascii="Arial" w:eastAsia="Times New Roman" w:hAnsi="Arial" w:cs="Arial"/>
          <w:color w:val="222222"/>
          <w:sz w:val="24"/>
          <w:szCs w:val="24"/>
          <w:lang w:val="es-UY" w:eastAsia="es-UY"/>
        </w:rPr>
        <w:t> a:</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color w:val="222222"/>
          <w:sz w:val="24"/>
          <w:szCs w:val="24"/>
          <w:lang w:val="es-UY" w:eastAsia="es-UY"/>
        </w:rPr>
        <w:t>– </w:t>
      </w:r>
      <w:r w:rsidRPr="006D72C9">
        <w:rPr>
          <w:rFonts w:ascii="Arial" w:eastAsia="Times New Roman" w:hAnsi="Arial" w:cs="Arial"/>
          <w:b/>
          <w:bCs/>
          <w:color w:val="222222"/>
          <w:sz w:val="24"/>
          <w:szCs w:val="24"/>
          <w:lang w:val="es-UY" w:eastAsia="es-UY"/>
        </w:rPr>
        <w:t>Difundir</w:t>
      </w:r>
      <w:r w:rsidRPr="006D72C9">
        <w:rPr>
          <w:rFonts w:ascii="Arial" w:eastAsia="Times New Roman" w:hAnsi="Arial" w:cs="Arial"/>
          <w:color w:val="222222"/>
          <w:sz w:val="24"/>
          <w:szCs w:val="24"/>
          <w:lang w:val="es-UY" w:eastAsia="es-UY"/>
        </w:rPr>
        <w:t> información, reflexiones teológicas y el Alerta en nuestras iglesias y comunidades para educarlas sobre la situación que viven las comunidades palestinas bajo ocupación israelí.</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240" w:line="240" w:lineRule="auto"/>
        <w:rPr>
          <w:rFonts w:ascii="Arial" w:eastAsia="Times New Roman" w:hAnsi="Arial" w:cs="Arial"/>
          <w:color w:val="222222"/>
          <w:sz w:val="24"/>
          <w:szCs w:val="24"/>
          <w:lang w:val="es-UY" w:eastAsia="es-UY"/>
        </w:rPr>
      </w:pPr>
      <w:r w:rsidRPr="006D72C9">
        <w:rPr>
          <w:rFonts w:ascii="Arial" w:eastAsia="Times New Roman" w:hAnsi="Arial" w:cs="Arial"/>
          <w:color w:val="222222"/>
          <w:sz w:val="24"/>
          <w:szCs w:val="24"/>
          <w:lang w:val="es-UY" w:eastAsia="es-UY"/>
        </w:rPr>
        <w:t>– </w:t>
      </w:r>
      <w:r w:rsidRPr="006D72C9">
        <w:rPr>
          <w:rFonts w:ascii="Arial" w:eastAsia="Times New Roman" w:hAnsi="Arial" w:cs="Arial"/>
          <w:b/>
          <w:bCs/>
          <w:color w:val="222222"/>
          <w:sz w:val="24"/>
          <w:szCs w:val="24"/>
          <w:lang w:val="es-UY" w:eastAsia="es-UY"/>
        </w:rPr>
        <w:t>Leer los documentos</w:t>
      </w:r>
      <w:r w:rsidRPr="006D72C9">
        <w:rPr>
          <w:rFonts w:ascii="Arial" w:eastAsia="Times New Roman" w:hAnsi="Arial" w:cs="Arial"/>
          <w:color w:val="222222"/>
          <w:sz w:val="24"/>
          <w:szCs w:val="24"/>
          <w:lang w:val="es-UY" w:eastAsia="es-UY"/>
        </w:rPr>
        <w:t> </w:t>
      </w:r>
      <w:hyperlink r:id="rId8" w:tgtFrame="_blank" w:history="1">
        <w:r w:rsidRPr="006D72C9">
          <w:rPr>
            <w:rFonts w:ascii="Arial" w:eastAsia="Times New Roman" w:hAnsi="Arial" w:cs="Arial"/>
            <w:b/>
            <w:bCs/>
            <w:i/>
            <w:iCs/>
            <w:color w:val="993300"/>
            <w:sz w:val="24"/>
            <w:szCs w:val="24"/>
            <w:u w:val="single"/>
            <w:lang w:val="es-UY" w:eastAsia="es-UY"/>
          </w:rPr>
          <w:t>Kairós Palestina: Un Momento de Verdad</w:t>
        </w:r>
      </w:hyperlink>
      <w:r w:rsidRPr="006D72C9">
        <w:rPr>
          <w:rFonts w:ascii="Arial" w:eastAsia="Times New Roman" w:hAnsi="Arial" w:cs="Arial"/>
          <w:b/>
          <w:bCs/>
          <w:color w:val="993300"/>
          <w:sz w:val="24"/>
          <w:szCs w:val="24"/>
          <w:lang w:val="es-UY" w:eastAsia="es-UY"/>
        </w:rPr>
        <w:t> </w:t>
      </w:r>
      <w:r w:rsidRPr="006D72C9">
        <w:rPr>
          <w:rFonts w:ascii="Arial" w:eastAsia="Times New Roman" w:hAnsi="Arial" w:cs="Arial"/>
          <w:color w:val="222222"/>
          <w:sz w:val="24"/>
          <w:szCs w:val="24"/>
          <w:lang w:val="es-UY" w:eastAsia="es-UY"/>
        </w:rPr>
        <w:t>(2009) y </w:t>
      </w:r>
      <w:hyperlink r:id="rId9" w:tgtFrame="_blank" w:history="1">
        <w:r w:rsidRPr="006D72C9">
          <w:rPr>
            <w:rFonts w:ascii="Arial" w:eastAsia="Times New Roman" w:hAnsi="Arial" w:cs="Arial"/>
            <w:b/>
            <w:bCs/>
            <w:i/>
            <w:iCs/>
            <w:color w:val="993300"/>
            <w:sz w:val="24"/>
            <w:szCs w:val="24"/>
            <w:u w:val="single"/>
            <w:lang w:val="es-UY" w:eastAsia="es-UY"/>
          </w:rPr>
          <w:t>Un Clamor de Esperanza</w:t>
        </w:r>
      </w:hyperlink>
      <w:r w:rsidRPr="006D72C9">
        <w:rPr>
          <w:rFonts w:ascii="Arial" w:eastAsia="Times New Roman" w:hAnsi="Arial" w:cs="Arial"/>
          <w:color w:val="993300"/>
          <w:sz w:val="24"/>
          <w:szCs w:val="24"/>
          <w:lang w:val="es-UY" w:eastAsia="es-UY"/>
        </w:rPr>
        <w:t> (</w:t>
      </w:r>
      <w:proofErr w:type="spellStart"/>
      <w:r w:rsidRPr="006D72C9">
        <w:rPr>
          <w:rFonts w:ascii="Arial" w:eastAsia="Times New Roman" w:hAnsi="Arial" w:cs="Arial"/>
          <w:color w:val="993300"/>
          <w:sz w:val="24"/>
          <w:szCs w:val="24"/>
          <w:lang w:val="es-UY" w:eastAsia="es-UY"/>
        </w:rPr>
        <w:t>Cry</w:t>
      </w:r>
      <w:proofErr w:type="spellEnd"/>
      <w:r w:rsidRPr="006D72C9">
        <w:rPr>
          <w:rFonts w:ascii="Arial" w:eastAsia="Times New Roman" w:hAnsi="Arial" w:cs="Arial"/>
          <w:color w:val="993300"/>
          <w:sz w:val="24"/>
          <w:szCs w:val="24"/>
          <w:lang w:val="es-UY" w:eastAsia="es-UY"/>
        </w:rPr>
        <w:t xml:space="preserve"> </w:t>
      </w:r>
      <w:proofErr w:type="spellStart"/>
      <w:r w:rsidRPr="006D72C9">
        <w:rPr>
          <w:rFonts w:ascii="Arial" w:eastAsia="Times New Roman" w:hAnsi="Arial" w:cs="Arial"/>
          <w:color w:val="993300"/>
          <w:sz w:val="24"/>
          <w:szCs w:val="24"/>
          <w:lang w:val="es-UY" w:eastAsia="es-UY"/>
        </w:rPr>
        <w:t>for</w:t>
      </w:r>
      <w:proofErr w:type="spellEnd"/>
      <w:r w:rsidRPr="006D72C9">
        <w:rPr>
          <w:rFonts w:ascii="Arial" w:eastAsia="Times New Roman" w:hAnsi="Arial" w:cs="Arial"/>
          <w:color w:val="993300"/>
          <w:sz w:val="24"/>
          <w:szCs w:val="24"/>
          <w:lang w:val="es-UY" w:eastAsia="es-UY"/>
        </w:rPr>
        <w:t xml:space="preserve"> Hope)</w:t>
      </w:r>
      <w:r w:rsidRPr="006D72C9">
        <w:rPr>
          <w:rFonts w:ascii="Arial" w:eastAsia="Times New Roman" w:hAnsi="Arial" w:cs="Arial"/>
          <w:color w:val="222222"/>
          <w:sz w:val="24"/>
          <w:szCs w:val="24"/>
          <w:lang w:val="es-UY" w:eastAsia="es-UY"/>
        </w:rPr>
        <w:t>, lanzado el 1° de julio de este año. </w:t>
      </w:r>
      <w:r w:rsidRPr="006D72C9">
        <w:rPr>
          <w:rFonts w:ascii="Arial" w:eastAsia="Times New Roman" w:hAnsi="Arial" w:cs="Arial"/>
          <w:b/>
          <w:bCs/>
          <w:color w:val="222222"/>
          <w:sz w:val="24"/>
          <w:szCs w:val="24"/>
          <w:lang w:val="es-UY" w:eastAsia="es-UY"/>
        </w:rPr>
        <w:t>Firmarlo </w:t>
      </w:r>
      <w:r w:rsidRPr="006D72C9">
        <w:rPr>
          <w:rFonts w:ascii="Arial" w:eastAsia="Times New Roman" w:hAnsi="Arial" w:cs="Arial"/>
          <w:color w:val="222222"/>
          <w:sz w:val="24"/>
          <w:szCs w:val="24"/>
          <w:lang w:val="es-UY" w:eastAsia="es-UY"/>
        </w:rPr>
        <w:t>visitando el sitio web </w:t>
      </w:r>
      <w:hyperlink r:id="rId10" w:tgtFrame="_blank" w:history="1">
        <w:r w:rsidRPr="006D72C9">
          <w:rPr>
            <w:rFonts w:ascii="Arial" w:eastAsia="Times New Roman" w:hAnsi="Arial" w:cs="Arial"/>
            <w:b/>
            <w:bCs/>
            <w:color w:val="1155CC"/>
            <w:sz w:val="24"/>
            <w:szCs w:val="24"/>
            <w:u w:val="single"/>
            <w:lang w:val="es-UY" w:eastAsia="es-UY"/>
          </w:rPr>
          <w:t>cryforhope.org</w:t>
        </w:r>
      </w:hyperlink>
      <w:r w:rsidRPr="006D72C9">
        <w:rPr>
          <w:rFonts w:ascii="Arial" w:eastAsia="Times New Roman" w:hAnsi="Arial" w:cs="Arial"/>
          <w:color w:val="222222"/>
          <w:sz w:val="24"/>
          <w:szCs w:val="24"/>
          <w:lang w:val="es-UY" w:eastAsia="es-UY"/>
        </w:rPr>
        <w:t>, y </w:t>
      </w:r>
      <w:r w:rsidRPr="006D72C9">
        <w:rPr>
          <w:rFonts w:ascii="Arial" w:eastAsia="Times New Roman" w:hAnsi="Arial" w:cs="Arial"/>
          <w:b/>
          <w:bCs/>
          <w:color w:val="222222"/>
          <w:sz w:val="24"/>
          <w:szCs w:val="24"/>
          <w:lang w:val="es-UY" w:eastAsia="es-UY"/>
        </w:rPr>
        <w:t>trabajar por la implementación de sus</w:t>
      </w:r>
      <w:r w:rsidRPr="006D72C9">
        <w:rPr>
          <w:rFonts w:ascii="Arial" w:eastAsia="Times New Roman" w:hAnsi="Arial" w:cs="Arial"/>
          <w:color w:val="222222"/>
          <w:sz w:val="24"/>
          <w:szCs w:val="24"/>
          <w:lang w:val="es-UY" w:eastAsia="es-UY"/>
        </w:rPr>
        <w:t> </w:t>
      </w:r>
      <w:r w:rsidRPr="006D72C9">
        <w:rPr>
          <w:rFonts w:ascii="Arial" w:eastAsia="Times New Roman" w:hAnsi="Arial" w:cs="Arial"/>
          <w:b/>
          <w:bCs/>
          <w:color w:val="9A2B25"/>
          <w:sz w:val="24"/>
          <w:szCs w:val="24"/>
          <w:u w:val="single"/>
          <w:lang w:val="es-UY" w:eastAsia="es-UY"/>
        </w:rPr>
        <w:t>7 recomendaciones</w:t>
      </w:r>
      <w:r w:rsidRPr="006D72C9">
        <w:rPr>
          <w:rFonts w:ascii="Arial" w:eastAsia="Times New Roman" w:hAnsi="Arial" w:cs="Arial"/>
          <w:color w:val="9A2B25"/>
          <w:sz w:val="24"/>
          <w:szCs w:val="24"/>
          <w:lang w:val="es-UY" w:eastAsia="es-UY"/>
        </w:rPr>
        <w:t>:</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b/>
          <w:bCs/>
          <w:color w:val="741B47"/>
          <w:sz w:val="24"/>
          <w:szCs w:val="24"/>
          <w:lang w:val="es-UY" w:eastAsia="es-UY"/>
        </w:rPr>
        <w:t>- Iniciar acciones decisivas</w:t>
      </w:r>
      <w:r w:rsidRPr="006D72C9">
        <w:rPr>
          <w:rFonts w:ascii="Arial" w:eastAsia="Times New Roman" w:hAnsi="Arial" w:cs="Arial"/>
          <w:color w:val="741B47"/>
          <w:sz w:val="24"/>
          <w:szCs w:val="24"/>
          <w:lang w:val="es-UY" w:eastAsia="es-UY"/>
        </w:rPr>
        <w:t> a nivel local, eclesial y ecuménico en favor de los derechos palestinos.</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b/>
          <w:bCs/>
          <w:color w:val="741B47"/>
          <w:sz w:val="24"/>
          <w:szCs w:val="24"/>
          <w:lang w:val="es-UY" w:eastAsia="es-UY"/>
        </w:rPr>
        <w:t>- Enfrentar las teologías e interpretaciones de la Biblia</w:t>
      </w:r>
      <w:r w:rsidRPr="006D72C9">
        <w:rPr>
          <w:rFonts w:ascii="Arial" w:eastAsia="Times New Roman" w:hAnsi="Arial" w:cs="Arial"/>
          <w:color w:val="741B47"/>
          <w:sz w:val="24"/>
          <w:szCs w:val="24"/>
          <w:lang w:val="es-UY" w:eastAsia="es-UY"/>
        </w:rPr>
        <w:t> que justifican la opresión del pueblo palestino.</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b/>
          <w:bCs/>
          <w:color w:val="741B47"/>
          <w:sz w:val="24"/>
          <w:szCs w:val="24"/>
          <w:lang w:val="es-UY" w:eastAsia="es-UY"/>
        </w:rPr>
        <w:t>- Apoyar la resistencia palestina</w:t>
      </w:r>
      <w:r w:rsidRPr="006D72C9">
        <w:rPr>
          <w:rFonts w:ascii="Arial" w:eastAsia="Times New Roman" w:hAnsi="Arial" w:cs="Arial"/>
          <w:color w:val="741B47"/>
          <w:sz w:val="24"/>
          <w:szCs w:val="24"/>
          <w:lang w:val="es-UY" w:eastAsia="es-UY"/>
        </w:rPr>
        <w:t>, incluidos el Boicot, la Desinversión y las Sanciones (BDS).</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b/>
          <w:bCs/>
          <w:color w:val="741B47"/>
          <w:sz w:val="24"/>
          <w:szCs w:val="24"/>
          <w:lang w:val="es-UY" w:eastAsia="es-UY"/>
        </w:rPr>
        <w:t>- Exigir</w:t>
      </w:r>
      <w:r w:rsidRPr="006D72C9">
        <w:rPr>
          <w:rFonts w:ascii="Arial" w:eastAsia="Times New Roman" w:hAnsi="Arial" w:cs="Arial"/>
          <w:color w:val="741B47"/>
          <w:sz w:val="24"/>
          <w:szCs w:val="24"/>
          <w:lang w:val="es-UY" w:eastAsia="es-UY"/>
        </w:rPr>
        <w:t> que gobiernos y organismos internacionales empleen medios políticos, diplomáticos y económicos para detener las violaciones israelíes a los derechos humanos y el Derecho Internacional.</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b/>
          <w:bCs/>
          <w:color w:val="741B47"/>
          <w:sz w:val="24"/>
          <w:szCs w:val="24"/>
          <w:lang w:val="es-UY" w:eastAsia="es-UY"/>
        </w:rPr>
        <w:t>- Oponerse</w:t>
      </w:r>
      <w:r w:rsidRPr="006D72C9">
        <w:rPr>
          <w:rFonts w:ascii="Arial" w:eastAsia="Times New Roman" w:hAnsi="Arial" w:cs="Arial"/>
          <w:color w:val="741B47"/>
          <w:sz w:val="24"/>
          <w:szCs w:val="24"/>
          <w:lang w:val="es-UY" w:eastAsia="es-UY"/>
        </w:rPr>
        <w:t> a equiparar la crítica hacia Israel con el antisemitismo.</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b/>
          <w:bCs/>
          <w:color w:val="741B47"/>
          <w:sz w:val="24"/>
          <w:szCs w:val="24"/>
          <w:lang w:val="es-UY" w:eastAsia="es-UY"/>
        </w:rPr>
        <w:t>- Apoyar iniciativas</w:t>
      </w:r>
      <w:r w:rsidRPr="006D72C9">
        <w:rPr>
          <w:rFonts w:ascii="Arial" w:eastAsia="Times New Roman" w:hAnsi="Arial" w:cs="Arial"/>
          <w:color w:val="741B47"/>
          <w:sz w:val="24"/>
          <w:szCs w:val="24"/>
          <w:lang w:val="es-UY" w:eastAsia="es-UY"/>
        </w:rPr>
        <w:t> entre israelíes, palestinos/as y asociaciones interreligiosas que se opongan al apartheid y trabajen juntas por la justicia y la igualdad.</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b/>
          <w:bCs/>
          <w:color w:val="741B47"/>
          <w:sz w:val="24"/>
          <w:szCs w:val="24"/>
          <w:lang w:val="es-UY" w:eastAsia="es-UY"/>
        </w:rPr>
        <w:t>- Ver y conocer (“Vengan y vean”) </w:t>
      </w:r>
      <w:r w:rsidRPr="006D72C9">
        <w:rPr>
          <w:rFonts w:ascii="Arial" w:eastAsia="Times New Roman" w:hAnsi="Arial" w:cs="Arial"/>
          <w:color w:val="741B47"/>
          <w:sz w:val="24"/>
          <w:szCs w:val="24"/>
          <w:lang w:val="es-UY" w:eastAsia="es-UY"/>
        </w:rPr>
        <w:t>la realidad en Tierra Santa y solidarizarse con las iniciativas populares para lograr una paz justa.</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b/>
          <w:bCs/>
          <w:color w:val="9A2B25"/>
          <w:sz w:val="24"/>
          <w:szCs w:val="24"/>
          <w:lang w:val="es-UY" w:eastAsia="es-UY"/>
        </w:rPr>
        <w:br/>
        <w:t>2. Mensaje en video desde América Latina en apoyo a las comunidades cristianas palestinas:</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240" w:line="240" w:lineRule="auto"/>
        <w:rPr>
          <w:rFonts w:ascii="Arial" w:eastAsia="Times New Roman" w:hAnsi="Arial" w:cs="Arial"/>
          <w:color w:val="222222"/>
          <w:sz w:val="24"/>
          <w:szCs w:val="24"/>
          <w:lang w:val="es-UY" w:eastAsia="es-UY"/>
        </w:rPr>
      </w:pPr>
      <w:r w:rsidRPr="006D72C9">
        <w:rPr>
          <w:rFonts w:ascii="Arial" w:eastAsia="Times New Roman" w:hAnsi="Arial" w:cs="Arial"/>
          <w:color w:val="222222"/>
          <w:sz w:val="24"/>
          <w:szCs w:val="24"/>
          <w:lang w:val="es-UY" w:eastAsia="es-UY"/>
        </w:rPr>
        <w:t>Pueden </w:t>
      </w:r>
      <w:hyperlink r:id="rId11" w:tgtFrame="_blank" w:tooltip="https://www.youtube.com/watch?v=IGcMg0a_ZCI&amp;feature=emb_imp_woyt" w:history="1">
        <w:r w:rsidRPr="006D72C9">
          <w:rPr>
            <w:rFonts w:ascii="Arial" w:eastAsia="Times New Roman" w:hAnsi="Arial" w:cs="Arial"/>
            <w:b/>
            <w:bCs/>
            <w:color w:val="1155CC"/>
            <w:sz w:val="24"/>
            <w:szCs w:val="24"/>
            <w:u w:val="single"/>
            <w:lang w:val="es-UY" w:eastAsia="es-UY"/>
          </w:rPr>
          <w:t>ver aquí un video</w:t>
        </w:r>
        <w:r w:rsidRPr="006D72C9">
          <w:rPr>
            <w:rFonts w:ascii="Arial" w:eastAsia="Times New Roman" w:hAnsi="Arial" w:cs="Arial"/>
            <w:color w:val="1155CC"/>
            <w:sz w:val="24"/>
            <w:szCs w:val="24"/>
            <w:u w:val="single"/>
            <w:lang w:val="es-UY" w:eastAsia="es-UY"/>
          </w:rPr>
          <w:t> de tres minutos </w:t>
        </w:r>
      </w:hyperlink>
      <w:r w:rsidRPr="006D72C9">
        <w:rPr>
          <w:rFonts w:ascii="Arial" w:eastAsia="Times New Roman" w:hAnsi="Arial" w:cs="Arial"/>
          <w:color w:val="222222"/>
          <w:sz w:val="24"/>
          <w:szCs w:val="24"/>
          <w:lang w:val="es-UY" w:eastAsia="es-UY"/>
        </w:rPr>
        <w:t>elaborado por </w:t>
      </w:r>
      <w:r w:rsidRPr="006D72C9">
        <w:rPr>
          <w:rFonts w:ascii="Arial" w:eastAsia="Times New Roman" w:hAnsi="Arial" w:cs="Arial"/>
          <w:b/>
          <w:bCs/>
          <w:color w:val="222222"/>
          <w:sz w:val="24"/>
          <w:szCs w:val="24"/>
          <w:lang w:val="es-UY" w:eastAsia="es-UY"/>
        </w:rPr>
        <w:t>el grupo latinoamericano y caribeño de la red global GKJ</w:t>
      </w:r>
      <w:r w:rsidRPr="006D72C9">
        <w:rPr>
          <w:rFonts w:ascii="Arial" w:eastAsia="Times New Roman" w:hAnsi="Arial" w:cs="Arial"/>
          <w:color w:val="222222"/>
          <w:sz w:val="24"/>
          <w:szCs w:val="24"/>
          <w:lang w:val="es-UY" w:eastAsia="es-UY"/>
        </w:rPr>
        <w:t>, recogiendo algunas palabras de las y los autores palestinos del Mensaje de Adviento y Navidad 2020.</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b/>
          <w:bCs/>
          <w:color w:val="9A2B25"/>
          <w:sz w:val="24"/>
          <w:szCs w:val="24"/>
          <w:lang w:val="es-UY" w:eastAsia="es-UY"/>
        </w:rPr>
        <w:t>3. Dos entrevistas radiales sobre la realidad de las comunidades cristianas palestinas y la cuestión del turismo religioso en Tierra Santa:</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color w:val="222222"/>
          <w:sz w:val="24"/>
          <w:szCs w:val="24"/>
          <w:lang w:val="es-UY" w:eastAsia="es-UY"/>
        </w:rPr>
        <w:t>Comparto con ustedes dos entrevistas que me hizo este año el programa “</w:t>
      </w:r>
      <w:proofErr w:type="spellStart"/>
      <w:r w:rsidRPr="006D72C9">
        <w:rPr>
          <w:rFonts w:ascii="Arial" w:eastAsia="Times New Roman" w:hAnsi="Arial" w:cs="Arial"/>
          <w:color w:val="222222"/>
          <w:sz w:val="24"/>
          <w:szCs w:val="24"/>
          <w:lang w:val="es-UY" w:eastAsia="es-UY"/>
        </w:rPr>
        <w:t>Uhintifada</w:t>
      </w:r>
      <w:proofErr w:type="spellEnd"/>
      <w:r w:rsidRPr="006D72C9">
        <w:rPr>
          <w:rFonts w:ascii="Arial" w:eastAsia="Times New Roman" w:hAnsi="Arial" w:cs="Arial"/>
          <w:color w:val="222222"/>
          <w:sz w:val="24"/>
          <w:szCs w:val="24"/>
          <w:lang w:val="es-UY" w:eastAsia="es-UY"/>
        </w:rPr>
        <w:t xml:space="preserve">”, del </w:t>
      </w:r>
      <w:proofErr w:type="spellStart"/>
      <w:r w:rsidRPr="006D72C9">
        <w:rPr>
          <w:rFonts w:ascii="Arial" w:eastAsia="Times New Roman" w:hAnsi="Arial" w:cs="Arial"/>
          <w:color w:val="222222"/>
          <w:sz w:val="24"/>
          <w:szCs w:val="24"/>
          <w:lang w:val="es-UY" w:eastAsia="es-UY"/>
        </w:rPr>
        <w:t>Komité</w:t>
      </w:r>
      <w:proofErr w:type="spellEnd"/>
      <w:r w:rsidRPr="006D72C9">
        <w:rPr>
          <w:rFonts w:ascii="Arial" w:eastAsia="Times New Roman" w:hAnsi="Arial" w:cs="Arial"/>
          <w:color w:val="222222"/>
          <w:sz w:val="24"/>
          <w:szCs w:val="24"/>
          <w:lang w:val="es-UY" w:eastAsia="es-UY"/>
        </w:rPr>
        <w:t xml:space="preserve"> </w:t>
      </w:r>
      <w:proofErr w:type="spellStart"/>
      <w:r w:rsidRPr="006D72C9">
        <w:rPr>
          <w:rFonts w:ascii="Arial" w:eastAsia="Times New Roman" w:hAnsi="Arial" w:cs="Arial"/>
          <w:color w:val="222222"/>
          <w:sz w:val="24"/>
          <w:szCs w:val="24"/>
          <w:lang w:val="es-UY" w:eastAsia="es-UY"/>
        </w:rPr>
        <w:t>Internazionalistak</w:t>
      </w:r>
      <w:proofErr w:type="spellEnd"/>
      <w:r w:rsidRPr="006D72C9">
        <w:rPr>
          <w:rFonts w:ascii="Arial" w:eastAsia="Times New Roman" w:hAnsi="Arial" w:cs="Arial"/>
          <w:color w:val="222222"/>
          <w:sz w:val="24"/>
          <w:szCs w:val="24"/>
          <w:lang w:val="es-UY" w:eastAsia="es-UY"/>
        </w:rPr>
        <w:t xml:space="preserve"> del país vasco, en las ondas libres de las radios</w:t>
      </w:r>
      <w:hyperlink r:id="rId12" w:tgtFrame="_blank" w:history="1">
        <w:r w:rsidRPr="006D72C9">
          <w:rPr>
            <w:rFonts w:ascii="Arial" w:eastAsia="Times New Roman" w:hAnsi="Arial" w:cs="Arial"/>
            <w:color w:val="1155CC"/>
            <w:sz w:val="24"/>
            <w:szCs w:val="24"/>
            <w:u w:val="single"/>
            <w:lang w:val="es-UY" w:eastAsia="es-UY"/>
          </w:rPr>
          <w:t xml:space="preserve"> Hala </w:t>
        </w:r>
        <w:proofErr w:type="spellStart"/>
        <w:r w:rsidRPr="006D72C9">
          <w:rPr>
            <w:rFonts w:ascii="Arial" w:eastAsia="Times New Roman" w:hAnsi="Arial" w:cs="Arial"/>
            <w:color w:val="1155CC"/>
            <w:sz w:val="24"/>
            <w:szCs w:val="24"/>
            <w:u w:val="single"/>
            <w:lang w:val="es-UY" w:eastAsia="es-UY"/>
          </w:rPr>
          <w:t>Bedi</w:t>
        </w:r>
        <w:proofErr w:type="spellEnd"/>
        <w:r w:rsidRPr="006D72C9">
          <w:rPr>
            <w:rFonts w:ascii="Arial" w:eastAsia="Times New Roman" w:hAnsi="Arial" w:cs="Arial"/>
            <w:color w:val="1155CC"/>
            <w:sz w:val="24"/>
            <w:szCs w:val="24"/>
            <w:u w:val="single"/>
            <w:lang w:val="es-UY" w:eastAsia="es-UY"/>
          </w:rPr>
          <w:t xml:space="preserve"> </w:t>
        </w:r>
        <w:proofErr w:type="spellStart"/>
        <w:r w:rsidRPr="006D72C9">
          <w:rPr>
            <w:rFonts w:ascii="Arial" w:eastAsia="Times New Roman" w:hAnsi="Arial" w:cs="Arial"/>
            <w:color w:val="1155CC"/>
            <w:sz w:val="24"/>
            <w:szCs w:val="24"/>
            <w:u w:val="single"/>
            <w:lang w:val="es-UY" w:eastAsia="es-UY"/>
          </w:rPr>
          <w:t>Irratia</w:t>
        </w:r>
        <w:proofErr w:type="spellEnd"/>
      </w:hyperlink>
      <w:r w:rsidRPr="006D72C9">
        <w:rPr>
          <w:rFonts w:ascii="Arial" w:eastAsia="Times New Roman" w:hAnsi="Arial" w:cs="Arial"/>
          <w:color w:val="222222"/>
          <w:sz w:val="24"/>
          <w:szCs w:val="24"/>
          <w:lang w:val="es-UY" w:eastAsia="es-UY"/>
        </w:rPr>
        <w:t> y </w:t>
      </w:r>
      <w:hyperlink r:id="rId13" w:tgtFrame="_blank" w:history="1">
        <w:r w:rsidRPr="006D72C9">
          <w:rPr>
            <w:rFonts w:ascii="Arial" w:eastAsia="Times New Roman" w:hAnsi="Arial" w:cs="Arial"/>
            <w:color w:val="1155CC"/>
            <w:sz w:val="24"/>
            <w:szCs w:val="24"/>
            <w:u w:val="single"/>
            <w:lang w:val="es-UY" w:eastAsia="es-UY"/>
          </w:rPr>
          <w:t xml:space="preserve">97.0 </w:t>
        </w:r>
        <w:proofErr w:type="spellStart"/>
        <w:r w:rsidRPr="006D72C9">
          <w:rPr>
            <w:rFonts w:ascii="Arial" w:eastAsia="Times New Roman" w:hAnsi="Arial" w:cs="Arial"/>
            <w:color w:val="1155CC"/>
            <w:sz w:val="24"/>
            <w:szCs w:val="24"/>
            <w:u w:val="single"/>
            <w:lang w:val="es-UY" w:eastAsia="es-UY"/>
          </w:rPr>
          <w:t>Irrati</w:t>
        </w:r>
        <w:proofErr w:type="spellEnd"/>
        <w:r w:rsidRPr="006D72C9">
          <w:rPr>
            <w:rFonts w:ascii="Arial" w:eastAsia="Times New Roman" w:hAnsi="Arial" w:cs="Arial"/>
            <w:color w:val="1155CC"/>
            <w:sz w:val="24"/>
            <w:szCs w:val="24"/>
            <w:u w:val="single"/>
            <w:lang w:val="es-UY" w:eastAsia="es-UY"/>
          </w:rPr>
          <w:t xml:space="preserve"> Librea</w:t>
        </w:r>
      </w:hyperlink>
      <w:r w:rsidRPr="006D72C9">
        <w:rPr>
          <w:rFonts w:ascii="Arial" w:eastAsia="Times New Roman" w:hAnsi="Arial" w:cs="Arial"/>
          <w:color w:val="222222"/>
          <w:sz w:val="24"/>
          <w:szCs w:val="24"/>
          <w:lang w:val="es-UY" w:eastAsia="es-UY"/>
        </w:rPr>
        <w:t>:</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hyperlink r:id="rId14" w:tgtFrame="_blank" w:history="1">
        <w:proofErr w:type="spellStart"/>
        <w:r w:rsidRPr="006D72C9">
          <w:rPr>
            <w:rFonts w:ascii="Arial" w:eastAsia="Times New Roman" w:hAnsi="Arial" w:cs="Arial"/>
            <w:color w:val="1155CC"/>
            <w:sz w:val="24"/>
            <w:szCs w:val="24"/>
            <w:u w:val="single"/>
            <w:lang w:val="es-UY" w:eastAsia="es-UY"/>
          </w:rPr>
          <w:t>Maria</w:t>
        </w:r>
        <w:proofErr w:type="spellEnd"/>
        <w:r w:rsidRPr="006D72C9">
          <w:rPr>
            <w:rFonts w:ascii="Arial" w:eastAsia="Times New Roman" w:hAnsi="Arial" w:cs="Arial"/>
            <w:color w:val="1155CC"/>
            <w:sz w:val="24"/>
            <w:szCs w:val="24"/>
            <w:u w:val="single"/>
            <w:lang w:val="es-UY" w:eastAsia="es-UY"/>
          </w:rPr>
          <w:t xml:space="preserve"> Landi: </w:t>
        </w:r>
        <w:r w:rsidRPr="006D72C9">
          <w:rPr>
            <w:rFonts w:ascii="Arial" w:eastAsia="Times New Roman" w:hAnsi="Arial" w:cs="Arial"/>
            <w:i/>
            <w:iCs/>
            <w:color w:val="1155CC"/>
            <w:sz w:val="24"/>
            <w:szCs w:val="24"/>
            <w:u w:val="single"/>
            <w:lang w:val="es-UY" w:eastAsia="es-UY"/>
          </w:rPr>
          <w:t>«Israel lleva a cabo una política de recambio en la composición demográfica de la población cristiana palestina sustituyéndola por cristianos extranjeros afines al sionismo»</w:t>
        </w:r>
      </w:hyperlink>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hyperlink r:id="rId15" w:tgtFrame="_blank" w:history="1">
        <w:proofErr w:type="spellStart"/>
        <w:r w:rsidRPr="006D72C9">
          <w:rPr>
            <w:rFonts w:ascii="Arial" w:eastAsia="Times New Roman" w:hAnsi="Arial" w:cs="Arial"/>
            <w:color w:val="1155CC"/>
            <w:sz w:val="24"/>
            <w:szCs w:val="24"/>
            <w:u w:val="single"/>
            <w:lang w:val="es-UY" w:eastAsia="es-UY"/>
          </w:rPr>
          <w:t>Maria</w:t>
        </w:r>
        <w:proofErr w:type="spellEnd"/>
        <w:r w:rsidRPr="006D72C9">
          <w:rPr>
            <w:rFonts w:ascii="Arial" w:eastAsia="Times New Roman" w:hAnsi="Arial" w:cs="Arial"/>
            <w:color w:val="1155CC"/>
            <w:sz w:val="24"/>
            <w:szCs w:val="24"/>
            <w:u w:val="single"/>
            <w:lang w:val="es-UY" w:eastAsia="es-UY"/>
          </w:rPr>
          <w:t xml:space="preserve"> Landi: </w:t>
        </w:r>
        <w:r w:rsidRPr="006D72C9">
          <w:rPr>
            <w:rFonts w:ascii="Arial" w:eastAsia="Times New Roman" w:hAnsi="Arial" w:cs="Arial"/>
            <w:i/>
            <w:iCs/>
            <w:color w:val="1155CC"/>
            <w:sz w:val="24"/>
            <w:szCs w:val="24"/>
            <w:u w:val="single"/>
            <w:lang w:val="es-UY" w:eastAsia="es-UY"/>
          </w:rPr>
          <w:t>«Israel controla la industria turística religiosa y la utiliza para promover su relato histórico»</w:t>
        </w:r>
        <w:r w:rsidRPr="006D72C9">
          <w:rPr>
            <w:rFonts w:ascii="Arial" w:eastAsia="Times New Roman" w:hAnsi="Arial" w:cs="Arial"/>
            <w:i/>
            <w:iCs/>
            <w:color w:val="1155CC"/>
            <w:sz w:val="24"/>
            <w:szCs w:val="24"/>
            <w:u w:val="single"/>
            <w:lang w:val="es-UY" w:eastAsia="es-UY"/>
          </w:rPr>
          <w:br/>
        </w:r>
        <w:r w:rsidRPr="006D72C9">
          <w:rPr>
            <w:rFonts w:ascii="Arial" w:eastAsia="Times New Roman" w:hAnsi="Arial" w:cs="Arial"/>
            <w:i/>
            <w:iCs/>
            <w:color w:val="1155CC"/>
            <w:sz w:val="24"/>
            <w:szCs w:val="24"/>
            <w:u w:val="single"/>
            <w:lang w:val="es-UY" w:eastAsia="es-UY"/>
          </w:rPr>
          <w:br/>
        </w:r>
      </w:hyperlink>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color w:val="222222"/>
          <w:sz w:val="24"/>
          <w:szCs w:val="24"/>
          <w:lang w:val="es-UY" w:eastAsia="es-UY"/>
        </w:rPr>
        <w:t>Me despido enviándoles un abrazo fraterno (que ojalá pronto deje de ser virtual) y deseando que en 2021 trabajemos para hacer realidad </w:t>
      </w:r>
      <w:r w:rsidRPr="006D72C9">
        <w:rPr>
          <w:rFonts w:ascii="Arial" w:eastAsia="Times New Roman" w:hAnsi="Arial" w:cs="Arial"/>
          <w:b/>
          <w:bCs/>
          <w:color w:val="222222"/>
          <w:sz w:val="24"/>
          <w:szCs w:val="24"/>
          <w:lang w:val="es-UY" w:eastAsia="es-UY"/>
        </w:rPr>
        <w:t xml:space="preserve">las palabras con las que </w:t>
      </w:r>
      <w:proofErr w:type="spellStart"/>
      <w:r w:rsidRPr="006D72C9">
        <w:rPr>
          <w:rFonts w:ascii="Arial" w:eastAsia="Times New Roman" w:hAnsi="Arial" w:cs="Arial"/>
          <w:b/>
          <w:bCs/>
          <w:color w:val="222222"/>
          <w:sz w:val="24"/>
          <w:szCs w:val="24"/>
          <w:lang w:val="es-UY" w:eastAsia="es-UY"/>
        </w:rPr>
        <w:t>Rifat</w:t>
      </w:r>
      <w:proofErr w:type="spellEnd"/>
      <w:r w:rsidRPr="006D72C9">
        <w:rPr>
          <w:rFonts w:ascii="Arial" w:eastAsia="Times New Roman" w:hAnsi="Arial" w:cs="Arial"/>
          <w:b/>
          <w:bCs/>
          <w:color w:val="222222"/>
          <w:sz w:val="24"/>
          <w:szCs w:val="24"/>
          <w:lang w:val="es-UY" w:eastAsia="es-UY"/>
        </w:rPr>
        <w:t xml:space="preserve"> y Bisan </w:t>
      </w:r>
      <w:proofErr w:type="spellStart"/>
      <w:r w:rsidRPr="006D72C9">
        <w:rPr>
          <w:rFonts w:ascii="Arial" w:eastAsia="Times New Roman" w:hAnsi="Arial" w:cs="Arial"/>
          <w:b/>
          <w:bCs/>
          <w:color w:val="222222"/>
          <w:sz w:val="24"/>
          <w:szCs w:val="24"/>
          <w:lang w:val="es-UY" w:eastAsia="es-UY"/>
        </w:rPr>
        <w:t>Kassis</w:t>
      </w:r>
      <w:proofErr w:type="spellEnd"/>
      <w:r w:rsidRPr="006D72C9">
        <w:rPr>
          <w:rFonts w:ascii="Arial" w:eastAsia="Times New Roman" w:hAnsi="Arial" w:cs="Arial"/>
          <w:b/>
          <w:bCs/>
          <w:color w:val="222222"/>
          <w:sz w:val="24"/>
          <w:szCs w:val="24"/>
          <w:lang w:val="es-UY" w:eastAsia="es-UY"/>
        </w:rPr>
        <w:t xml:space="preserve"> cierran el Alerta 2020:</w:t>
      </w: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p>
    <w:p w:rsidR="006D72C9" w:rsidRPr="006D72C9" w:rsidRDefault="006D72C9" w:rsidP="006D72C9">
      <w:pPr>
        <w:shd w:val="clear" w:color="auto" w:fill="FFFFFF"/>
        <w:spacing w:after="0" w:line="240" w:lineRule="auto"/>
        <w:rPr>
          <w:rFonts w:ascii="Arial" w:eastAsia="Times New Roman" w:hAnsi="Arial" w:cs="Arial"/>
          <w:color w:val="222222"/>
          <w:sz w:val="24"/>
          <w:szCs w:val="24"/>
          <w:lang w:val="es-UY" w:eastAsia="es-UY"/>
        </w:rPr>
      </w:pPr>
      <w:r w:rsidRPr="006D72C9">
        <w:rPr>
          <w:rFonts w:ascii="Arial" w:eastAsia="Times New Roman" w:hAnsi="Arial" w:cs="Arial"/>
          <w:color w:val="9A2B25"/>
          <w:sz w:val="24"/>
          <w:szCs w:val="24"/>
          <w:lang w:val="es-UY" w:eastAsia="es-UY"/>
        </w:rPr>
        <w:t>«</w:t>
      </w:r>
      <w:r w:rsidRPr="006D72C9">
        <w:rPr>
          <w:rFonts w:ascii="Arial" w:eastAsia="Times New Roman" w:hAnsi="Arial" w:cs="Arial"/>
          <w:i/>
          <w:iCs/>
          <w:color w:val="9A2B25"/>
          <w:sz w:val="24"/>
          <w:szCs w:val="24"/>
          <w:lang w:val="es-UY" w:eastAsia="es-UY"/>
        </w:rPr>
        <w:t>Aún hoy la única esperanza para el mundo se encuentra en la luz de una estrella que ni los tanques, ni los aviones de guerra, ni los muros de separación, ni los enormes reflectores pueden evitar que atraviese la oscuridad</w:t>
      </w:r>
      <w:r w:rsidRPr="006D72C9">
        <w:rPr>
          <w:rFonts w:ascii="Arial" w:eastAsia="Times New Roman" w:hAnsi="Arial" w:cs="Arial"/>
          <w:color w:val="9A2B25"/>
          <w:sz w:val="24"/>
          <w:szCs w:val="24"/>
          <w:lang w:val="es-UY" w:eastAsia="es-UY"/>
        </w:rPr>
        <w:t>.»</w:t>
      </w:r>
    </w:p>
    <w:p w:rsidR="002E2F5B" w:rsidRDefault="002E2F5B"/>
    <w:p w:rsidR="006D72C9" w:rsidRDefault="006D72C9"/>
    <w:p w:rsidR="006D72C9" w:rsidRDefault="006D72C9">
      <w:r>
        <w:rPr>
          <w:noProof/>
        </w:rPr>
        <w:drawing>
          <wp:anchor distT="0" distB="0" distL="114300" distR="114300" simplePos="0" relativeHeight="251660288" behindDoc="1" locked="0" layoutInCell="1" allowOverlap="1">
            <wp:simplePos x="0" y="0"/>
            <wp:positionH relativeFrom="column">
              <wp:posOffset>3225165</wp:posOffset>
            </wp:positionH>
            <wp:positionV relativeFrom="paragraph">
              <wp:posOffset>2308860</wp:posOffset>
            </wp:positionV>
            <wp:extent cx="3035300" cy="2218055"/>
            <wp:effectExtent l="0" t="0" r="0" b="0"/>
            <wp:wrapTight wrapText="bothSides">
              <wp:wrapPolygon edited="0">
                <wp:start x="0" y="0"/>
                <wp:lineTo x="0" y="21334"/>
                <wp:lineTo x="21419" y="21334"/>
                <wp:lineTo x="2141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0"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3415665</wp:posOffset>
            </wp:positionH>
            <wp:positionV relativeFrom="paragraph">
              <wp:posOffset>182245</wp:posOffset>
            </wp:positionV>
            <wp:extent cx="2627630" cy="1832610"/>
            <wp:effectExtent l="0" t="0" r="1270" b="0"/>
            <wp:wrapTight wrapText="bothSides">
              <wp:wrapPolygon edited="0">
                <wp:start x="0" y="0"/>
                <wp:lineTo x="0" y="21331"/>
                <wp:lineTo x="21454" y="21331"/>
                <wp:lineTo x="2145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7630" cy="183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2C9" w:rsidRDefault="006D72C9">
      <w:r>
        <w:rPr>
          <w:noProof/>
        </w:rPr>
        <w:drawing>
          <wp:anchor distT="0" distB="0" distL="114300" distR="114300" simplePos="0" relativeHeight="251658240" behindDoc="1" locked="0" layoutInCell="1" allowOverlap="1">
            <wp:simplePos x="0" y="0"/>
            <wp:positionH relativeFrom="column">
              <wp:posOffset>-337185</wp:posOffset>
            </wp:positionH>
            <wp:positionV relativeFrom="paragraph">
              <wp:posOffset>2618740</wp:posOffset>
            </wp:positionV>
            <wp:extent cx="3075940" cy="1730397"/>
            <wp:effectExtent l="0" t="0" r="0" b="3175"/>
            <wp:wrapTight wrapText="bothSides">
              <wp:wrapPolygon edited="0">
                <wp:start x="0" y="0"/>
                <wp:lineTo x="0" y="21402"/>
                <wp:lineTo x="21404" y="21402"/>
                <wp:lineTo x="2140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5940" cy="17303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984500" cy="2055137"/>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6304" cy="2063265"/>
                    </a:xfrm>
                    <a:prstGeom prst="rect">
                      <a:avLst/>
                    </a:prstGeom>
                    <a:noFill/>
                    <a:ln>
                      <a:noFill/>
                    </a:ln>
                  </pic:spPr>
                </pic:pic>
              </a:graphicData>
            </a:graphic>
          </wp:inline>
        </w:drawing>
      </w:r>
    </w:p>
    <w:p w:rsidR="006D72C9" w:rsidRDefault="006D72C9">
      <w:r>
        <w:rPr>
          <w:noProof/>
        </w:rPr>
        <w:drawing>
          <wp:inline distT="0" distB="0" distL="0" distR="0">
            <wp:extent cx="2202258" cy="271145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301" cy="2720122"/>
                    </a:xfrm>
                    <a:prstGeom prst="rect">
                      <a:avLst/>
                    </a:prstGeom>
                    <a:noFill/>
                    <a:ln>
                      <a:noFill/>
                    </a:ln>
                  </pic:spPr>
                </pic:pic>
              </a:graphicData>
            </a:graphic>
          </wp:inline>
        </w:drawing>
      </w:r>
      <w:r>
        <w:rPr>
          <w:noProof/>
        </w:rPr>
        <w:drawing>
          <wp:inline distT="0" distB="0" distL="0" distR="0">
            <wp:extent cx="3130550" cy="22122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0550" cy="2212255"/>
                    </a:xfrm>
                    <a:prstGeom prst="rect">
                      <a:avLst/>
                    </a:prstGeom>
                    <a:noFill/>
                    <a:ln>
                      <a:noFill/>
                    </a:ln>
                  </pic:spPr>
                </pic:pic>
              </a:graphicData>
            </a:graphic>
          </wp:inline>
        </w:drawing>
      </w:r>
      <w:r>
        <w:rPr>
          <w:noProof/>
        </w:rPr>
        <w:drawing>
          <wp:inline distT="0" distB="0" distL="0" distR="0">
            <wp:extent cx="2764790" cy="221566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6051" cy="2224693"/>
                    </a:xfrm>
                    <a:prstGeom prst="rect">
                      <a:avLst/>
                    </a:prstGeom>
                    <a:noFill/>
                    <a:ln>
                      <a:noFill/>
                    </a:ln>
                  </pic:spPr>
                </pic:pic>
              </a:graphicData>
            </a:graphic>
          </wp:inline>
        </w:drawing>
      </w:r>
      <w:r>
        <w:rPr>
          <w:noProof/>
        </w:rPr>
        <w:drawing>
          <wp:inline distT="0" distB="0" distL="0" distR="0">
            <wp:extent cx="2559050" cy="189385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0802" cy="1902551"/>
                    </a:xfrm>
                    <a:prstGeom prst="rect">
                      <a:avLst/>
                    </a:prstGeom>
                    <a:noFill/>
                    <a:ln>
                      <a:noFill/>
                    </a:ln>
                  </pic:spPr>
                </pic:pic>
              </a:graphicData>
            </a:graphic>
          </wp:inline>
        </w:drawing>
      </w:r>
      <w:r>
        <w:rPr>
          <w:noProof/>
        </w:rPr>
        <w:drawing>
          <wp:inline distT="0" distB="0" distL="0" distR="0" wp14:anchorId="55BA0E8D" wp14:editId="5DCD1542">
            <wp:extent cx="2618740" cy="1751575"/>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1263" cy="1759951"/>
                    </a:xfrm>
                    <a:prstGeom prst="rect">
                      <a:avLst/>
                    </a:prstGeom>
                    <a:noFill/>
                    <a:ln>
                      <a:noFill/>
                    </a:ln>
                  </pic:spPr>
                </pic:pic>
              </a:graphicData>
            </a:graphic>
          </wp:inline>
        </w:drawing>
      </w:r>
      <w:bookmarkStart w:id="0" w:name="_GoBack"/>
      <w:r>
        <w:rPr>
          <w:noProof/>
        </w:rPr>
        <w:drawing>
          <wp:inline distT="0" distB="0" distL="0" distR="0">
            <wp:extent cx="2326640" cy="232664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26640" cy="2326640"/>
                    </a:xfrm>
                    <a:prstGeom prst="rect">
                      <a:avLst/>
                    </a:prstGeom>
                    <a:noFill/>
                    <a:ln>
                      <a:noFill/>
                    </a:ln>
                  </pic:spPr>
                </pic:pic>
              </a:graphicData>
            </a:graphic>
          </wp:inline>
        </w:drawing>
      </w:r>
      <w:bookmarkEnd w:id="0"/>
    </w:p>
    <w:sectPr w:rsidR="006D72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C9"/>
    <w:rsid w:val="002E2F5B"/>
    <w:rsid w:val="006D72C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6A21"/>
  <w15:chartTrackingRefBased/>
  <w15:docId w15:val="{D1A6F4E2-BA1C-43BE-A05C-BFDFCD04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79170">
      <w:bodyDiv w:val="1"/>
      <w:marLeft w:val="0"/>
      <w:marRight w:val="0"/>
      <w:marTop w:val="0"/>
      <w:marBottom w:val="0"/>
      <w:divBdr>
        <w:top w:val="none" w:sz="0" w:space="0" w:color="auto"/>
        <w:left w:val="none" w:sz="0" w:space="0" w:color="auto"/>
        <w:bottom w:val="none" w:sz="0" w:space="0" w:color="auto"/>
        <w:right w:val="none" w:sz="0" w:space="0" w:color="auto"/>
      </w:divBdr>
      <w:divsChild>
        <w:div w:id="1686902238">
          <w:marLeft w:val="0"/>
          <w:marRight w:val="0"/>
          <w:marTop w:val="0"/>
          <w:marBottom w:val="0"/>
          <w:divBdr>
            <w:top w:val="none" w:sz="0" w:space="0" w:color="auto"/>
            <w:left w:val="none" w:sz="0" w:space="0" w:color="auto"/>
            <w:bottom w:val="none" w:sz="0" w:space="0" w:color="auto"/>
            <w:right w:val="none" w:sz="0" w:space="0" w:color="auto"/>
          </w:divBdr>
          <w:divsChild>
            <w:div w:id="1341932254">
              <w:marLeft w:val="0"/>
              <w:marRight w:val="0"/>
              <w:marTop w:val="0"/>
              <w:marBottom w:val="0"/>
              <w:divBdr>
                <w:top w:val="none" w:sz="0" w:space="0" w:color="auto"/>
                <w:left w:val="none" w:sz="0" w:space="0" w:color="auto"/>
                <w:bottom w:val="none" w:sz="0" w:space="0" w:color="auto"/>
                <w:right w:val="none" w:sz="0" w:space="0" w:color="auto"/>
              </w:divBdr>
            </w:div>
          </w:divsChild>
        </w:div>
        <w:div w:id="1625844770">
          <w:marLeft w:val="0"/>
          <w:marRight w:val="0"/>
          <w:marTop w:val="0"/>
          <w:marBottom w:val="0"/>
          <w:divBdr>
            <w:top w:val="none" w:sz="0" w:space="0" w:color="auto"/>
            <w:left w:val="none" w:sz="0" w:space="0" w:color="auto"/>
            <w:bottom w:val="none" w:sz="0" w:space="0" w:color="auto"/>
            <w:right w:val="none" w:sz="0" w:space="0" w:color="auto"/>
          </w:divBdr>
        </w:div>
        <w:div w:id="1554387994">
          <w:marLeft w:val="0"/>
          <w:marRight w:val="0"/>
          <w:marTop w:val="0"/>
          <w:marBottom w:val="0"/>
          <w:divBdr>
            <w:top w:val="none" w:sz="0" w:space="0" w:color="auto"/>
            <w:left w:val="none" w:sz="0" w:space="0" w:color="auto"/>
            <w:bottom w:val="none" w:sz="0" w:space="0" w:color="auto"/>
            <w:right w:val="none" w:sz="0" w:space="0" w:color="auto"/>
          </w:divBdr>
          <w:divsChild>
            <w:div w:id="1771268943">
              <w:marLeft w:val="0"/>
              <w:marRight w:val="0"/>
              <w:marTop w:val="0"/>
              <w:marBottom w:val="0"/>
              <w:divBdr>
                <w:top w:val="none" w:sz="0" w:space="0" w:color="auto"/>
                <w:left w:val="none" w:sz="0" w:space="0" w:color="auto"/>
                <w:bottom w:val="none" w:sz="0" w:space="0" w:color="auto"/>
                <w:right w:val="none" w:sz="0" w:space="0" w:color="auto"/>
              </w:divBdr>
            </w:div>
          </w:divsChild>
        </w:div>
        <w:div w:id="1048456518">
          <w:marLeft w:val="0"/>
          <w:marRight w:val="0"/>
          <w:marTop w:val="0"/>
          <w:marBottom w:val="0"/>
          <w:divBdr>
            <w:top w:val="none" w:sz="0" w:space="0" w:color="auto"/>
            <w:left w:val="none" w:sz="0" w:space="0" w:color="auto"/>
            <w:bottom w:val="none" w:sz="0" w:space="0" w:color="auto"/>
            <w:right w:val="none" w:sz="0" w:space="0" w:color="auto"/>
          </w:divBdr>
        </w:div>
        <w:div w:id="1699770421">
          <w:marLeft w:val="0"/>
          <w:marRight w:val="0"/>
          <w:marTop w:val="0"/>
          <w:marBottom w:val="0"/>
          <w:divBdr>
            <w:top w:val="none" w:sz="0" w:space="0" w:color="auto"/>
            <w:left w:val="none" w:sz="0" w:space="0" w:color="auto"/>
            <w:bottom w:val="none" w:sz="0" w:space="0" w:color="auto"/>
            <w:right w:val="none" w:sz="0" w:space="0" w:color="auto"/>
          </w:divBdr>
        </w:div>
        <w:div w:id="1143238050">
          <w:marLeft w:val="0"/>
          <w:marRight w:val="0"/>
          <w:marTop w:val="0"/>
          <w:marBottom w:val="0"/>
          <w:divBdr>
            <w:top w:val="none" w:sz="0" w:space="0" w:color="auto"/>
            <w:left w:val="none" w:sz="0" w:space="0" w:color="auto"/>
            <w:bottom w:val="none" w:sz="0" w:space="0" w:color="auto"/>
            <w:right w:val="none" w:sz="0" w:space="0" w:color="auto"/>
          </w:divBdr>
        </w:div>
        <w:div w:id="110588406">
          <w:marLeft w:val="0"/>
          <w:marRight w:val="0"/>
          <w:marTop w:val="0"/>
          <w:marBottom w:val="0"/>
          <w:divBdr>
            <w:top w:val="none" w:sz="0" w:space="0" w:color="auto"/>
            <w:left w:val="none" w:sz="0" w:space="0" w:color="auto"/>
            <w:bottom w:val="none" w:sz="0" w:space="0" w:color="auto"/>
            <w:right w:val="none" w:sz="0" w:space="0" w:color="auto"/>
          </w:divBdr>
        </w:div>
        <w:div w:id="1857110299">
          <w:marLeft w:val="0"/>
          <w:marRight w:val="0"/>
          <w:marTop w:val="0"/>
          <w:marBottom w:val="0"/>
          <w:divBdr>
            <w:top w:val="none" w:sz="0" w:space="0" w:color="auto"/>
            <w:left w:val="none" w:sz="0" w:space="0" w:color="auto"/>
            <w:bottom w:val="none" w:sz="0" w:space="0" w:color="auto"/>
            <w:right w:val="none" w:sz="0" w:space="0" w:color="auto"/>
          </w:divBdr>
          <w:divsChild>
            <w:div w:id="218396623">
              <w:marLeft w:val="0"/>
              <w:marRight w:val="0"/>
              <w:marTop w:val="0"/>
              <w:marBottom w:val="0"/>
              <w:divBdr>
                <w:top w:val="none" w:sz="0" w:space="0" w:color="auto"/>
                <w:left w:val="none" w:sz="0" w:space="0" w:color="auto"/>
                <w:bottom w:val="none" w:sz="0" w:space="0" w:color="auto"/>
                <w:right w:val="none" w:sz="0" w:space="0" w:color="auto"/>
              </w:divBdr>
            </w:div>
            <w:div w:id="1990286068">
              <w:marLeft w:val="0"/>
              <w:marRight w:val="0"/>
              <w:marTop w:val="0"/>
              <w:marBottom w:val="0"/>
              <w:divBdr>
                <w:top w:val="none" w:sz="0" w:space="0" w:color="auto"/>
                <w:left w:val="none" w:sz="0" w:space="0" w:color="auto"/>
                <w:bottom w:val="none" w:sz="0" w:space="0" w:color="auto"/>
                <w:right w:val="none" w:sz="0" w:space="0" w:color="auto"/>
              </w:divBdr>
            </w:div>
            <w:div w:id="1761177707">
              <w:marLeft w:val="0"/>
              <w:marRight w:val="0"/>
              <w:marTop w:val="0"/>
              <w:marBottom w:val="0"/>
              <w:divBdr>
                <w:top w:val="none" w:sz="0" w:space="0" w:color="auto"/>
                <w:left w:val="none" w:sz="0" w:space="0" w:color="auto"/>
                <w:bottom w:val="none" w:sz="0" w:space="0" w:color="auto"/>
                <w:right w:val="none" w:sz="0" w:space="0" w:color="auto"/>
              </w:divBdr>
            </w:div>
          </w:divsChild>
        </w:div>
        <w:div w:id="702171521">
          <w:marLeft w:val="0"/>
          <w:marRight w:val="0"/>
          <w:marTop w:val="0"/>
          <w:marBottom w:val="0"/>
          <w:divBdr>
            <w:top w:val="none" w:sz="0" w:space="0" w:color="auto"/>
            <w:left w:val="none" w:sz="0" w:space="0" w:color="auto"/>
            <w:bottom w:val="none" w:sz="0" w:space="0" w:color="auto"/>
            <w:right w:val="none" w:sz="0" w:space="0" w:color="auto"/>
          </w:divBdr>
          <w:divsChild>
            <w:div w:id="970357435">
              <w:marLeft w:val="0"/>
              <w:marRight w:val="0"/>
              <w:marTop w:val="0"/>
              <w:marBottom w:val="0"/>
              <w:divBdr>
                <w:top w:val="none" w:sz="0" w:space="0" w:color="auto"/>
                <w:left w:val="none" w:sz="0" w:space="0" w:color="auto"/>
                <w:bottom w:val="none" w:sz="0" w:space="0" w:color="auto"/>
                <w:right w:val="none" w:sz="0" w:space="0" w:color="auto"/>
              </w:divBdr>
            </w:div>
            <w:div w:id="196625591">
              <w:marLeft w:val="0"/>
              <w:marRight w:val="0"/>
              <w:marTop w:val="0"/>
              <w:marBottom w:val="0"/>
              <w:divBdr>
                <w:top w:val="none" w:sz="0" w:space="0" w:color="auto"/>
                <w:left w:val="none" w:sz="0" w:space="0" w:color="auto"/>
                <w:bottom w:val="none" w:sz="0" w:space="0" w:color="auto"/>
                <w:right w:val="none" w:sz="0" w:space="0" w:color="auto"/>
              </w:divBdr>
            </w:div>
          </w:divsChild>
        </w:div>
        <w:div w:id="1389383370">
          <w:marLeft w:val="0"/>
          <w:marRight w:val="0"/>
          <w:marTop w:val="0"/>
          <w:marBottom w:val="0"/>
          <w:divBdr>
            <w:top w:val="none" w:sz="0" w:space="0" w:color="auto"/>
            <w:left w:val="none" w:sz="0" w:space="0" w:color="auto"/>
            <w:bottom w:val="none" w:sz="0" w:space="0" w:color="auto"/>
            <w:right w:val="none" w:sz="0" w:space="0" w:color="auto"/>
          </w:divBdr>
          <w:divsChild>
            <w:div w:id="2110277055">
              <w:marLeft w:val="0"/>
              <w:marRight w:val="0"/>
              <w:marTop w:val="0"/>
              <w:marBottom w:val="0"/>
              <w:divBdr>
                <w:top w:val="none" w:sz="0" w:space="0" w:color="auto"/>
                <w:left w:val="none" w:sz="0" w:space="0" w:color="auto"/>
                <w:bottom w:val="none" w:sz="0" w:space="0" w:color="auto"/>
                <w:right w:val="none" w:sz="0" w:space="0" w:color="auto"/>
              </w:divBdr>
            </w:div>
          </w:divsChild>
        </w:div>
        <w:div w:id="679236319">
          <w:marLeft w:val="0"/>
          <w:marRight w:val="0"/>
          <w:marTop w:val="0"/>
          <w:marBottom w:val="0"/>
          <w:divBdr>
            <w:top w:val="none" w:sz="0" w:space="0" w:color="auto"/>
            <w:left w:val="none" w:sz="0" w:space="0" w:color="auto"/>
            <w:bottom w:val="none" w:sz="0" w:space="0" w:color="auto"/>
            <w:right w:val="none" w:sz="0" w:space="0" w:color="auto"/>
          </w:divBdr>
        </w:div>
        <w:div w:id="469907167">
          <w:marLeft w:val="0"/>
          <w:marRight w:val="0"/>
          <w:marTop w:val="0"/>
          <w:marBottom w:val="0"/>
          <w:divBdr>
            <w:top w:val="none" w:sz="0" w:space="0" w:color="auto"/>
            <w:left w:val="none" w:sz="0" w:space="0" w:color="auto"/>
            <w:bottom w:val="none" w:sz="0" w:space="0" w:color="auto"/>
            <w:right w:val="none" w:sz="0" w:space="0" w:color="auto"/>
          </w:divBdr>
          <w:divsChild>
            <w:div w:id="123815136">
              <w:marLeft w:val="0"/>
              <w:marRight w:val="0"/>
              <w:marTop w:val="0"/>
              <w:marBottom w:val="0"/>
              <w:divBdr>
                <w:top w:val="none" w:sz="0" w:space="0" w:color="auto"/>
                <w:left w:val="none" w:sz="0" w:space="0" w:color="auto"/>
                <w:bottom w:val="none" w:sz="0" w:space="0" w:color="auto"/>
                <w:right w:val="none" w:sz="0" w:space="0" w:color="auto"/>
              </w:divBdr>
              <w:divsChild>
                <w:div w:id="1463886183">
                  <w:marLeft w:val="0"/>
                  <w:marRight w:val="0"/>
                  <w:marTop w:val="0"/>
                  <w:marBottom w:val="0"/>
                  <w:divBdr>
                    <w:top w:val="none" w:sz="0" w:space="0" w:color="auto"/>
                    <w:left w:val="none" w:sz="0" w:space="0" w:color="auto"/>
                    <w:bottom w:val="none" w:sz="0" w:space="0" w:color="auto"/>
                    <w:right w:val="none" w:sz="0" w:space="0" w:color="auto"/>
                  </w:divBdr>
                </w:div>
              </w:divsChild>
            </w:div>
            <w:div w:id="1675374512">
              <w:marLeft w:val="0"/>
              <w:marRight w:val="0"/>
              <w:marTop w:val="0"/>
              <w:marBottom w:val="0"/>
              <w:divBdr>
                <w:top w:val="none" w:sz="0" w:space="0" w:color="auto"/>
                <w:left w:val="none" w:sz="0" w:space="0" w:color="auto"/>
                <w:bottom w:val="none" w:sz="0" w:space="0" w:color="auto"/>
                <w:right w:val="none" w:sz="0" w:space="0" w:color="auto"/>
              </w:divBdr>
            </w:div>
            <w:div w:id="2042168487">
              <w:marLeft w:val="0"/>
              <w:marRight w:val="0"/>
              <w:marTop w:val="0"/>
              <w:marBottom w:val="0"/>
              <w:divBdr>
                <w:top w:val="none" w:sz="0" w:space="0" w:color="auto"/>
                <w:left w:val="none" w:sz="0" w:space="0" w:color="auto"/>
                <w:bottom w:val="none" w:sz="0" w:space="0" w:color="auto"/>
                <w:right w:val="none" w:sz="0" w:space="0" w:color="auto"/>
              </w:divBdr>
              <w:divsChild>
                <w:div w:id="405958570">
                  <w:marLeft w:val="0"/>
                  <w:marRight w:val="0"/>
                  <w:marTop w:val="0"/>
                  <w:marBottom w:val="0"/>
                  <w:divBdr>
                    <w:top w:val="none" w:sz="0" w:space="0" w:color="auto"/>
                    <w:left w:val="none" w:sz="0" w:space="0" w:color="auto"/>
                    <w:bottom w:val="none" w:sz="0" w:space="0" w:color="auto"/>
                    <w:right w:val="none" w:sz="0" w:space="0" w:color="auto"/>
                  </w:divBdr>
                </w:div>
              </w:divsChild>
            </w:div>
            <w:div w:id="59637817">
              <w:marLeft w:val="0"/>
              <w:marRight w:val="0"/>
              <w:marTop w:val="0"/>
              <w:marBottom w:val="0"/>
              <w:divBdr>
                <w:top w:val="none" w:sz="0" w:space="0" w:color="auto"/>
                <w:left w:val="none" w:sz="0" w:space="0" w:color="auto"/>
                <w:bottom w:val="none" w:sz="0" w:space="0" w:color="auto"/>
                <w:right w:val="none" w:sz="0" w:space="0" w:color="auto"/>
              </w:divBdr>
            </w:div>
            <w:div w:id="1785805609">
              <w:marLeft w:val="0"/>
              <w:marRight w:val="0"/>
              <w:marTop w:val="0"/>
              <w:marBottom w:val="0"/>
              <w:divBdr>
                <w:top w:val="none" w:sz="0" w:space="0" w:color="auto"/>
                <w:left w:val="none" w:sz="0" w:space="0" w:color="auto"/>
                <w:bottom w:val="none" w:sz="0" w:space="0" w:color="auto"/>
                <w:right w:val="none" w:sz="0" w:space="0" w:color="auto"/>
              </w:divBdr>
              <w:divsChild>
                <w:div w:id="115297038">
                  <w:marLeft w:val="0"/>
                  <w:marRight w:val="0"/>
                  <w:marTop w:val="0"/>
                  <w:marBottom w:val="0"/>
                  <w:divBdr>
                    <w:top w:val="none" w:sz="0" w:space="0" w:color="auto"/>
                    <w:left w:val="none" w:sz="0" w:space="0" w:color="auto"/>
                    <w:bottom w:val="none" w:sz="0" w:space="0" w:color="auto"/>
                    <w:right w:val="none" w:sz="0" w:space="0" w:color="auto"/>
                  </w:divBdr>
                </w:div>
              </w:divsChild>
            </w:div>
            <w:div w:id="595673413">
              <w:marLeft w:val="0"/>
              <w:marRight w:val="0"/>
              <w:marTop w:val="0"/>
              <w:marBottom w:val="0"/>
              <w:divBdr>
                <w:top w:val="none" w:sz="0" w:space="0" w:color="auto"/>
                <w:left w:val="none" w:sz="0" w:space="0" w:color="auto"/>
                <w:bottom w:val="none" w:sz="0" w:space="0" w:color="auto"/>
                <w:right w:val="none" w:sz="0" w:space="0" w:color="auto"/>
              </w:divBdr>
            </w:div>
            <w:div w:id="385908280">
              <w:marLeft w:val="0"/>
              <w:marRight w:val="0"/>
              <w:marTop w:val="0"/>
              <w:marBottom w:val="0"/>
              <w:divBdr>
                <w:top w:val="none" w:sz="0" w:space="0" w:color="auto"/>
                <w:left w:val="none" w:sz="0" w:space="0" w:color="auto"/>
                <w:bottom w:val="none" w:sz="0" w:space="0" w:color="auto"/>
                <w:right w:val="none" w:sz="0" w:space="0" w:color="auto"/>
              </w:divBdr>
              <w:divsChild>
                <w:div w:id="7411667">
                  <w:marLeft w:val="0"/>
                  <w:marRight w:val="0"/>
                  <w:marTop w:val="0"/>
                  <w:marBottom w:val="0"/>
                  <w:divBdr>
                    <w:top w:val="none" w:sz="0" w:space="0" w:color="auto"/>
                    <w:left w:val="none" w:sz="0" w:space="0" w:color="auto"/>
                    <w:bottom w:val="none" w:sz="0" w:space="0" w:color="auto"/>
                    <w:right w:val="none" w:sz="0" w:space="0" w:color="auto"/>
                  </w:divBdr>
                </w:div>
              </w:divsChild>
            </w:div>
            <w:div w:id="1950433363">
              <w:marLeft w:val="0"/>
              <w:marRight w:val="0"/>
              <w:marTop w:val="0"/>
              <w:marBottom w:val="0"/>
              <w:divBdr>
                <w:top w:val="none" w:sz="0" w:space="0" w:color="auto"/>
                <w:left w:val="none" w:sz="0" w:space="0" w:color="auto"/>
                <w:bottom w:val="none" w:sz="0" w:space="0" w:color="auto"/>
                <w:right w:val="none" w:sz="0" w:space="0" w:color="auto"/>
              </w:divBdr>
              <w:divsChild>
                <w:div w:id="1585727209">
                  <w:marLeft w:val="0"/>
                  <w:marRight w:val="0"/>
                  <w:marTop w:val="0"/>
                  <w:marBottom w:val="0"/>
                  <w:divBdr>
                    <w:top w:val="none" w:sz="0" w:space="0" w:color="auto"/>
                    <w:left w:val="none" w:sz="0" w:space="0" w:color="auto"/>
                    <w:bottom w:val="none" w:sz="0" w:space="0" w:color="auto"/>
                    <w:right w:val="none" w:sz="0" w:space="0" w:color="auto"/>
                  </w:divBdr>
                </w:div>
              </w:divsChild>
            </w:div>
            <w:div w:id="1343046004">
              <w:marLeft w:val="0"/>
              <w:marRight w:val="0"/>
              <w:marTop w:val="0"/>
              <w:marBottom w:val="0"/>
              <w:divBdr>
                <w:top w:val="none" w:sz="0" w:space="0" w:color="auto"/>
                <w:left w:val="none" w:sz="0" w:space="0" w:color="auto"/>
                <w:bottom w:val="none" w:sz="0" w:space="0" w:color="auto"/>
                <w:right w:val="none" w:sz="0" w:space="0" w:color="auto"/>
              </w:divBdr>
            </w:div>
          </w:divsChild>
        </w:div>
        <w:div w:id="731201622">
          <w:marLeft w:val="0"/>
          <w:marRight w:val="0"/>
          <w:marTop w:val="0"/>
          <w:marBottom w:val="0"/>
          <w:divBdr>
            <w:top w:val="none" w:sz="0" w:space="0" w:color="auto"/>
            <w:left w:val="none" w:sz="0" w:space="0" w:color="auto"/>
            <w:bottom w:val="none" w:sz="0" w:space="0" w:color="auto"/>
            <w:right w:val="none" w:sz="0" w:space="0" w:color="auto"/>
          </w:divBdr>
        </w:div>
        <w:div w:id="1247961828">
          <w:marLeft w:val="0"/>
          <w:marRight w:val="0"/>
          <w:marTop w:val="0"/>
          <w:marBottom w:val="0"/>
          <w:divBdr>
            <w:top w:val="none" w:sz="0" w:space="0" w:color="auto"/>
            <w:left w:val="none" w:sz="0" w:space="0" w:color="auto"/>
            <w:bottom w:val="none" w:sz="0" w:space="0" w:color="auto"/>
            <w:right w:val="none" w:sz="0" w:space="0" w:color="auto"/>
          </w:divBdr>
        </w:div>
        <w:div w:id="1909146430">
          <w:marLeft w:val="0"/>
          <w:marRight w:val="0"/>
          <w:marTop w:val="0"/>
          <w:marBottom w:val="0"/>
          <w:divBdr>
            <w:top w:val="none" w:sz="0" w:space="0" w:color="auto"/>
            <w:left w:val="none" w:sz="0" w:space="0" w:color="auto"/>
            <w:bottom w:val="none" w:sz="0" w:space="0" w:color="auto"/>
            <w:right w:val="none" w:sz="0" w:space="0" w:color="auto"/>
          </w:divBdr>
        </w:div>
        <w:div w:id="1057244449">
          <w:marLeft w:val="0"/>
          <w:marRight w:val="0"/>
          <w:marTop w:val="0"/>
          <w:marBottom w:val="0"/>
          <w:divBdr>
            <w:top w:val="none" w:sz="0" w:space="0" w:color="auto"/>
            <w:left w:val="none" w:sz="0" w:space="0" w:color="auto"/>
            <w:bottom w:val="none" w:sz="0" w:space="0" w:color="auto"/>
            <w:right w:val="none" w:sz="0" w:space="0" w:color="auto"/>
          </w:divBdr>
        </w:div>
        <w:div w:id="705445725">
          <w:marLeft w:val="0"/>
          <w:marRight w:val="0"/>
          <w:marTop w:val="0"/>
          <w:marBottom w:val="0"/>
          <w:divBdr>
            <w:top w:val="none" w:sz="0" w:space="0" w:color="auto"/>
            <w:left w:val="none" w:sz="0" w:space="0" w:color="auto"/>
            <w:bottom w:val="none" w:sz="0" w:space="0" w:color="auto"/>
            <w:right w:val="none" w:sz="0" w:space="0" w:color="auto"/>
          </w:divBdr>
        </w:div>
        <w:div w:id="1949267110">
          <w:marLeft w:val="0"/>
          <w:marRight w:val="0"/>
          <w:marTop w:val="0"/>
          <w:marBottom w:val="0"/>
          <w:divBdr>
            <w:top w:val="none" w:sz="0" w:space="0" w:color="auto"/>
            <w:left w:val="none" w:sz="0" w:space="0" w:color="auto"/>
            <w:bottom w:val="none" w:sz="0" w:space="0" w:color="auto"/>
            <w:right w:val="none" w:sz="0" w:space="0" w:color="auto"/>
          </w:divBdr>
        </w:div>
        <w:div w:id="317267944">
          <w:marLeft w:val="0"/>
          <w:marRight w:val="0"/>
          <w:marTop w:val="0"/>
          <w:marBottom w:val="0"/>
          <w:divBdr>
            <w:top w:val="none" w:sz="0" w:space="0" w:color="auto"/>
            <w:left w:val="none" w:sz="0" w:space="0" w:color="auto"/>
            <w:bottom w:val="none" w:sz="0" w:space="0" w:color="auto"/>
            <w:right w:val="none" w:sz="0" w:space="0" w:color="auto"/>
          </w:divBdr>
          <w:divsChild>
            <w:div w:id="498547653">
              <w:marLeft w:val="0"/>
              <w:marRight w:val="0"/>
              <w:marTop w:val="0"/>
              <w:marBottom w:val="0"/>
              <w:divBdr>
                <w:top w:val="none" w:sz="0" w:space="0" w:color="auto"/>
                <w:left w:val="none" w:sz="0" w:space="0" w:color="auto"/>
                <w:bottom w:val="none" w:sz="0" w:space="0" w:color="auto"/>
                <w:right w:val="none" w:sz="0" w:space="0" w:color="auto"/>
              </w:divBdr>
            </w:div>
          </w:divsChild>
        </w:div>
        <w:div w:id="250698805">
          <w:marLeft w:val="0"/>
          <w:marRight w:val="0"/>
          <w:marTop w:val="0"/>
          <w:marBottom w:val="0"/>
          <w:divBdr>
            <w:top w:val="none" w:sz="0" w:space="0" w:color="auto"/>
            <w:left w:val="none" w:sz="0" w:space="0" w:color="auto"/>
            <w:bottom w:val="none" w:sz="0" w:space="0" w:color="auto"/>
            <w:right w:val="none" w:sz="0" w:space="0" w:color="auto"/>
          </w:divBdr>
        </w:div>
        <w:div w:id="34740474">
          <w:marLeft w:val="0"/>
          <w:marRight w:val="0"/>
          <w:marTop w:val="0"/>
          <w:marBottom w:val="0"/>
          <w:divBdr>
            <w:top w:val="none" w:sz="0" w:space="0" w:color="auto"/>
            <w:left w:val="none" w:sz="0" w:space="0" w:color="auto"/>
            <w:bottom w:val="none" w:sz="0" w:space="0" w:color="auto"/>
            <w:right w:val="none" w:sz="0" w:space="0" w:color="auto"/>
          </w:divBdr>
          <w:divsChild>
            <w:div w:id="390009917">
              <w:marLeft w:val="0"/>
              <w:marRight w:val="0"/>
              <w:marTop w:val="0"/>
              <w:marBottom w:val="0"/>
              <w:divBdr>
                <w:top w:val="none" w:sz="0" w:space="0" w:color="auto"/>
                <w:left w:val="none" w:sz="0" w:space="0" w:color="auto"/>
                <w:bottom w:val="none" w:sz="0" w:space="0" w:color="auto"/>
                <w:right w:val="none" w:sz="0" w:space="0" w:color="auto"/>
              </w:divBdr>
              <w:divsChild>
                <w:div w:id="10256247">
                  <w:marLeft w:val="0"/>
                  <w:marRight w:val="0"/>
                  <w:marTop w:val="0"/>
                  <w:marBottom w:val="0"/>
                  <w:divBdr>
                    <w:top w:val="none" w:sz="0" w:space="0" w:color="auto"/>
                    <w:left w:val="none" w:sz="0" w:space="0" w:color="auto"/>
                    <w:bottom w:val="none" w:sz="0" w:space="0" w:color="auto"/>
                    <w:right w:val="none" w:sz="0" w:space="0" w:color="auto"/>
                  </w:divBdr>
                </w:div>
              </w:divsChild>
            </w:div>
            <w:div w:id="1950045826">
              <w:marLeft w:val="0"/>
              <w:marRight w:val="0"/>
              <w:marTop w:val="0"/>
              <w:marBottom w:val="0"/>
              <w:divBdr>
                <w:top w:val="none" w:sz="0" w:space="0" w:color="auto"/>
                <w:left w:val="none" w:sz="0" w:space="0" w:color="auto"/>
                <w:bottom w:val="none" w:sz="0" w:space="0" w:color="auto"/>
                <w:right w:val="none" w:sz="0" w:space="0" w:color="auto"/>
              </w:divBdr>
            </w:div>
            <w:div w:id="876426524">
              <w:marLeft w:val="0"/>
              <w:marRight w:val="0"/>
              <w:marTop w:val="0"/>
              <w:marBottom w:val="0"/>
              <w:divBdr>
                <w:top w:val="none" w:sz="0" w:space="0" w:color="auto"/>
                <w:left w:val="none" w:sz="0" w:space="0" w:color="auto"/>
                <w:bottom w:val="none" w:sz="0" w:space="0" w:color="auto"/>
                <w:right w:val="none" w:sz="0" w:space="0" w:color="auto"/>
              </w:divBdr>
              <w:divsChild>
                <w:div w:id="1606576984">
                  <w:marLeft w:val="0"/>
                  <w:marRight w:val="0"/>
                  <w:marTop w:val="0"/>
                  <w:marBottom w:val="0"/>
                  <w:divBdr>
                    <w:top w:val="none" w:sz="0" w:space="0" w:color="auto"/>
                    <w:left w:val="none" w:sz="0" w:space="0" w:color="auto"/>
                    <w:bottom w:val="none" w:sz="0" w:space="0" w:color="auto"/>
                    <w:right w:val="none" w:sz="0" w:space="0" w:color="auto"/>
                  </w:divBdr>
                </w:div>
              </w:divsChild>
            </w:div>
            <w:div w:id="466511186">
              <w:marLeft w:val="0"/>
              <w:marRight w:val="0"/>
              <w:marTop w:val="0"/>
              <w:marBottom w:val="0"/>
              <w:divBdr>
                <w:top w:val="none" w:sz="0" w:space="0" w:color="auto"/>
                <w:left w:val="none" w:sz="0" w:space="0" w:color="auto"/>
                <w:bottom w:val="none" w:sz="0" w:space="0" w:color="auto"/>
                <w:right w:val="none" w:sz="0" w:space="0" w:color="auto"/>
              </w:divBdr>
            </w:div>
            <w:div w:id="1498882669">
              <w:marLeft w:val="0"/>
              <w:marRight w:val="0"/>
              <w:marTop w:val="0"/>
              <w:marBottom w:val="0"/>
              <w:divBdr>
                <w:top w:val="none" w:sz="0" w:space="0" w:color="auto"/>
                <w:left w:val="none" w:sz="0" w:space="0" w:color="auto"/>
                <w:bottom w:val="none" w:sz="0" w:space="0" w:color="auto"/>
                <w:right w:val="none" w:sz="0" w:space="0" w:color="auto"/>
              </w:divBdr>
              <w:divsChild>
                <w:div w:id="582030346">
                  <w:marLeft w:val="0"/>
                  <w:marRight w:val="0"/>
                  <w:marTop w:val="0"/>
                  <w:marBottom w:val="0"/>
                  <w:divBdr>
                    <w:top w:val="none" w:sz="0" w:space="0" w:color="auto"/>
                    <w:left w:val="none" w:sz="0" w:space="0" w:color="auto"/>
                    <w:bottom w:val="none" w:sz="0" w:space="0" w:color="auto"/>
                    <w:right w:val="none" w:sz="0" w:space="0" w:color="auto"/>
                  </w:divBdr>
                  <w:divsChild>
                    <w:div w:id="3168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3623">
              <w:marLeft w:val="0"/>
              <w:marRight w:val="0"/>
              <w:marTop w:val="0"/>
              <w:marBottom w:val="0"/>
              <w:divBdr>
                <w:top w:val="none" w:sz="0" w:space="0" w:color="auto"/>
                <w:left w:val="none" w:sz="0" w:space="0" w:color="auto"/>
                <w:bottom w:val="none" w:sz="0" w:space="0" w:color="auto"/>
                <w:right w:val="none" w:sz="0" w:space="0" w:color="auto"/>
              </w:divBdr>
            </w:div>
            <w:div w:id="1407915543">
              <w:marLeft w:val="0"/>
              <w:marRight w:val="0"/>
              <w:marTop w:val="0"/>
              <w:marBottom w:val="0"/>
              <w:divBdr>
                <w:top w:val="none" w:sz="0" w:space="0" w:color="auto"/>
                <w:left w:val="none" w:sz="0" w:space="0" w:color="auto"/>
                <w:bottom w:val="none" w:sz="0" w:space="0" w:color="auto"/>
                <w:right w:val="none" w:sz="0" w:space="0" w:color="auto"/>
              </w:divBdr>
              <w:divsChild>
                <w:div w:id="5260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6145">
          <w:marLeft w:val="0"/>
          <w:marRight w:val="0"/>
          <w:marTop w:val="0"/>
          <w:marBottom w:val="0"/>
          <w:divBdr>
            <w:top w:val="none" w:sz="0" w:space="0" w:color="auto"/>
            <w:left w:val="none" w:sz="0" w:space="0" w:color="auto"/>
            <w:bottom w:val="none" w:sz="0" w:space="0" w:color="auto"/>
            <w:right w:val="none" w:sz="0" w:space="0" w:color="auto"/>
          </w:divBdr>
        </w:div>
        <w:div w:id="1837257378">
          <w:marLeft w:val="0"/>
          <w:marRight w:val="0"/>
          <w:marTop w:val="0"/>
          <w:marBottom w:val="0"/>
          <w:divBdr>
            <w:top w:val="none" w:sz="0" w:space="0" w:color="auto"/>
            <w:left w:val="none" w:sz="0" w:space="0" w:color="auto"/>
            <w:bottom w:val="none" w:sz="0" w:space="0" w:color="auto"/>
            <w:right w:val="none" w:sz="0" w:space="0" w:color="auto"/>
          </w:divBdr>
          <w:divsChild>
            <w:div w:id="1142582419">
              <w:marLeft w:val="0"/>
              <w:marRight w:val="0"/>
              <w:marTop w:val="0"/>
              <w:marBottom w:val="0"/>
              <w:divBdr>
                <w:top w:val="none" w:sz="0" w:space="0" w:color="auto"/>
                <w:left w:val="none" w:sz="0" w:space="0" w:color="auto"/>
                <w:bottom w:val="none" w:sz="0" w:space="0" w:color="auto"/>
                <w:right w:val="none" w:sz="0" w:space="0" w:color="auto"/>
              </w:divBdr>
            </w:div>
          </w:divsChild>
        </w:div>
        <w:div w:id="1416242003">
          <w:marLeft w:val="0"/>
          <w:marRight w:val="0"/>
          <w:marTop w:val="0"/>
          <w:marBottom w:val="0"/>
          <w:divBdr>
            <w:top w:val="none" w:sz="0" w:space="0" w:color="auto"/>
            <w:left w:val="none" w:sz="0" w:space="0" w:color="auto"/>
            <w:bottom w:val="none" w:sz="0" w:space="0" w:color="auto"/>
            <w:right w:val="none" w:sz="0" w:space="0" w:color="auto"/>
          </w:divBdr>
          <w:divsChild>
            <w:div w:id="1081828538">
              <w:marLeft w:val="0"/>
              <w:marRight w:val="0"/>
              <w:marTop w:val="0"/>
              <w:marBottom w:val="0"/>
              <w:divBdr>
                <w:top w:val="none" w:sz="0" w:space="0" w:color="auto"/>
                <w:left w:val="none" w:sz="0" w:space="0" w:color="auto"/>
                <w:bottom w:val="none" w:sz="0" w:space="0" w:color="auto"/>
                <w:right w:val="none" w:sz="0" w:space="0" w:color="auto"/>
              </w:divBdr>
            </w:div>
            <w:div w:id="122776919">
              <w:marLeft w:val="0"/>
              <w:marRight w:val="0"/>
              <w:marTop w:val="0"/>
              <w:marBottom w:val="0"/>
              <w:divBdr>
                <w:top w:val="none" w:sz="0" w:space="0" w:color="auto"/>
                <w:left w:val="none" w:sz="0" w:space="0" w:color="auto"/>
                <w:bottom w:val="none" w:sz="0" w:space="0" w:color="auto"/>
                <w:right w:val="none" w:sz="0" w:space="0" w:color="auto"/>
              </w:divBdr>
              <w:divsChild>
                <w:div w:id="1547527335">
                  <w:marLeft w:val="0"/>
                  <w:marRight w:val="0"/>
                  <w:marTop w:val="0"/>
                  <w:marBottom w:val="0"/>
                  <w:divBdr>
                    <w:top w:val="none" w:sz="0" w:space="0" w:color="auto"/>
                    <w:left w:val="none" w:sz="0" w:space="0" w:color="auto"/>
                    <w:bottom w:val="none" w:sz="0" w:space="0" w:color="auto"/>
                    <w:right w:val="none" w:sz="0" w:space="0" w:color="auto"/>
                  </w:divBdr>
                </w:div>
              </w:divsChild>
            </w:div>
            <w:div w:id="1285621150">
              <w:marLeft w:val="0"/>
              <w:marRight w:val="0"/>
              <w:marTop w:val="0"/>
              <w:marBottom w:val="0"/>
              <w:divBdr>
                <w:top w:val="none" w:sz="0" w:space="0" w:color="auto"/>
                <w:left w:val="none" w:sz="0" w:space="0" w:color="auto"/>
                <w:bottom w:val="none" w:sz="0" w:space="0" w:color="auto"/>
                <w:right w:val="none" w:sz="0" w:space="0" w:color="auto"/>
              </w:divBdr>
            </w:div>
            <w:div w:id="137384736">
              <w:marLeft w:val="0"/>
              <w:marRight w:val="0"/>
              <w:marTop w:val="0"/>
              <w:marBottom w:val="0"/>
              <w:divBdr>
                <w:top w:val="none" w:sz="0" w:space="0" w:color="auto"/>
                <w:left w:val="none" w:sz="0" w:space="0" w:color="auto"/>
                <w:bottom w:val="none" w:sz="0" w:space="0" w:color="auto"/>
                <w:right w:val="none" w:sz="0" w:space="0" w:color="auto"/>
              </w:divBdr>
            </w:div>
            <w:div w:id="4113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irospalestine.ps/sites/default/files/Spanish.pdf" TargetMode="External"/><Relationship Id="rId13" Type="http://schemas.openxmlformats.org/officeDocument/2006/relationships/hyperlink" Target="http://97irratia.info/"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s://mariaenpalestina.wordpress.com/2020/12/19/mensaje-de-adviento-y-navidad-de-kairos-palestina/" TargetMode="External"/><Relationship Id="rId12" Type="http://schemas.openxmlformats.org/officeDocument/2006/relationships/hyperlink" Target="http://www.halabedi.org/" TargetMode="Externa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facebook.com/globalkairosforjusticecoalition/" TargetMode="External"/><Relationship Id="rId11" Type="http://schemas.openxmlformats.org/officeDocument/2006/relationships/hyperlink" Target="https://www.youtube.com/watch?v=IGcMg0a_ZCI&amp;feature=emb_imp_woyt" TargetMode="External"/><Relationship Id="rId24" Type="http://schemas.openxmlformats.org/officeDocument/2006/relationships/image" Target="media/image9.jpeg"/><Relationship Id="rId5" Type="http://schemas.openxmlformats.org/officeDocument/2006/relationships/hyperlink" Target="https://www.kairospalestine.ps/images/christmas-alert-2020-spanish.pdf" TargetMode="External"/><Relationship Id="rId15" Type="http://schemas.openxmlformats.org/officeDocument/2006/relationships/hyperlink" Target="https://www.komiteinternazionalistak.org/index.php/es/multimedia/uhintifada/2735-2020-12-21-16-36-51" TargetMode="External"/><Relationship Id="rId23" Type="http://schemas.openxmlformats.org/officeDocument/2006/relationships/image" Target="media/image8.jpeg"/><Relationship Id="rId10" Type="http://schemas.openxmlformats.org/officeDocument/2006/relationships/hyperlink" Target="http://cryforhope.org/" TargetMode="External"/><Relationship Id="rId19" Type="http://schemas.openxmlformats.org/officeDocument/2006/relationships/image" Target="media/image4.jpeg"/><Relationship Id="rId4" Type="http://schemas.openxmlformats.org/officeDocument/2006/relationships/hyperlink" Target="https://www.commondreams.org/news/2020/12/17/palestinians-left-wait-and-die-israel-prepares-vaccinate-against-covid-19" TargetMode="External"/><Relationship Id="rId9" Type="http://schemas.openxmlformats.org/officeDocument/2006/relationships/hyperlink" Target="https://www.cryforhope.org/media/attachments/2020/06/26/cry-for-hope-spanish_final.pdf" TargetMode="External"/><Relationship Id="rId14" Type="http://schemas.openxmlformats.org/officeDocument/2006/relationships/hyperlink" Target="https://www.komiteinternazionalistak.org/index.php/es/multimedia/uhintifada/2729-2020-11-02-18-13-53"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1154</Words>
  <Characters>6350</Characters>
  <Application>Microsoft Office Word</Application>
  <DocSecurity>0</DocSecurity>
  <Lines>52</Lines>
  <Paragraphs>14</Paragraphs>
  <ScaleCrop>false</ScaleCrop>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2021-01-06T19:52:00Z</dcterms:created>
  <dcterms:modified xsi:type="dcterms:W3CDTF">2021-01-06T19:58:00Z</dcterms:modified>
</cp:coreProperties>
</file>