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B6" w:rsidRPr="000C37B2" w:rsidRDefault="00AD3FB6" w:rsidP="00AD3FB6">
      <w:pPr>
        <w:pStyle w:val="Ttulo"/>
        <w:rPr>
          <w:b/>
          <w:bCs/>
          <w:color w:val="0070C0"/>
          <w:sz w:val="40"/>
          <w:szCs w:val="40"/>
          <w:shd w:val="clear" w:color="auto" w:fill="FFFFFF"/>
        </w:rPr>
      </w:pPr>
      <w:r w:rsidRPr="00AD3FB6">
        <w:rPr>
          <w:b/>
          <w:bCs/>
          <w:color w:val="C00000"/>
          <w:shd w:val="clear" w:color="auto" w:fill="FFFFFF"/>
        </w:rPr>
        <w:t>DESDE PROCONCIL</w:t>
      </w:r>
      <w:r w:rsidR="000C37B2">
        <w:rPr>
          <w:b/>
          <w:bCs/>
          <w:color w:val="C00000"/>
          <w:shd w:val="clear" w:color="auto" w:fill="FFFFFF"/>
        </w:rPr>
        <w:t xml:space="preserve"> </w:t>
      </w:r>
      <w:r w:rsidR="000C37B2" w:rsidRPr="000C37B2">
        <w:rPr>
          <w:b/>
          <w:bCs/>
          <w:color w:val="0070C0"/>
          <w:sz w:val="40"/>
          <w:szCs w:val="40"/>
          <w:shd w:val="clear" w:color="auto" w:fill="FFFFFF"/>
        </w:rPr>
        <w:t>Pr</w:t>
      </w:r>
      <w:bookmarkStart w:id="0" w:name="_GoBack"/>
      <w:bookmarkEnd w:id="0"/>
      <w:r w:rsidR="000C37B2" w:rsidRPr="000C37B2">
        <w:rPr>
          <w:b/>
          <w:bCs/>
          <w:color w:val="0070C0"/>
          <w:sz w:val="40"/>
          <w:szCs w:val="40"/>
          <w:shd w:val="clear" w:color="auto" w:fill="FFFFFF"/>
        </w:rPr>
        <w:t>edicando con el ejemplo</w:t>
      </w:r>
    </w:p>
    <w:p w:rsidR="002E2F5B" w:rsidRDefault="00AD3FB6" w:rsidP="00AD3FB6">
      <w:r>
        <w:rPr>
          <w:rFonts w:ascii="Arial" w:hAnsi="Arial" w:cs="Arial"/>
          <w:color w:val="222222"/>
          <w:shd w:val="clear" w:color="auto" w:fill="FFFFFF"/>
        </w:rPr>
        <w:t>Querido/a amigo/a: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Como mejor se predica es con el ejemplo. Y de eso va el artículo y la noticia  que hoy presentamos.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Asistimos a tiempos en los que se recrudecen divisiones, insultos, descalificaciones. Se espolea el odio y la desconfianza. Se buscan "chivos expiatorios" de los males que nos afligen en vez de analizar las complejas relaciones que vamos generando, ajenas al amor al otro y al cuidado de todo lo creado; relaciones desligadas del absolutamente Otro, que generan o alimentan situaciones de muerte, guerra y destrucción.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Necesitamos una Iglesia seguidora de Jesús, acogedora de su Espíritu, luz de Cristo en el mundo, que proteja a los que se quedan a la orilla del camino, a los que están en riesgo de exclusión o han sido ya excluidos; que estreche lazos más allá de fronteras; que muestre caminos de colaboración en la diversidad; que promueva la paz y la concordia; en la que aprendamos nuevos caminos de justicia social, del cuidado del planeta y de las personas y grupos sociales en su territorio. Una Iglesia que aúne contemplación y acción, colaborando en abrir rendijas por donde se pueda ir colando el Reino.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Desde esta Iglesia y aprendiendo con otros, hemos de caminar juntos los cristianos y también colaborar con personas y colectivos de otras religiones, o no teístas, buscando intereses compartidos, ahondando en los diversos caminos de espiritualidad. Para eso hay que abandonar prejuicios y estereotipos, sanar heridas y agravios que se han producido en la historia y reescribir nuevos caminos de encuentro, colaboración y amistad profunda, hacia una Comunión cada vez más plena en el camino hacia la Luz.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abrazo fraterno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Emilia Robles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----------------------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Como un gesto ecuménico sin precedentes para la unidad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 Vaticano se plantea, medio milenio después, revocar la excomunión a Lutero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El 3 de enero de 1521, León X excomulgaba a Martín Lutero mediante la bula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Decet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Romanum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Pontificem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Un texto al que el agustino alemán respondería tildando al Papa de Anticristo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grupo de teólogos se han dirigido a Roma y a la Federación Luterana Mundial para pedir una declaración formal que acabe con 500 años de mutuas condenas e incomprensiones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Allá donde estén Lutero y León X (o Adriano VI, o Carlos V, o Federico de Sajonia, o tantos que tuvieron mucho que decir en aquellos tiempos), lo cierto es que los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creyentes en la fe de Jesucristo estamos cada vez más cerca.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https://www.religiondigital.org/mundo/Vaticano-plantea-milenio-excomunion-Lutero-ecumenismo-papa-alemania_0_2238976118.html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6"/>
    <w:rsid w:val="000C37B2"/>
    <w:rsid w:val="002E2F5B"/>
    <w:rsid w:val="00A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AFED"/>
  <w15:chartTrackingRefBased/>
  <w15:docId w15:val="{26519649-01C7-4871-B1AB-2884E97B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3FB6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3F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3FB6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ligiondigital.org/mundo/Vaticano-plantea-milenio-excomunion-Lutero-ecumenismo-papa-alemania_0_223897611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2020-06-10T18:39:00Z</dcterms:created>
  <dcterms:modified xsi:type="dcterms:W3CDTF">2020-06-10T18:39:00Z</dcterms:modified>
</cp:coreProperties>
</file>