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C5DF4" w14:textId="77777777" w:rsidR="0043070D" w:rsidRDefault="0043070D" w:rsidP="003D3851">
      <w:pPr>
        <w:shd w:val="clear" w:color="auto" w:fill="FFE599" w:themeFill="accent4" w:themeFillTint="66"/>
        <w:rPr>
          <w:sz w:val="20"/>
          <w:szCs w:val="20"/>
          <w:lang w:val="es-ES"/>
        </w:rPr>
      </w:pPr>
      <w:bookmarkStart w:id="0" w:name="_GoBack"/>
      <w:r w:rsidRPr="0043070D">
        <w:rPr>
          <w:b/>
          <w:bCs/>
          <w:lang w:val="es-ES"/>
        </w:rPr>
        <w:t>II.1. Ustedes son la imagen del Divino Traspasado.</w:t>
      </w:r>
      <w:r>
        <w:rPr>
          <w:lang w:val="es-ES"/>
        </w:rPr>
        <w:t xml:space="preserve">   </w:t>
      </w:r>
      <w:r>
        <w:rPr>
          <w:sz w:val="20"/>
          <w:szCs w:val="20"/>
          <w:lang w:val="es-ES"/>
        </w:rPr>
        <w:t>(Reflexiones actuales a la luz de citas de M. Romero tomadas del libro “El Evangelio de Monseñor Romero)</w:t>
      </w:r>
    </w:p>
    <w:bookmarkEnd w:id="0"/>
    <w:p w14:paraId="294E801E" w14:textId="77777777" w:rsidR="00006912" w:rsidRDefault="0043070D" w:rsidP="002B5081">
      <w:pPr>
        <w:jc w:val="both"/>
        <w:rPr>
          <w:i/>
          <w:iCs/>
          <w:lang w:val="es-ES"/>
        </w:rPr>
      </w:pPr>
      <w:r>
        <w:rPr>
          <w:i/>
          <w:iCs/>
          <w:lang w:val="es-ES"/>
        </w:rPr>
        <w:t>“</w:t>
      </w:r>
      <w:r w:rsidR="00006912">
        <w:rPr>
          <w:i/>
          <w:iCs/>
          <w:lang w:val="es-ES"/>
        </w:rPr>
        <w:t>Ustedes son la imagen del Divino Traspasado, el que nos habla la primera lectura en un lenguaje profético, misterioso, pero que representa a Cristo clavado en la cruz y atravesado por la lanza.” (10 de abril de 1977)</w:t>
      </w:r>
    </w:p>
    <w:p w14:paraId="5690CB1D" w14:textId="23CA9D3D" w:rsidR="00B331D1" w:rsidRDefault="00B86053" w:rsidP="002B5081">
      <w:pPr>
        <w:jc w:val="both"/>
        <w:rPr>
          <w:sz w:val="20"/>
          <w:szCs w:val="20"/>
          <w:lang w:val="es-ES"/>
        </w:rPr>
      </w:pPr>
      <w:r>
        <w:rPr>
          <w:lang w:val="es-ES"/>
        </w:rPr>
        <w:t xml:space="preserve">Los copiladores de este librito, Miguel Cavada (+) y Jon Sobrino, escriben en la introducción a este segundo bloque de citas de Monseñor Romero que Jesús “fue como nosotros, como los pobres y las víctimas”.  </w:t>
      </w:r>
      <w:r w:rsidR="00952A32">
        <w:rPr>
          <w:lang w:val="es-ES"/>
        </w:rPr>
        <w:t xml:space="preserve">  A menos de tres meses después de asumir el servicio de arzobispo, </w:t>
      </w:r>
      <w:r w:rsidR="00FB7ED3">
        <w:rPr>
          <w:lang w:val="es-ES"/>
        </w:rPr>
        <w:t xml:space="preserve">en la eucaristía a los 40 días del asesinato del Padre Rutilio Grande y sus dos compañeros, </w:t>
      </w:r>
      <w:r w:rsidR="00952A32">
        <w:rPr>
          <w:lang w:val="es-ES"/>
        </w:rPr>
        <w:t>Monseñor Romero ya expresó que las y los pobres</w:t>
      </w:r>
      <w:r w:rsidR="00960CB3">
        <w:rPr>
          <w:lang w:val="es-ES"/>
        </w:rPr>
        <w:t>, l</w:t>
      </w:r>
      <w:r w:rsidR="00952A32">
        <w:rPr>
          <w:lang w:val="es-ES"/>
        </w:rPr>
        <w:t xml:space="preserve">as víctimas eran la imagen clara de Jesús, muriendo en la cruz y cuyo </w:t>
      </w:r>
      <w:r w:rsidR="006B1DF3">
        <w:rPr>
          <w:lang w:val="es-ES"/>
        </w:rPr>
        <w:t xml:space="preserve">costado ha sido abierto con una lanza.  </w:t>
      </w:r>
      <w:r w:rsidR="0043070D">
        <w:rPr>
          <w:sz w:val="20"/>
          <w:szCs w:val="20"/>
          <w:lang w:val="es-ES"/>
        </w:rPr>
        <w:t xml:space="preserve"> </w:t>
      </w:r>
      <w:r w:rsidR="00FB7ED3" w:rsidRPr="00623F87">
        <w:rPr>
          <w:lang w:val="es-ES"/>
        </w:rPr>
        <w:t>Monseñor dijo ahí que la imagen del Divino Traspasado “</w:t>
      </w:r>
      <w:r w:rsidR="00FB7ED3" w:rsidRPr="00623F87">
        <w:rPr>
          <w:i/>
          <w:iCs/>
          <w:lang w:val="es-ES"/>
        </w:rPr>
        <w:t>es la imagen de todos los pueblos que, como Aguilares, serán atravesados, serán ultrajados</w:t>
      </w:r>
      <w:r w:rsidR="00FB7ED3" w:rsidRPr="00623F87">
        <w:rPr>
          <w:lang w:val="es-ES"/>
        </w:rPr>
        <w:t>”</w:t>
      </w:r>
    </w:p>
    <w:p w14:paraId="124C4A97" w14:textId="77777777" w:rsidR="00C46DA8" w:rsidRDefault="002B5081" w:rsidP="002B5081">
      <w:pPr>
        <w:jc w:val="both"/>
        <w:rPr>
          <w:lang w:val="es-ES"/>
        </w:rPr>
      </w:pPr>
      <w:r w:rsidRPr="00623F87">
        <w:rPr>
          <w:lang w:val="es-ES"/>
        </w:rPr>
        <w:t>N</w:t>
      </w:r>
      <w:r w:rsidR="00962F6E" w:rsidRPr="00623F87">
        <w:rPr>
          <w:lang w:val="es-ES"/>
        </w:rPr>
        <w:t xml:space="preserve">o he </w:t>
      </w:r>
      <w:r w:rsidR="00513B9C" w:rsidRPr="00623F87">
        <w:rPr>
          <w:lang w:val="es-ES"/>
        </w:rPr>
        <w:t>descubierto</w:t>
      </w:r>
      <w:r w:rsidR="00962F6E" w:rsidRPr="00623F87">
        <w:rPr>
          <w:lang w:val="es-ES"/>
        </w:rPr>
        <w:t xml:space="preserve"> si anteriormente alguien ha utilizado esa expresión “Divino </w:t>
      </w:r>
      <w:r w:rsidR="00F76A6C" w:rsidRPr="00623F87">
        <w:rPr>
          <w:lang w:val="es-ES"/>
        </w:rPr>
        <w:t>traspasado”</w:t>
      </w:r>
      <w:r w:rsidR="00513B9C" w:rsidRPr="00623F87">
        <w:rPr>
          <w:lang w:val="es-ES"/>
        </w:rPr>
        <w:t xml:space="preserve"> para hablar de Jesús. </w:t>
      </w:r>
      <w:r w:rsidR="00F76A6C" w:rsidRPr="00623F87">
        <w:rPr>
          <w:lang w:val="es-ES"/>
        </w:rPr>
        <w:t xml:space="preserve"> Más bien sospecho que </w:t>
      </w:r>
      <w:r w:rsidR="00513B9C" w:rsidRPr="00623F87">
        <w:rPr>
          <w:lang w:val="es-ES"/>
        </w:rPr>
        <w:t xml:space="preserve">es </w:t>
      </w:r>
      <w:r w:rsidR="00F76A6C" w:rsidRPr="00623F87">
        <w:rPr>
          <w:lang w:val="es-ES"/>
        </w:rPr>
        <w:t xml:space="preserve">una palabra propia de Monseñor Romero. </w:t>
      </w:r>
      <w:r w:rsidR="00513B9C" w:rsidRPr="00623F87">
        <w:rPr>
          <w:lang w:val="es-ES"/>
        </w:rPr>
        <w:t xml:space="preserve"> </w:t>
      </w:r>
      <w:r w:rsidR="00F76A6C" w:rsidRPr="00623F87">
        <w:rPr>
          <w:lang w:val="es-ES"/>
        </w:rPr>
        <w:t xml:space="preserve"> </w:t>
      </w:r>
    </w:p>
    <w:p w14:paraId="69CB9022" w14:textId="6C843BB1" w:rsidR="00200CAC" w:rsidRDefault="001318A7" w:rsidP="002B5081">
      <w:pPr>
        <w:jc w:val="both"/>
        <w:rPr>
          <w:lang w:val="es-ES"/>
        </w:rPr>
      </w:pPr>
      <w:r>
        <w:rPr>
          <w:lang w:val="es-ES"/>
        </w:rPr>
        <w:t xml:space="preserve">Está consciente que </w:t>
      </w:r>
      <w:r w:rsidR="0038557C">
        <w:rPr>
          <w:lang w:val="es-ES"/>
        </w:rPr>
        <w:t>ese pueblo pobre, explotado</w:t>
      </w:r>
      <w:r w:rsidR="00905E30">
        <w:rPr>
          <w:lang w:val="es-ES"/>
        </w:rPr>
        <w:t xml:space="preserve"> y</w:t>
      </w:r>
      <w:r w:rsidR="0038557C">
        <w:rPr>
          <w:lang w:val="es-ES"/>
        </w:rPr>
        <w:t xml:space="preserve"> oprimido</w:t>
      </w:r>
      <w:r w:rsidR="00905E30">
        <w:rPr>
          <w:lang w:val="es-ES"/>
        </w:rPr>
        <w:t xml:space="preserve"> </w:t>
      </w:r>
      <w:r w:rsidR="0038557C">
        <w:rPr>
          <w:lang w:val="es-ES"/>
        </w:rPr>
        <w:t xml:space="preserve">no es </w:t>
      </w:r>
      <w:r w:rsidR="00905E30">
        <w:rPr>
          <w:lang w:val="es-ES"/>
        </w:rPr>
        <w:t xml:space="preserve">víctima por </w:t>
      </w:r>
      <w:r w:rsidR="0038557C">
        <w:rPr>
          <w:lang w:val="es-ES"/>
        </w:rPr>
        <w:t>la voluntad de Dios</w:t>
      </w:r>
      <w:r w:rsidR="00905E30">
        <w:rPr>
          <w:lang w:val="es-ES"/>
        </w:rPr>
        <w:t xml:space="preserve">. </w:t>
      </w:r>
      <w:r w:rsidR="00C46DA8">
        <w:rPr>
          <w:lang w:val="es-ES"/>
        </w:rPr>
        <w:t>“</w:t>
      </w:r>
      <w:r w:rsidR="00200CAC">
        <w:rPr>
          <w:lang w:val="es-ES"/>
        </w:rPr>
        <w:t>Los responsables son el imperio, el sistema económico dominante</w:t>
      </w:r>
      <w:r w:rsidR="00CC663F">
        <w:rPr>
          <w:lang w:val="es-ES"/>
        </w:rPr>
        <w:t xml:space="preserve"> nacional e internacional</w:t>
      </w:r>
      <w:r w:rsidR="00200CAC">
        <w:rPr>
          <w:lang w:val="es-ES"/>
        </w:rPr>
        <w:t xml:space="preserve">, las multinacionales.  Los poderes del FMI, del BM y de la OMC siguen poniendo </w:t>
      </w:r>
      <w:r w:rsidR="00C46DA8">
        <w:rPr>
          <w:lang w:val="es-ES"/>
        </w:rPr>
        <w:t xml:space="preserve">argollas para que los pueblos no levanten cabeza y puedan disponer impunemente de sus materias primas.” </w:t>
      </w:r>
      <w:r w:rsidR="00FF5144">
        <w:rPr>
          <w:lang w:val="es-ES"/>
        </w:rPr>
        <w:t xml:space="preserve">Monseñor compara el cuerpo destrozado de Jesús en la cruz con la vida destrozada del pueblo pobre. El Padre Ellacuría decía que </w:t>
      </w:r>
      <w:r w:rsidR="00BC1F25">
        <w:rPr>
          <w:lang w:val="es-ES"/>
        </w:rPr>
        <w:t>“les han dejado como a un Cristo”</w:t>
      </w:r>
      <w:r w:rsidR="00C81362">
        <w:rPr>
          <w:rStyle w:val="Refdenotaalpie"/>
          <w:lang w:val="es-ES"/>
        </w:rPr>
        <w:footnoteReference w:id="1"/>
      </w:r>
    </w:p>
    <w:p w14:paraId="6D036A5A" w14:textId="2FAC79D2" w:rsidR="005A76AD" w:rsidRDefault="00BC1F25" w:rsidP="002B5081">
      <w:pPr>
        <w:jc w:val="both"/>
        <w:rPr>
          <w:lang w:val="es-ES"/>
        </w:rPr>
      </w:pPr>
      <w:r>
        <w:rPr>
          <w:lang w:val="es-ES"/>
        </w:rPr>
        <w:t xml:space="preserve">La pandemia, y aún más las medidas restrictivas de la cuarentena necesaria, desnudan como en El Salvador esos </w:t>
      </w:r>
      <w:proofErr w:type="spellStart"/>
      <w:r>
        <w:rPr>
          <w:lang w:val="es-ES"/>
        </w:rPr>
        <w:t>Cristos</w:t>
      </w:r>
      <w:proofErr w:type="spellEnd"/>
      <w:r>
        <w:rPr>
          <w:lang w:val="es-ES"/>
        </w:rPr>
        <w:t xml:space="preserve"> siguen sufriendo.  </w:t>
      </w:r>
      <w:r w:rsidR="00E45461">
        <w:rPr>
          <w:lang w:val="es-ES"/>
        </w:rPr>
        <w:t xml:space="preserve">Vemos que el sistema nacional de salud no tiene capacidad para responder adecuadamente para atender a las víctimas de covid-19. </w:t>
      </w:r>
      <w:r w:rsidR="007B7433">
        <w:rPr>
          <w:lang w:val="es-ES"/>
        </w:rPr>
        <w:t xml:space="preserve"> La cuarentena y el “quédate en casa” deja ver cuan vulnerables son las grandes mayorías en nuestro pueblo para poder resistir.  La pobreza sobresalta.  Todas las personas que dependen de la economía informal en servicios o en venta, todas las llamadas “</w:t>
      </w:r>
      <w:proofErr w:type="spellStart"/>
      <w:r w:rsidR="007B7433">
        <w:rPr>
          <w:lang w:val="es-ES"/>
        </w:rPr>
        <w:t>microempresitas</w:t>
      </w:r>
      <w:proofErr w:type="spellEnd"/>
      <w:r w:rsidR="007B7433">
        <w:rPr>
          <w:lang w:val="es-ES"/>
        </w:rPr>
        <w:t>” que no tienen reserva</w:t>
      </w:r>
      <w:r w:rsidR="000D02E4">
        <w:rPr>
          <w:lang w:val="es-ES"/>
        </w:rPr>
        <w:t xml:space="preserve">, todas las personas que viven de un salario que ahora es reducido o que son despedidas, nos hacen ver </w:t>
      </w:r>
      <w:r w:rsidR="00960CB3">
        <w:rPr>
          <w:lang w:val="es-ES"/>
        </w:rPr>
        <w:t xml:space="preserve">que </w:t>
      </w:r>
      <w:r w:rsidR="000D02E4">
        <w:rPr>
          <w:lang w:val="es-ES"/>
        </w:rPr>
        <w:t xml:space="preserve">nuestro pueblo sigue “traspasado”.   Después de los acuerdos de fin de guerra no ha habido una expresión </w:t>
      </w:r>
      <w:r w:rsidR="00C538D2">
        <w:rPr>
          <w:lang w:val="es-ES"/>
        </w:rPr>
        <w:t xml:space="preserve">tan masiva y tan cruel de esa pobreza como lo que vivimos hoy.  Algunas familias sacaron una bandera blanca.  Claro los medios de comunicación lo </w:t>
      </w:r>
      <w:r w:rsidR="00CC663F">
        <w:rPr>
          <w:lang w:val="es-ES"/>
        </w:rPr>
        <w:t>utilizan</w:t>
      </w:r>
      <w:r w:rsidR="00C538D2">
        <w:rPr>
          <w:lang w:val="es-ES"/>
        </w:rPr>
        <w:t xml:space="preserve"> y no faltaban políticos que echa</w:t>
      </w:r>
      <w:r w:rsidR="00CC663F">
        <w:rPr>
          <w:lang w:val="es-ES"/>
        </w:rPr>
        <w:t>n</w:t>
      </w:r>
      <w:r w:rsidR="00C538D2">
        <w:rPr>
          <w:lang w:val="es-ES"/>
        </w:rPr>
        <w:t xml:space="preserve"> la culpa de la pobreza al gobierno. </w:t>
      </w:r>
      <w:r w:rsidR="005A76AD">
        <w:rPr>
          <w:lang w:val="es-ES"/>
        </w:rPr>
        <w:t xml:space="preserve">Pero sí está claro que la pobreza que se manifiesta hoy es el resultado de muchos años de despojo, abandono, explotación, exclusión.  </w:t>
      </w:r>
    </w:p>
    <w:p w14:paraId="64E54411" w14:textId="33F46532" w:rsidR="00BC1F25" w:rsidRDefault="005A76AD" w:rsidP="002B5081">
      <w:pPr>
        <w:jc w:val="both"/>
        <w:rPr>
          <w:lang w:val="es-ES"/>
        </w:rPr>
      </w:pPr>
      <w:r>
        <w:rPr>
          <w:lang w:val="es-ES"/>
        </w:rPr>
        <w:t xml:space="preserve">Para entender a Jesús y especialmente lo que le han impuesto al final de su vida, hay que mirar a esa imagen viva del Divino Traspasado.  Monseñor nos pide que nos demos cuenta que Jesús </w:t>
      </w:r>
      <w:r w:rsidR="00B25C1F">
        <w:rPr>
          <w:lang w:val="es-ES"/>
        </w:rPr>
        <w:t xml:space="preserve">ha sido hombre del pueblo, hombre sufriente y asesinado.   Jesús fue como nosotros, como las víctimas de este sistema explotador. </w:t>
      </w:r>
      <w:r w:rsidR="00C538D2">
        <w:rPr>
          <w:lang w:val="es-ES"/>
        </w:rPr>
        <w:t xml:space="preserve"> </w:t>
      </w:r>
      <w:r w:rsidR="004E6FF1">
        <w:rPr>
          <w:lang w:val="es-ES"/>
        </w:rPr>
        <w:t xml:space="preserve">Las víctimas se reconocen en Jesús.  Saben que su gran preocupación ha sido la salud y la comida del pueblo.  </w:t>
      </w:r>
    </w:p>
    <w:p w14:paraId="6ED31C5F" w14:textId="1B20FC2F" w:rsidR="004E6FF1" w:rsidRDefault="004E6FF1" w:rsidP="002B5081">
      <w:pPr>
        <w:jc w:val="both"/>
        <w:rPr>
          <w:lang w:val="es-ES"/>
        </w:rPr>
      </w:pPr>
      <w:r>
        <w:rPr>
          <w:lang w:val="es-ES"/>
        </w:rPr>
        <w:t>Esta primera referencia de Monseñor Romero a Jesús como divino traspasado</w:t>
      </w:r>
      <w:r w:rsidR="00FB0B32">
        <w:rPr>
          <w:lang w:val="es-ES"/>
        </w:rPr>
        <w:t>,</w:t>
      </w:r>
      <w:r>
        <w:rPr>
          <w:lang w:val="es-ES"/>
        </w:rPr>
        <w:t xml:space="preserve"> hoy visible en las y los pobres de nuestro pueblo, será fundamental para no desviarnos con otros nombres que ya en el NT y a lo largo de la historia la Iglesia ha dado a Jesús. </w:t>
      </w:r>
      <w:r w:rsidR="00FB0B32">
        <w:rPr>
          <w:lang w:val="es-ES"/>
        </w:rPr>
        <w:t xml:space="preserve"> Si queremos acercarnos a Jesús habrá que ir donde los traspasados de hoy.  En la situación de cuarentena nos urge vivir la solidaridad, el compartir, la cercanía, la animación, la esperanza</w:t>
      </w:r>
      <w:r w:rsidR="00DB7504">
        <w:rPr>
          <w:lang w:val="es-ES"/>
        </w:rPr>
        <w:t xml:space="preserve">.   Seríamos verdaderos “fariseos” cuando </w:t>
      </w:r>
      <w:r w:rsidR="00C81362">
        <w:rPr>
          <w:lang w:val="es-ES"/>
        </w:rPr>
        <w:t>deseamos</w:t>
      </w:r>
      <w:r w:rsidR="00DB7504">
        <w:rPr>
          <w:lang w:val="es-ES"/>
        </w:rPr>
        <w:t xml:space="preserve"> poder volver al templo a comulgar, si durante la cuarentana no </w:t>
      </w:r>
      <w:r w:rsidR="00C81362">
        <w:rPr>
          <w:lang w:val="es-ES"/>
        </w:rPr>
        <w:t>hemos</w:t>
      </w:r>
      <w:r w:rsidR="00DB7504">
        <w:rPr>
          <w:lang w:val="es-ES"/>
        </w:rPr>
        <w:t xml:space="preserve"> sido solidario</w:t>
      </w:r>
      <w:r w:rsidR="00C81362">
        <w:rPr>
          <w:lang w:val="es-ES"/>
        </w:rPr>
        <w:t>s</w:t>
      </w:r>
      <w:r w:rsidR="00DB7504">
        <w:rPr>
          <w:lang w:val="es-ES"/>
        </w:rPr>
        <w:t>, muy solidario</w:t>
      </w:r>
      <w:r w:rsidR="00C81362">
        <w:rPr>
          <w:lang w:val="es-ES"/>
        </w:rPr>
        <w:t>s</w:t>
      </w:r>
      <w:r w:rsidR="00DB7504">
        <w:rPr>
          <w:lang w:val="es-ES"/>
        </w:rPr>
        <w:t xml:space="preserve">, con el Divino </w:t>
      </w:r>
      <w:r w:rsidR="00C81362">
        <w:rPr>
          <w:lang w:val="es-ES"/>
        </w:rPr>
        <w:t>Traspasado sufriendo hoy en nuestro pueblo.</w:t>
      </w:r>
    </w:p>
    <w:p w14:paraId="5B774C6C" w14:textId="6E31F364" w:rsidR="00C81362" w:rsidRPr="00C81362" w:rsidRDefault="00C81362" w:rsidP="002B5081">
      <w:pPr>
        <w:jc w:val="both"/>
      </w:pPr>
      <w:r w:rsidRPr="00C81362">
        <w:t>Tere y Luis Van de Velde   (escrito e</w:t>
      </w:r>
      <w:r>
        <w:t>l 22 de mayo de 2020)</w:t>
      </w:r>
    </w:p>
    <w:sectPr w:rsidR="00C81362" w:rsidRPr="00C81362" w:rsidSect="004C4C19">
      <w:pgSz w:w="12240" w:h="15840" w:code="1"/>
      <w:pgMar w:top="794" w:right="1077"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D3D53" w14:textId="77777777" w:rsidR="00F23D26" w:rsidRDefault="00F23D26" w:rsidP="00C81362">
      <w:pPr>
        <w:spacing w:after="0" w:line="240" w:lineRule="auto"/>
      </w:pPr>
      <w:r>
        <w:separator/>
      </w:r>
    </w:p>
  </w:endnote>
  <w:endnote w:type="continuationSeparator" w:id="0">
    <w:p w14:paraId="38680DB3" w14:textId="77777777" w:rsidR="00F23D26" w:rsidRDefault="00F23D26" w:rsidP="00C8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FCE93" w14:textId="77777777" w:rsidR="00F23D26" w:rsidRDefault="00F23D26" w:rsidP="00C81362">
      <w:pPr>
        <w:spacing w:after="0" w:line="240" w:lineRule="auto"/>
      </w:pPr>
      <w:r>
        <w:separator/>
      </w:r>
    </w:p>
  </w:footnote>
  <w:footnote w:type="continuationSeparator" w:id="0">
    <w:p w14:paraId="039AD767" w14:textId="77777777" w:rsidR="00F23D26" w:rsidRDefault="00F23D26" w:rsidP="00C81362">
      <w:pPr>
        <w:spacing w:after="0" w:line="240" w:lineRule="auto"/>
      </w:pPr>
      <w:r>
        <w:continuationSeparator/>
      </w:r>
    </w:p>
  </w:footnote>
  <w:footnote w:id="1">
    <w:p w14:paraId="56FC827C" w14:textId="4A21473C" w:rsidR="004C4C19" w:rsidRPr="004C4C19" w:rsidRDefault="00C81362" w:rsidP="004C4C19">
      <w:pPr>
        <w:pStyle w:val="Textonotapie"/>
        <w:rPr>
          <w:lang w:val="es-ES"/>
        </w:rPr>
      </w:pPr>
      <w:r>
        <w:rPr>
          <w:rStyle w:val="Refdenotaalpie"/>
        </w:rPr>
        <w:footnoteRef/>
      </w:r>
      <w:r>
        <w:t xml:space="preserve"> </w:t>
      </w:r>
      <w:r>
        <w:rPr>
          <w:lang w:val="es-ES"/>
        </w:rPr>
        <w:t xml:space="preserve"> Este párrafo está inspir</w:t>
      </w:r>
      <w:r w:rsidR="004C4C19">
        <w:rPr>
          <w:lang w:val="es-ES"/>
        </w:rPr>
        <w:t xml:space="preserve">ado en el artículo “Bajar de la cruza, de Benjamín </w:t>
      </w:r>
      <w:proofErr w:type="spellStart"/>
      <w:r w:rsidR="004C4C19">
        <w:rPr>
          <w:lang w:val="es-ES"/>
        </w:rPr>
        <w:t>Forcano</w:t>
      </w:r>
      <w:proofErr w:type="spellEnd"/>
      <w:r w:rsidR="004C4C19">
        <w:rPr>
          <w:lang w:val="es-ES"/>
        </w:rPr>
        <w:t xml:space="preserve">, encontrado en :  </w:t>
      </w:r>
      <w:r w:rsidR="004C4C19" w:rsidRPr="004C4C19">
        <w:rPr>
          <w:lang w:val="es-ES"/>
        </w:rPr>
        <w:t>https://www.alainet.org/es/active/53335    Bajarlos de la Cruz</w:t>
      </w:r>
    </w:p>
    <w:p w14:paraId="27F2D49D" w14:textId="71A65510" w:rsidR="00C81362" w:rsidRDefault="00C81362" w:rsidP="004C4C19">
      <w:pPr>
        <w:pStyle w:val="Textonotapie"/>
        <w:rPr>
          <w:lang w:val="es-ES"/>
        </w:rPr>
      </w:pPr>
    </w:p>
    <w:p w14:paraId="151A29A5" w14:textId="77777777" w:rsidR="004C4C19" w:rsidRPr="00C81362" w:rsidRDefault="004C4C19" w:rsidP="004C4C19">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A6937"/>
    <w:multiLevelType w:val="hybridMultilevel"/>
    <w:tmpl w:val="661E061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0D"/>
    <w:rsid w:val="00006912"/>
    <w:rsid w:val="000D02E4"/>
    <w:rsid w:val="001318A7"/>
    <w:rsid w:val="00170BF4"/>
    <w:rsid w:val="00200CAC"/>
    <w:rsid w:val="002B5081"/>
    <w:rsid w:val="0038557C"/>
    <w:rsid w:val="003D3851"/>
    <w:rsid w:val="0043070D"/>
    <w:rsid w:val="004C4C19"/>
    <w:rsid w:val="004E6FF1"/>
    <w:rsid w:val="00513B9C"/>
    <w:rsid w:val="005A76AD"/>
    <w:rsid w:val="005B645D"/>
    <w:rsid w:val="00623F87"/>
    <w:rsid w:val="00647A72"/>
    <w:rsid w:val="006B1DF3"/>
    <w:rsid w:val="00775B1C"/>
    <w:rsid w:val="007B7433"/>
    <w:rsid w:val="008926DF"/>
    <w:rsid w:val="008E778D"/>
    <w:rsid w:val="00905E30"/>
    <w:rsid w:val="00952A32"/>
    <w:rsid w:val="00960CB3"/>
    <w:rsid w:val="00962F6E"/>
    <w:rsid w:val="00975DCD"/>
    <w:rsid w:val="009D1EDD"/>
    <w:rsid w:val="00B25C1F"/>
    <w:rsid w:val="00B86053"/>
    <w:rsid w:val="00BC1F25"/>
    <w:rsid w:val="00C46DA8"/>
    <w:rsid w:val="00C538D2"/>
    <w:rsid w:val="00C81362"/>
    <w:rsid w:val="00CC663F"/>
    <w:rsid w:val="00CE37FE"/>
    <w:rsid w:val="00D65316"/>
    <w:rsid w:val="00DB7504"/>
    <w:rsid w:val="00E45461"/>
    <w:rsid w:val="00E5281A"/>
    <w:rsid w:val="00F23D26"/>
    <w:rsid w:val="00F76A6C"/>
    <w:rsid w:val="00FB0B32"/>
    <w:rsid w:val="00FB7ED3"/>
    <w:rsid w:val="00FF51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D025"/>
  <w15:chartTrackingRefBased/>
  <w15:docId w15:val="{3EE9F9AB-D972-47B9-9A90-3EE809C9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SV"/>
    </w:rPr>
  </w:style>
  <w:style w:type="paragraph" w:styleId="Ttulo1">
    <w:name w:val="heading 1"/>
    <w:basedOn w:val="Normal"/>
    <w:next w:val="Normal"/>
    <w:link w:val="Ttulo1Car"/>
    <w:uiPriority w:val="9"/>
    <w:qFormat/>
    <w:rsid w:val="00962F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070D"/>
    <w:pPr>
      <w:ind w:left="720"/>
      <w:contextualSpacing/>
    </w:pPr>
  </w:style>
  <w:style w:type="character" w:styleId="Hipervnculo">
    <w:name w:val="Hyperlink"/>
    <w:basedOn w:val="Fuentedeprrafopredeter"/>
    <w:uiPriority w:val="99"/>
    <w:semiHidden/>
    <w:unhideWhenUsed/>
    <w:rsid w:val="00962F6E"/>
    <w:rPr>
      <w:color w:val="0000FF"/>
      <w:u w:val="single"/>
    </w:rPr>
  </w:style>
  <w:style w:type="character" w:customStyle="1" w:styleId="Ttulo1Car">
    <w:name w:val="Título 1 Car"/>
    <w:basedOn w:val="Fuentedeprrafopredeter"/>
    <w:link w:val="Ttulo1"/>
    <w:uiPriority w:val="9"/>
    <w:rsid w:val="00962F6E"/>
    <w:rPr>
      <w:rFonts w:asciiTheme="majorHAnsi" w:eastAsiaTheme="majorEastAsia" w:hAnsiTheme="majorHAnsi" w:cstheme="majorBidi"/>
      <w:color w:val="2F5496" w:themeColor="accent1" w:themeShade="BF"/>
      <w:sz w:val="32"/>
      <w:szCs w:val="32"/>
      <w:lang w:val="es-SV"/>
    </w:rPr>
  </w:style>
  <w:style w:type="paragraph" w:styleId="Textonotapie">
    <w:name w:val="footnote text"/>
    <w:basedOn w:val="Normal"/>
    <w:link w:val="TextonotapieCar"/>
    <w:uiPriority w:val="99"/>
    <w:semiHidden/>
    <w:unhideWhenUsed/>
    <w:rsid w:val="00C813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1362"/>
    <w:rPr>
      <w:sz w:val="20"/>
      <w:szCs w:val="20"/>
      <w:lang w:val="es-SV"/>
    </w:rPr>
  </w:style>
  <w:style w:type="character" w:styleId="Refdenotaalpie">
    <w:name w:val="footnote reference"/>
    <w:basedOn w:val="Fuentedeprrafopredeter"/>
    <w:uiPriority w:val="99"/>
    <w:semiHidden/>
    <w:unhideWhenUsed/>
    <w:rsid w:val="00C813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58844">
      <w:bodyDiv w:val="1"/>
      <w:marLeft w:val="0"/>
      <w:marRight w:val="0"/>
      <w:marTop w:val="0"/>
      <w:marBottom w:val="0"/>
      <w:divBdr>
        <w:top w:val="none" w:sz="0" w:space="0" w:color="auto"/>
        <w:left w:val="none" w:sz="0" w:space="0" w:color="auto"/>
        <w:bottom w:val="none" w:sz="0" w:space="0" w:color="auto"/>
        <w:right w:val="none" w:sz="0" w:space="0" w:color="auto"/>
      </w:divBdr>
      <w:divsChild>
        <w:div w:id="979847669">
          <w:marLeft w:val="0"/>
          <w:marRight w:val="0"/>
          <w:marTop w:val="45"/>
          <w:marBottom w:val="90"/>
          <w:divBdr>
            <w:top w:val="none" w:sz="0" w:space="0" w:color="auto"/>
            <w:left w:val="none" w:sz="0" w:space="0" w:color="auto"/>
            <w:bottom w:val="none" w:sz="0" w:space="0" w:color="auto"/>
            <w:right w:val="none" w:sz="0" w:space="0" w:color="auto"/>
          </w:divBdr>
          <w:divsChild>
            <w:div w:id="1953398534">
              <w:marLeft w:val="0"/>
              <w:marRight w:val="0"/>
              <w:marTop w:val="0"/>
              <w:marBottom w:val="0"/>
              <w:divBdr>
                <w:top w:val="none" w:sz="0" w:space="0" w:color="auto"/>
                <w:left w:val="none" w:sz="0" w:space="0" w:color="auto"/>
                <w:bottom w:val="none" w:sz="0" w:space="0" w:color="auto"/>
                <w:right w:val="none" w:sz="0" w:space="0" w:color="auto"/>
              </w:divBdr>
              <w:divsChild>
                <w:div w:id="423770192">
                  <w:marLeft w:val="0"/>
                  <w:marRight w:val="0"/>
                  <w:marTop w:val="0"/>
                  <w:marBottom w:val="0"/>
                  <w:divBdr>
                    <w:top w:val="none" w:sz="0" w:space="0" w:color="auto"/>
                    <w:left w:val="none" w:sz="0" w:space="0" w:color="auto"/>
                    <w:bottom w:val="none" w:sz="0" w:space="0" w:color="auto"/>
                    <w:right w:val="none" w:sz="0" w:space="0" w:color="auto"/>
                  </w:divBdr>
                  <w:divsChild>
                    <w:div w:id="1892035304">
                      <w:marLeft w:val="0"/>
                      <w:marRight w:val="0"/>
                      <w:marTop w:val="0"/>
                      <w:marBottom w:val="0"/>
                      <w:divBdr>
                        <w:top w:val="none" w:sz="0" w:space="0" w:color="auto"/>
                        <w:left w:val="none" w:sz="0" w:space="0" w:color="auto"/>
                        <w:bottom w:val="none" w:sz="0" w:space="0" w:color="auto"/>
                        <w:right w:val="none" w:sz="0" w:space="0" w:color="auto"/>
                      </w:divBdr>
                      <w:divsChild>
                        <w:div w:id="8539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84193">
          <w:marLeft w:val="0"/>
          <w:marRight w:val="0"/>
          <w:marTop w:val="0"/>
          <w:marBottom w:val="0"/>
          <w:divBdr>
            <w:top w:val="none" w:sz="0" w:space="0" w:color="auto"/>
            <w:left w:val="none" w:sz="0" w:space="0" w:color="auto"/>
            <w:bottom w:val="none" w:sz="0" w:space="0" w:color="auto"/>
            <w:right w:val="none" w:sz="0" w:space="0" w:color="auto"/>
          </w:divBdr>
          <w:divsChild>
            <w:div w:id="212353517">
              <w:marLeft w:val="0"/>
              <w:marRight w:val="0"/>
              <w:marTop w:val="0"/>
              <w:marBottom w:val="0"/>
              <w:divBdr>
                <w:top w:val="none" w:sz="0" w:space="0" w:color="auto"/>
                <w:left w:val="none" w:sz="0" w:space="0" w:color="auto"/>
                <w:bottom w:val="none" w:sz="0" w:space="0" w:color="auto"/>
                <w:right w:val="none" w:sz="0" w:space="0" w:color="auto"/>
              </w:divBdr>
              <w:divsChild>
                <w:div w:id="1175464109">
                  <w:marLeft w:val="0"/>
                  <w:marRight w:val="0"/>
                  <w:marTop w:val="0"/>
                  <w:marBottom w:val="0"/>
                  <w:divBdr>
                    <w:top w:val="none" w:sz="0" w:space="0" w:color="auto"/>
                    <w:left w:val="none" w:sz="0" w:space="0" w:color="auto"/>
                    <w:bottom w:val="none" w:sz="0" w:space="0" w:color="auto"/>
                    <w:right w:val="none" w:sz="0" w:space="0" w:color="auto"/>
                  </w:divBdr>
                  <w:divsChild>
                    <w:div w:id="471096802">
                      <w:marLeft w:val="0"/>
                      <w:marRight w:val="0"/>
                      <w:marTop w:val="0"/>
                      <w:marBottom w:val="0"/>
                      <w:divBdr>
                        <w:top w:val="none" w:sz="0" w:space="0" w:color="auto"/>
                        <w:left w:val="none" w:sz="0" w:space="0" w:color="auto"/>
                        <w:bottom w:val="none" w:sz="0" w:space="0" w:color="auto"/>
                        <w:right w:val="none" w:sz="0" w:space="0" w:color="auto"/>
                      </w:divBdr>
                      <w:divsChild>
                        <w:div w:id="13428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038980">
      <w:bodyDiv w:val="1"/>
      <w:marLeft w:val="0"/>
      <w:marRight w:val="0"/>
      <w:marTop w:val="0"/>
      <w:marBottom w:val="0"/>
      <w:divBdr>
        <w:top w:val="none" w:sz="0" w:space="0" w:color="auto"/>
        <w:left w:val="none" w:sz="0" w:space="0" w:color="auto"/>
        <w:bottom w:val="none" w:sz="0" w:space="0" w:color="auto"/>
        <w:right w:val="none" w:sz="0" w:space="0" w:color="auto"/>
      </w:divBdr>
      <w:divsChild>
        <w:div w:id="1255285938">
          <w:marLeft w:val="0"/>
          <w:marRight w:val="0"/>
          <w:marTop w:val="0"/>
          <w:marBottom w:val="0"/>
          <w:divBdr>
            <w:top w:val="none" w:sz="0" w:space="0" w:color="auto"/>
            <w:left w:val="none" w:sz="0" w:space="0" w:color="auto"/>
            <w:bottom w:val="none" w:sz="0" w:space="0" w:color="auto"/>
            <w:right w:val="none" w:sz="0" w:space="0" w:color="auto"/>
          </w:divBdr>
        </w:div>
        <w:div w:id="125076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BEA0-1A53-48E9-9E88-06FF4E8F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2020-05-23T16:56:00Z</cp:lastPrinted>
  <dcterms:created xsi:type="dcterms:W3CDTF">2020-06-01T20:18:00Z</dcterms:created>
  <dcterms:modified xsi:type="dcterms:W3CDTF">2020-06-01T20:18:00Z</dcterms:modified>
</cp:coreProperties>
</file>