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86" w:rsidRPr="00507686" w:rsidRDefault="00507686" w:rsidP="00507686">
      <w:pPr>
        <w:shd w:val="clear" w:color="auto" w:fill="FFFFFF"/>
        <w:spacing w:after="150" w:line="312" w:lineRule="atLeast"/>
        <w:jc w:val="center"/>
        <w:outlineLvl w:val="0"/>
        <w:rPr>
          <w:rFonts w:ascii="Arial" w:eastAsia="Times New Roman" w:hAnsi="Arial" w:cs="Arial"/>
          <w:b/>
          <w:bCs/>
          <w:caps/>
          <w:color w:val="0070C0"/>
          <w:kern w:val="36"/>
          <w:sz w:val="44"/>
          <w:szCs w:val="44"/>
          <w:lang w:val="es-UY" w:eastAsia="es-UY"/>
        </w:rPr>
      </w:pPr>
      <w:r w:rsidRPr="00507686">
        <w:rPr>
          <w:rFonts w:ascii="Arial" w:eastAsia="Times New Roman" w:hAnsi="Arial" w:cs="Arial"/>
          <w:b/>
          <w:bCs/>
          <w:caps/>
          <w:color w:val="0070C0"/>
          <w:kern w:val="36"/>
          <w:sz w:val="44"/>
          <w:szCs w:val="44"/>
          <w:lang w:val="es-UY" w:eastAsia="es-UY"/>
        </w:rPr>
        <w:t>ROMPIENDO EL SILENCIO</w:t>
      </w:r>
    </w:p>
    <w:p w:rsidR="00507686" w:rsidRPr="00507686" w:rsidRDefault="00507686" w:rsidP="00507686">
      <w:pPr>
        <w:shd w:val="clear" w:color="auto" w:fill="FFFFFF"/>
        <w:spacing w:line="406" w:lineRule="atLeast"/>
        <w:rPr>
          <w:rFonts w:ascii="Georgia" w:eastAsia="Times New Roman" w:hAnsi="Georgia" w:cs="Times New Roman"/>
          <w:i/>
          <w:iCs/>
          <w:color w:val="0070C0"/>
          <w:sz w:val="20"/>
          <w:szCs w:val="20"/>
          <w:lang w:val="es-UY" w:eastAsia="es-UY"/>
        </w:rPr>
      </w:pPr>
      <w:r w:rsidRPr="00507686">
        <w:rPr>
          <w:rFonts w:ascii="Georgia" w:eastAsia="Times New Roman" w:hAnsi="Georgia" w:cs="Times New Roman"/>
          <w:i/>
          <w:iCs/>
          <w:color w:val="0070C0"/>
          <w:sz w:val="20"/>
          <w:szCs w:val="20"/>
          <w:lang w:val="es-UY" w:eastAsia="es-UY"/>
        </w:rPr>
        <w:t>17 mayo 2020 · por </w:t>
      </w:r>
      <w:hyperlink r:id="rId4" w:tooltip="Juanjo Peris" w:history="1">
        <w:r w:rsidRPr="00507686">
          <w:rPr>
            <w:rFonts w:ascii="Arial" w:eastAsia="Times New Roman" w:hAnsi="Arial" w:cs="Arial"/>
            <w:color w:val="0070C0"/>
            <w:sz w:val="20"/>
            <w:szCs w:val="20"/>
            <w:u w:val="single"/>
            <w:lang w:val="es-UY" w:eastAsia="es-UY"/>
          </w:rPr>
          <w:t>Juanjo Peris</w:t>
        </w:r>
      </w:hyperlink>
      <w:r w:rsidRPr="00507686">
        <w:rPr>
          <w:rFonts w:ascii="Georgia" w:eastAsia="Times New Roman" w:hAnsi="Georgia" w:cs="Times New Roman"/>
          <w:i/>
          <w:iCs/>
          <w:color w:val="0070C0"/>
          <w:sz w:val="20"/>
          <w:szCs w:val="20"/>
          <w:lang w:val="es-UY" w:eastAsia="es-UY"/>
        </w:rPr>
        <w:t> · en </w:t>
      </w:r>
      <w:hyperlink r:id="rId5" w:history="1">
        <w:r w:rsidRPr="00507686">
          <w:rPr>
            <w:rFonts w:ascii="Arial" w:eastAsia="Times New Roman" w:hAnsi="Arial" w:cs="Arial"/>
            <w:color w:val="0070C0"/>
            <w:sz w:val="20"/>
            <w:szCs w:val="20"/>
            <w:u w:val="single"/>
            <w:lang w:val="es-UY" w:eastAsia="es-UY"/>
          </w:rPr>
          <w:t>Cine</w:t>
        </w:r>
      </w:hyperlink>
      <w:r w:rsidRPr="00507686">
        <w:rPr>
          <w:rFonts w:ascii="Arial" w:eastAsia="Times New Roman" w:hAnsi="Arial" w:cs="Arial"/>
          <w:color w:val="0070C0"/>
          <w:sz w:val="20"/>
          <w:szCs w:val="20"/>
          <w:lang w:val="es-UY" w:eastAsia="es-UY"/>
        </w:rPr>
        <w:t>, </w:t>
      </w:r>
      <w:hyperlink r:id="rId6" w:history="1">
        <w:r w:rsidRPr="00507686">
          <w:rPr>
            <w:rFonts w:ascii="Arial" w:eastAsia="Times New Roman" w:hAnsi="Arial" w:cs="Arial"/>
            <w:color w:val="0070C0"/>
            <w:sz w:val="20"/>
            <w:szCs w:val="20"/>
            <w:u w:val="single"/>
            <w:lang w:val="es-UY" w:eastAsia="es-UY"/>
          </w:rPr>
          <w:t>Derechos humanos</w:t>
        </w:r>
      </w:hyperlink>
      <w:r w:rsidRPr="00507686">
        <w:rPr>
          <w:rFonts w:ascii="Arial" w:eastAsia="Times New Roman" w:hAnsi="Arial" w:cs="Arial"/>
          <w:color w:val="0070C0"/>
          <w:sz w:val="20"/>
          <w:szCs w:val="20"/>
          <w:lang w:val="es-UY" w:eastAsia="es-UY"/>
        </w:rPr>
        <w:t>, </w:t>
      </w:r>
      <w:hyperlink r:id="rId7" w:history="1">
        <w:r w:rsidRPr="00507686">
          <w:rPr>
            <w:rFonts w:ascii="Arial" w:eastAsia="Times New Roman" w:hAnsi="Arial" w:cs="Arial"/>
            <w:color w:val="0070C0"/>
            <w:sz w:val="20"/>
            <w:szCs w:val="20"/>
            <w:u w:val="single"/>
            <w:lang w:val="es-UY" w:eastAsia="es-UY"/>
          </w:rPr>
          <w:t>Género</w:t>
        </w:r>
      </w:hyperlink>
    </w:p>
    <w:p w:rsidR="00507686" w:rsidRPr="00507686" w:rsidRDefault="00507686" w:rsidP="00507686">
      <w:pPr>
        <w:shd w:val="clear" w:color="auto" w:fill="FFFFFF"/>
        <w:spacing w:after="406" w:line="240" w:lineRule="auto"/>
        <w:jc w:val="both"/>
        <w:rPr>
          <w:rFonts w:ascii="Arial" w:eastAsia="Times New Roman" w:hAnsi="Arial" w:cs="Arial"/>
          <w:color w:val="333333"/>
          <w:sz w:val="24"/>
          <w:szCs w:val="24"/>
          <w:lang w:val="es-UY" w:eastAsia="es-UY"/>
        </w:rPr>
      </w:pPr>
      <w:r w:rsidRPr="00507686">
        <w:rPr>
          <w:rFonts w:ascii="Arial" w:eastAsia="Times New Roman" w:hAnsi="Arial" w:cs="Arial"/>
          <w:b/>
          <w:bCs/>
          <w:color w:val="333333"/>
          <w:sz w:val="24"/>
          <w:szCs w:val="24"/>
          <w:u w:val="single"/>
          <w:lang w:val="es-UY" w:eastAsia="es-UY"/>
        </w:rPr>
        <w:t>Juanjo Peris</w:t>
      </w:r>
      <w:r w:rsidRPr="00507686">
        <w:rPr>
          <w:rFonts w:ascii="Arial" w:eastAsia="Times New Roman" w:hAnsi="Arial" w:cs="Arial"/>
          <w:b/>
          <w:bCs/>
          <w:color w:val="333333"/>
          <w:sz w:val="24"/>
          <w:szCs w:val="24"/>
          <w:lang w:val="es-UY" w:eastAsia="es-UY"/>
        </w:rPr>
        <w:t>. «</w:t>
      </w:r>
      <w:r w:rsidRPr="00507686">
        <w:rPr>
          <w:rFonts w:ascii="Arial" w:eastAsia="Times New Roman" w:hAnsi="Arial" w:cs="Arial"/>
          <w:color w:val="333333"/>
          <w:sz w:val="24"/>
          <w:szCs w:val="24"/>
          <w:lang w:val="es-UY" w:eastAsia="es-UY"/>
        </w:rPr>
        <w:t>Rompiendo el silencio» es el tema de este año del día contra la homofobia, bifobia, transfobia que se conmemora hoy, 17 de mayo. </w:t>
      </w:r>
      <w:hyperlink r:id="rId8" w:tgtFrame="_blank" w:history="1">
        <w:r w:rsidRPr="00507686">
          <w:rPr>
            <w:rFonts w:ascii="Arial" w:eastAsia="Times New Roman" w:hAnsi="Arial" w:cs="Arial"/>
            <w:color w:val="DC3B34"/>
            <w:sz w:val="24"/>
            <w:szCs w:val="24"/>
            <w:u w:val="single"/>
            <w:lang w:val="es-UY" w:eastAsia="es-UY"/>
          </w:rPr>
          <w:t>Con la ayuda del cine</w:t>
        </w:r>
      </w:hyperlink>
      <w:r w:rsidRPr="00507686">
        <w:rPr>
          <w:rFonts w:ascii="Arial" w:eastAsia="Times New Roman" w:hAnsi="Arial" w:cs="Arial"/>
          <w:color w:val="333333"/>
          <w:sz w:val="24"/>
          <w:szCs w:val="24"/>
          <w:lang w:val="es-UY" w:eastAsia="es-UY"/>
        </w:rPr>
        <w:t xml:space="preserve"> me gustaría reflexionar sobre aportaciones </w:t>
      </w:r>
      <w:proofErr w:type="gramStart"/>
      <w:r w:rsidRPr="00507686">
        <w:rPr>
          <w:rFonts w:ascii="Arial" w:eastAsia="Times New Roman" w:hAnsi="Arial" w:cs="Arial"/>
          <w:color w:val="333333"/>
          <w:sz w:val="24"/>
          <w:szCs w:val="24"/>
          <w:lang w:val="es-UY" w:eastAsia="es-UY"/>
        </w:rPr>
        <w:t>que</w:t>
      </w:r>
      <w:proofErr w:type="gramEnd"/>
      <w:r w:rsidRPr="00507686">
        <w:rPr>
          <w:rFonts w:ascii="Arial" w:eastAsia="Times New Roman" w:hAnsi="Arial" w:cs="Arial"/>
          <w:color w:val="333333"/>
          <w:sz w:val="24"/>
          <w:szCs w:val="24"/>
          <w:lang w:val="es-UY" w:eastAsia="es-UY"/>
        </w:rPr>
        <w:t xml:space="preserve"> desde los movimientos sociales, en general, y desde la comunidad LGTBI+, en particular, nos pudieran ayudar en tiempos de cambio.</w:t>
      </w:r>
    </w:p>
    <w:p w:rsidR="00507686" w:rsidRPr="00507686" w:rsidRDefault="00507686" w:rsidP="00507686">
      <w:pPr>
        <w:shd w:val="clear" w:color="auto" w:fill="FFFFFF"/>
        <w:spacing w:after="406" w:line="240" w:lineRule="auto"/>
        <w:jc w:val="both"/>
        <w:rPr>
          <w:rFonts w:ascii="Arial" w:eastAsia="Times New Roman" w:hAnsi="Arial" w:cs="Arial"/>
          <w:color w:val="333333"/>
          <w:sz w:val="24"/>
          <w:szCs w:val="24"/>
          <w:lang w:val="es-UY" w:eastAsia="es-UY"/>
        </w:rPr>
      </w:pPr>
      <w:hyperlink r:id="rId9" w:tgtFrame="_blank" w:history="1">
        <w:proofErr w:type="spellStart"/>
        <w:r w:rsidRPr="00507686">
          <w:rPr>
            <w:rFonts w:ascii="Georgia" w:eastAsia="Times New Roman" w:hAnsi="Georgia" w:cs="Arial"/>
            <w:i/>
            <w:iCs/>
            <w:color w:val="DC3B34"/>
            <w:sz w:val="24"/>
            <w:szCs w:val="24"/>
            <w:lang w:val="es-UY" w:eastAsia="es-UY"/>
          </w:rPr>
          <w:t>Moffie</w:t>
        </w:r>
        <w:proofErr w:type="spellEnd"/>
      </w:hyperlink>
      <w:r w:rsidRPr="00507686">
        <w:rPr>
          <w:rFonts w:ascii="Arial" w:eastAsia="Times New Roman" w:hAnsi="Arial" w:cs="Arial"/>
          <w:color w:val="333333"/>
          <w:sz w:val="24"/>
          <w:szCs w:val="24"/>
          <w:lang w:val="es-UY" w:eastAsia="es-UY"/>
        </w:rPr>
        <w:t> (Sudáfrica/Reino Unido, 2019) es una película que cuenta la historia de un joven gay blanco que esconde su sexualidad durante servicio militar obligatorio en de la Sudáfrica del Apartheid. </w:t>
      </w:r>
      <w:proofErr w:type="spellStart"/>
      <w:r w:rsidRPr="00507686">
        <w:rPr>
          <w:rFonts w:ascii="Georgia" w:eastAsia="Times New Roman" w:hAnsi="Georgia" w:cs="Arial"/>
          <w:i/>
          <w:iCs/>
          <w:color w:val="333333"/>
          <w:sz w:val="24"/>
          <w:szCs w:val="24"/>
          <w:lang w:val="es-UY" w:eastAsia="es-UY"/>
        </w:rPr>
        <w:t>Moffie</w:t>
      </w:r>
      <w:proofErr w:type="spellEnd"/>
      <w:r w:rsidRPr="00507686">
        <w:rPr>
          <w:rFonts w:ascii="Arial" w:eastAsia="Times New Roman" w:hAnsi="Arial" w:cs="Arial"/>
          <w:color w:val="333333"/>
          <w:sz w:val="24"/>
          <w:szCs w:val="24"/>
          <w:lang w:val="es-UY" w:eastAsia="es-UY"/>
        </w:rPr>
        <w:t xml:space="preserve"> («Maricón» en lengua afrikáans) está basada en los diarios de campo durante su servicio militar en la frontera con Angola y posterior novela autobiográfica de </w:t>
      </w:r>
      <w:proofErr w:type="spellStart"/>
      <w:r w:rsidRPr="00507686">
        <w:rPr>
          <w:rFonts w:ascii="Arial" w:eastAsia="Times New Roman" w:hAnsi="Arial" w:cs="Arial"/>
          <w:color w:val="333333"/>
          <w:sz w:val="24"/>
          <w:szCs w:val="24"/>
          <w:lang w:val="es-UY" w:eastAsia="es-UY"/>
        </w:rPr>
        <w:t>Andre</w:t>
      </w:r>
      <w:proofErr w:type="spellEnd"/>
      <w:r w:rsidRPr="00507686">
        <w:rPr>
          <w:rFonts w:ascii="Arial" w:eastAsia="Times New Roman" w:hAnsi="Arial" w:cs="Arial"/>
          <w:color w:val="333333"/>
          <w:sz w:val="24"/>
          <w:szCs w:val="24"/>
          <w:lang w:val="es-UY" w:eastAsia="es-UY"/>
        </w:rPr>
        <w:t xml:space="preserve"> Carl van </w:t>
      </w:r>
      <w:proofErr w:type="spellStart"/>
      <w:r w:rsidRPr="00507686">
        <w:rPr>
          <w:rFonts w:ascii="Arial" w:eastAsia="Times New Roman" w:hAnsi="Arial" w:cs="Arial"/>
          <w:color w:val="333333"/>
          <w:sz w:val="24"/>
          <w:szCs w:val="24"/>
          <w:lang w:val="es-UY" w:eastAsia="es-UY"/>
        </w:rPr>
        <w:t>der</w:t>
      </w:r>
      <w:proofErr w:type="spellEnd"/>
      <w:r w:rsidRPr="00507686">
        <w:rPr>
          <w:rFonts w:ascii="Arial" w:eastAsia="Times New Roman" w:hAnsi="Arial" w:cs="Arial"/>
          <w:color w:val="333333"/>
          <w:sz w:val="24"/>
          <w:szCs w:val="24"/>
          <w:lang w:val="es-UY" w:eastAsia="es-UY"/>
        </w:rPr>
        <w:t xml:space="preserve"> </w:t>
      </w:r>
      <w:proofErr w:type="spellStart"/>
      <w:r w:rsidRPr="00507686">
        <w:rPr>
          <w:rFonts w:ascii="Arial" w:eastAsia="Times New Roman" w:hAnsi="Arial" w:cs="Arial"/>
          <w:color w:val="333333"/>
          <w:sz w:val="24"/>
          <w:szCs w:val="24"/>
          <w:lang w:val="es-UY" w:eastAsia="es-UY"/>
        </w:rPr>
        <w:t>Merwe</w:t>
      </w:r>
      <w:proofErr w:type="spellEnd"/>
      <w:r w:rsidRPr="00507686">
        <w:rPr>
          <w:rFonts w:ascii="Arial" w:eastAsia="Times New Roman" w:hAnsi="Arial" w:cs="Arial"/>
          <w:color w:val="333333"/>
          <w:sz w:val="24"/>
          <w:szCs w:val="24"/>
          <w:lang w:val="es-UY" w:eastAsia="es-UY"/>
        </w:rPr>
        <w:t>. La película, que combina belleza y ternura con violencia y homofobia da para mucho, pero una de las cosas que más me impactó es como el discurso homofóbico (y en este caso utilizando la palabra de «Dios» para justificarlo) acaba convirtiéndose en una ideología totalitaria y dominante que reprime y castiga al diferente.</w:t>
      </w:r>
    </w:p>
    <w:p w:rsidR="00507686" w:rsidRPr="00507686" w:rsidRDefault="00507686" w:rsidP="00507686">
      <w:pPr>
        <w:shd w:val="clear" w:color="auto" w:fill="FFFFFF"/>
        <w:spacing w:after="406" w:line="240" w:lineRule="auto"/>
        <w:jc w:val="both"/>
        <w:rPr>
          <w:rFonts w:ascii="Arial" w:eastAsia="Times New Roman" w:hAnsi="Arial" w:cs="Arial"/>
          <w:color w:val="333333"/>
          <w:sz w:val="24"/>
          <w:szCs w:val="24"/>
          <w:lang w:val="es-UY" w:eastAsia="es-UY"/>
        </w:rPr>
      </w:pPr>
      <w:r w:rsidRPr="00507686">
        <w:rPr>
          <w:rFonts w:ascii="Arial" w:eastAsia="Times New Roman" w:hAnsi="Arial" w:cs="Arial"/>
          <w:color w:val="333333"/>
          <w:sz w:val="24"/>
          <w:szCs w:val="24"/>
          <w:lang w:val="es-UY" w:eastAsia="es-UY"/>
        </w:rPr>
        <w:t>La comunidad LGTBI+ ha tenido que convivir con el estigma, la vergüenza, la perdida frecuente de seres queridos y los discursos de odio. Posiblemente muchos hayamos visto </w:t>
      </w:r>
      <w:hyperlink r:id="rId10" w:tgtFrame="_blank" w:history="1">
        <w:r w:rsidRPr="00507686">
          <w:rPr>
            <w:rFonts w:ascii="Georgia" w:eastAsia="Times New Roman" w:hAnsi="Georgia" w:cs="Arial"/>
            <w:i/>
            <w:iCs/>
            <w:color w:val="DC3B34"/>
            <w:sz w:val="24"/>
            <w:szCs w:val="24"/>
            <w:lang w:val="es-UY" w:eastAsia="es-UY"/>
          </w:rPr>
          <w:t xml:space="preserve">Mi nombre es Harvey </w:t>
        </w:r>
        <w:proofErr w:type="spellStart"/>
        <w:r w:rsidRPr="00507686">
          <w:rPr>
            <w:rFonts w:ascii="Georgia" w:eastAsia="Times New Roman" w:hAnsi="Georgia" w:cs="Arial"/>
            <w:i/>
            <w:iCs/>
            <w:color w:val="DC3B34"/>
            <w:sz w:val="24"/>
            <w:szCs w:val="24"/>
            <w:lang w:val="es-UY" w:eastAsia="es-UY"/>
          </w:rPr>
          <w:t>Milk</w:t>
        </w:r>
        <w:proofErr w:type="spellEnd"/>
      </w:hyperlink>
      <w:r w:rsidRPr="00507686">
        <w:rPr>
          <w:rFonts w:ascii="Arial" w:eastAsia="Times New Roman" w:hAnsi="Arial" w:cs="Arial"/>
          <w:color w:val="333333"/>
          <w:sz w:val="24"/>
          <w:szCs w:val="24"/>
          <w:lang w:val="es-UY" w:eastAsia="es-UY"/>
        </w:rPr>
        <w:t> (EE.UU., 2008) una película sobre el primer representante electo abiertamente gay en San Francisco. Una cosa que me gusta de la película, aparte de tener acceso a documentos interesantes de la época, es ver </w:t>
      </w:r>
      <w:hyperlink r:id="rId11" w:tgtFrame="_blank" w:history="1">
        <w:r w:rsidRPr="00507686">
          <w:rPr>
            <w:rFonts w:ascii="Arial" w:eastAsia="Times New Roman" w:hAnsi="Arial" w:cs="Arial"/>
            <w:color w:val="DC3B34"/>
            <w:sz w:val="24"/>
            <w:szCs w:val="24"/>
            <w:u w:val="single"/>
            <w:lang w:val="es-UY" w:eastAsia="es-UY"/>
          </w:rPr>
          <w:t>una comunidad estigmatizada que se organiza y pasa de la indignación y la rabia a la acción</w:t>
        </w:r>
      </w:hyperlink>
      <w:r w:rsidRPr="00507686">
        <w:rPr>
          <w:rFonts w:ascii="Arial" w:eastAsia="Times New Roman" w:hAnsi="Arial" w:cs="Arial"/>
          <w:color w:val="333333"/>
          <w:sz w:val="24"/>
          <w:szCs w:val="24"/>
          <w:lang w:val="es-UY" w:eastAsia="es-UY"/>
        </w:rPr>
        <w:t xml:space="preserve">. </w:t>
      </w:r>
      <w:proofErr w:type="spellStart"/>
      <w:r w:rsidRPr="00507686">
        <w:rPr>
          <w:rFonts w:ascii="Arial" w:eastAsia="Times New Roman" w:hAnsi="Arial" w:cs="Arial"/>
          <w:color w:val="333333"/>
          <w:sz w:val="24"/>
          <w:szCs w:val="24"/>
          <w:lang w:val="es-UY" w:eastAsia="es-UY"/>
        </w:rPr>
        <w:t>Cleve</w:t>
      </w:r>
      <w:proofErr w:type="spellEnd"/>
      <w:r w:rsidRPr="00507686">
        <w:rPr>
          <w:rFonts w:ascii="Arial" w:eastAsia="Times New Roman" w:hAnsi="Arial" w:cs="Arial"/>
          <w:color w:val="333333"/>
          <w:sz w:val="24"/>
          <w:szCs w:val="24"/>
          <w:lang w:val="es-UY" w:eastAsia="es-UY"/>
        </w:rPr>
        <w:t xml:space="preserve"> Jones, uno de los jóvenes del grupo de Harvey </w:t>
      </w:r>
      <w:proofErr w:type="spellStart"/>
      <w:r w:rsidRPr="00507686">
        <w:rPr>
          <w:rFonts w:ascii="Arial" w:eastAsia="Times New Roman" w:hAnsi="Arial" w:cs="Arial"/>
          <w:color w:val="333333"/>
          <w:sz w:val="24"/>
          <w:szCs w:val="24"/>
          <w:lang w:val="es-UY" w:eastAsia="es-UY"/>
        </w:rPr>
        <w:t>Milk</w:t>
      </w:r>
      <w:proofErr w:type="spellEnd"/>
      <w:r w:rsidRPr="00507686">
        <w:rPr>
          <w:rFonts w:ascii="Arial" w:eastAsia="Times New Roman" w:hAnsi="Arial" w:cs="Arial"/>
          <w:color w:val="333333"/>
          <w:sz w:val="24"/>
          <w:szCs w:val="24"/>
          <w:lang w:val="es-UY" w:eastAsia="es-UY"/>
        </w:rPr>
        <w:t>, contará en su libro años más tarde como su participación en este movimiento literalmente salvó su vida.</w:t>
      </w:r>
    </w:p>
    <w:p w:rsidR="00507686" w:rsidRPr="00507686" w:rsidRDefault="00507686" w:rsidP="00507686">
      <w:pPr>
        <w:shd w:val="clear" w:color="auto" w:fill="FFFFFF"/>
        <w:spacing w:after="406" w:line="240" w:lineRule="auto"/>
        <w:jc w:val="both"/>
        <w:rPr>
          <w:rFonts w:ascii="Arial" w:eastAsia="Times New Roman" w:hAnsi="Arial" w:cs="Arial"/>
          <w:color w:val="333333"/>
          <w:sz w:val="24"/>
          <w:szCs w:val="24"/>
          <w:lang w:val="es-UY" w:eastAsia="es-UY"/>
        </w:rPr>
      </w:pPr>
      <w:r w:rsidRPr="00507686">
        <w:rPr>
          <w:rFonts w:ascii="Arial" w:eastAsia="Times New Roman" w:hAnsi="Arial" w:cs="Arial"/>
          <w:color w:val="333333"/>
          <w:sz w:val="24"/>
          <w:szCs w:val="24"/>
          <w:lang w:val="es-UY" w:eastAsia="es-UY"/>
        </w:rPr>
        <w:t>Otra película que he podido ver recientemente es </w:t>
      </w:r>
      <w:hyperlink r:id="rId12" w:tgtFrame="_blank" w:history="1">
        <w:r w:rsidRPr="00507686">
          <w:rPr>
            <w:rFonts w:ascii="Georgia" w:eastAsia="Times New Roman" w:hAnsi="Georgia" w:cs="Arial"/>
            <w:i/>
            <w:iCs/>
            <w:color w:val="DC3B34"/>
            <w:sz w:val="24"/>
            <w:szCs w:val="24"/>
            <w:lang w:val="es-UY" w:eastAsia="es-UY"/>
          </w:rPr>
          <w:t>120 pulsaciones por minuto</w:t>
        </w:r>
      </w:hyperlink>
      <w:r w:rsidRPr="00507686">
        <w:rPr>
          <w:rFonts w:ascii="Arial" w:eastAsia="Times New Roman" w:hAnsi="Arial" w:cs="Arial"/>
          <w:color w:val="333333"/>
          <w:sz w:val="24"/>
          <w:szCs w:val="24"/>
          <w:lang w:val="es-UY" w:eastAsia="es-UY"/>
        </w:rPr>
        <w:t xml:space="preserve"> (Francia, 2017) sobre el grupo activista </w:t>
      </w:r>
      <w:proofErr w:type="spellStart"/>
      <w:r w:rsidRPr="00507686">
        <w:rPr>
          <w:rFonts w:ascii="Arial" w:eastAsia="Times New Roman" w:hAnsi="Arial" w:cs="Arial"/>
          <w:color w:val="333333"/>
          <w:sz w:val="24"/>
          <w:szCs w:val="24"/>
          <w:lang w:val="es-UY" w:eastAsia="es-UY"/>
        </w:rPr>
        <w:t>Act</w:t>
      </w:r>
      <w:proofErr w:type="spellEnd"/>
      <w:r w:rsidRPr="00507686">
        <w:rPr>
          <w:rFonts w:ascii="Arial" w:eastAsia="Times New Roman" w:hAnsi="Arial" w:cs="Arial"/>
          <w:color w:val="333333"/>
          <w:sz w:val="24"/>
          <w:szCs w:val="24"/>
          <w:lang w:val="es-UY" w:eastAsia="es-UY"/>
        </w:rPr>
        <w:t xml:space="preserve"> Up que se enfrentan a la industria farmacéutica en Francia durante la pandemia del VIH. En una sociedad que les estigmatiza hacen frente al miedo y rechazo. La película también nos recuerda como «silencio es igual a muerte» y que </w:t>
      </w:r>
      <w:r w:rsidRPr="00507686">
        <w:rPr>
          <w:rFonts w:ascii="Arial" w:eastAsia="Times New Roman" w:hAnsi="Arial" w:cs="Arial"/>
          <w:b/>
          <w:bCs/>
          <w:color w:val="333333"/>
          <w:sz w:val="24"/>
          <w:szCs w:val="24"/>
          <w:lang w:val="es-UY" w:eastAsia="es-UY"/>
        </w:rPr>
        <w:t>no podemos apartar la mirada de las situaciones que son injustas, provocan exclusión social o generan víctimas.</w:t>
      </w:r>
      <w:r w:rsidRPr="00507686">
        <w:rPr>
          <w:rFonts w:ascii="Arial" w:eastAsia="Times New Roman" w:hAnsi="Arial" w:cs="Arial"/>
          <w:color w:val="333333"/>
          <w:sz w:val="24"/>
          <w:szCs w:val="24"/>
          <w:lang w:val="es-UY" w:eastAsia="es-UY"/>
        </w:rPr>
        <w:t> Movilizarnos nos lleva a tejer vínculos con otros para hacer frente a una causa común. </w:t>
      </w:r>
      <w:proofErr w:type="spellStart"/>
      <w:r w:rsidRPr="00507686">
        <w:rPr>
          <w:rFonts w:ascii="Arial" w:eastAsia="Times New Roman" w:hAnsi="Arial" w:cs="Arial"/>
          <w:color w:val="333333"/>
          <w:sz w:val="24"/>
          <w:szCs w:val="24"/>
          <w:lang w:val="es-UY" w:eastAsia="es-UY"/>
        </w:rPr>
        <w:fldChar w:fldCharType="begin"/>
      </w:r>
      <w:r w:rsidRPr="00507686">
        <w:rPr>
          <w:rFonts w:ascii="Arial" w:eastAsia="Times New Roman" w:hAnsi="Arial" w:cs="Arial"/>
          <w:color w:val="333333"/>
          <w:sz w:val="24"/>
          <w:szCs w:val="24"/>
          <w:lang w:val="es-UY" w:eastAsia="es-UY"/>
        </w:rPr>
        <w:instrText xml:space="preserve"> HYPERLINK "https://blog.cristianismeijusticia.net/2016/04/27/pride-injusticias-diversas-resistencias-entretejidas" \t "_blank" </w:instrText>
      </w:r>
      <w:r w:rsidRPr="00507686">
        <w:rPr>
          <w:rFonts w:ascii="Arial" w:eastAsia="Times New Roman" w:hAnsi="Arial" w:cs="Arial"/>
          <w:color w:val="333333"/>
          <w:sz w:val="24"/>
          <w:szCs w:val="24"/>
          <w:lang w:val="es-UY" w:eastAsia="es-UY"/>
        </w:rPr>
        <w:fldChar w:fldCharType="separate"/>
      </w:r>
      <w:r w:rsidRPr="00507686">
        <w:rPr>
          <w:rFonts w:ascii="Georgia" w:eastAsia="Times New Roman" w:hAnsi="Georgia" w:cs="Arial"/>
          <w:i/>
          <w:iCs/>
          <w:color w:val="DC3B34"/>
          <w:sz w:val="24"/>
          <w:szCs w:val="24"/>
          <w:lang w:val="es-UY" w:eastAsia="es-UY"/>
        </w:rPr>
        <w:t>Pride</w:t>
      </w:r>
      <w:proofErr w:type="spellEnd"/>
      <w:r w:rsidRPr="00507686">
        <w:rPr>
          <w:rFonts w:ascii="Arial" w:eastAsia="Times New Roman" w:hAnsi="Arial" w:cs="Arial"/>
          <w:color w:val="333333"/>
          <w:sz w:val="24"/>
          <w:szCs w:val="24"/>
          <w:lang w:val="es-UY" w:eastAsia="es-UY"/>
        </w:rPr>
        <w:fldChar w:fldCharType="end"/>
      </w:r>
      <w:r w:rsidRPr="00507686">
        <w:rPr>
          <w:rFonts w:ascii="Arial" w:eastAsia="Times New Roman" w:hAnsi="Arial" w:cs="Arial"/>
          <w:color w:val="333333"/>
          <w:sz w:val="24"/>
          <w:szCs w:val="24"/>
          <w:lang w:val="es-UY" w:eastAsia="es-UY"/>
        </w:rPr>
        <w:t xml:space="preserve"> (Reino Unido, 2014), película que se proyectó en el Ciclo de cine Ignasi Salvat de </w:t>
      </w:r>
      <w:proofErr w:type="spellStart"/>
      <w:r w:rsidRPr="00507686">
        <w:rPr>
          <w:rFonts w:ascii="Arial" w:eastAsia="Times New Roman" w:hAnsi="Arial" w:cs="Arial"/>
          <w:color w:val="333333"/>
          <w:sz w:val="24"/>
          <w:szCs w:val="24"/>
          <w:lang w:val="es-UY" w:eastAsia="es-UY"/>
        </w:rPr>
        <w:t>Cristianisme</w:t>
      </w:r>
      <w:proofErr w:type="spellEnd"/>
      <w:r w:rsidRPr="00507686">
        <w:rPr>
          <w:rFonts w:ascii="Arial" w:eastAsia="Times New Roman" w:hAnsi="Arial" w:cs="Arial"/>
          <w:color w:val="333333"/>
          <w:sz w:val="24"/>
          <w:szCs w:val="24"/>
          <w:lang w:val="es-UY" w:eastAsia="es-UY"/>
        </w:rPr>
        <w:t xml:space="preserve"> i </w:t>
      </w:r>
      <w:proofErr w:type="spellStart"/>
      <w:r w:rsidRPr="00507686">
        <w:rPr>
          <w:rFonts w:ascii="Arial" w:eastAsia="Times New Roman" w:hAnsi="Arial" w:cs="Arial"/>
          <w:color w:val="333333"/>
          <w:sz w:val="24"/>
          <w:szCs w:val="24"/>
          <w:lang w:val="es-UY" w:eastAsia="es-UY"/>
        </w:rPr>
        <w:t>Justícia</w:t>
      </w:r>
      <w:proofErr w:type="spellEnd"/>
      <w:r w:rsidRPr="00507686">
        <w:rPr>
          <w:rFonts w:ascii="Arial" w:eastAsia="Times New Roman" w:hAnsi="Arial" w:cs="Arial"/>
          <w:color w:val="333333"/>
          <w:sz w:val="24"/>
          <w:szCs w:val="24"/>
          <w:lang w:val="es-UY" w:eastAsia="es-UY"/>
        </w:rPr>
        <w:t xml:space="preserve"> en 2016, es un buen ejemplo de encuentro y colaboración entre colectivos que a priori no tendrían nada que ver.</w:t>
      </w:r>
    </w:p>
    <w:p w:rsidR="00507686" w:rsidRPr="00507686" w:rsidRDefault="00507686" w:rsidP="00507686">
      <w:pPr>
        <w:shd w:val="clear" w:color="auto" w:fill="FFFFFF"/>
        <w:spacing w:after="406" w:line="240" w:lineRule="auto"/>
        <w:jc w:val="both"/>
        <w:rPr>
          <w:rFonts w:ascii="Arial" w:eastAsia="Times New Roman" w:hAnsi="Arial" w:cs="Arial"/>
          <w:color w:val="333333"/>
          <w:sz w:val="24"/>
          <w:szCs w:val="24"/>
          <w:lang w:val="es-UY" w:eastAsia="es-UY"/>
        </w:rPr>
      </w:pPr>
      <w:r w:rsidRPr="00507686">
        <w:rPr>
          <w:rFonts w:ascii="Arial" w:eastAsia="Times New Roman" w:hAnsi="Arial" w:cs="Arial"/>
          <w:b/>
          <w:bCs/>
          <w:color w:val="333333"/>
          <w:sz w:val="24"/>
          <w:szCs w:val="24"/>
          <w:lang w:val="es-UY" w:eastAsia="es-UY"/>
        </w:rPr>
        <w:t>La visibilidad es importante para romper el estigma, generar discursos y promover aceptación.</w:t>
      </w:r>
      <w:r w:rsidRPr="00507686">
        <w:rPr>
          <w:rFonts w:ascii="Arial" w:eastAsia="Times New Roman" w:hAnsi="Arial" w:cs="Arial"/>
          <w:color w:val="333333"/>
          <w:sz w:val="24"/>
          <w:szCs w:val="24"/>
          <w:lang w:val="es-UY" w:eastAsia="es-UY"/>
        </w:rPr>
        <w:t> </w:t>
      </w:r>
      <w:proofErr w:type="gramStart"/>
      <w:r w:rsidRPr="00507686">
        <w:rPr>
          <w:rFonts w:ascii="Arial" w:eastAsia="Times New Roman" w:hAnsi="Arial" w:cs="Arial"/>
          <w:color w:val="333333"/>
          <w:sz w:val="24"/>
          <w:szCs w:val="24"/>
          <w:lang w:val="es-UY" w:eastAsia="es-UY"/>
        </w:rPr>
        <w:t>En este sentido, me viene a la cabeza la película documental </w:t>
      </w:r>
      <w:proofErr w:type="spellStart"/>
      <w:r w:rsidRPr="00507686">
        <w:rPr>
          <w:rFonts w:ascii="Georgia" w:eastAsia="Times New Roman" w:hAnsi="Georgia" w:cs="Arial"/>
          <w:i/>
          <w:iCs/>
          <w:color w:val="333333"/>
          <w:sz w:val="24"/>
          <w:szCs w:val="24"/>
          <w:lang w:val="es-UY" w:eastAsia="es-UY"/>
        </w:rPr>
        <w:t>Who’s</w:t>
      </w:r>
      <w:proofErr w:type="spellEnd"/>
      <w:r w:rsidRPr="00507686">
        <w:rPr>
          <w:rFonts w:ascii="Georgia" w:eastAsia="Times New Roman" w:hAnsi="Georgia" w:cs="Arial"/>
          <w:i/>
          <w:iCs/>
          <w:color w:val="333333"/>
          <w:sz w:val="24"/>
          <w:szCs w:val="24"/>
          <w:lang w:val="es-UY" w:eastAsia="es-UY"/>
        </w:rPr>
        <w:t xml:space="preserve"> </w:t>
      </w:r>
      <w:proofErr w:type="spellStart"/>
      <w:r w:rsidRPr="00507686">
        <w:rPr>
          <w:rFonts w:ascii="Georgia" w:eastAsia="Times New Roman" w:hAnsi="Georgia" w:cs="Arial"/>
          <w:i/>
          <w:iCs/>
          <w:color w:val="333333"/>
          <w:sz w:val="24"/>
          <w:szCs w:val="24"/>
          <w:lang w:val="es-UY" w:eastAsia="es-UY"/>
        </w:rPr>
        <w:t>gonna</w:t>
      </w:r>
      <w:proofErr w:type="spellEnd"/>
      <w:r w:rsidRPr="00507686">
        <w:rPr>
          <w:rFonts w:ascii="Georgia" w:eastAsia="Times New Roman" w:hAnsi="Georgia" w:cs="Arial"/>
          <w:i/>
          <w:iCs/>
          <w:color w:val="333333"/>
          <w:sz w:val="24"/>
          <w:szCs w:val="24"/>
          <w:lang w:val="es-UY" w:eastAsia="es-UY"/>
        </w:rPr>
        <w:t xml:space="preserve"> </w:t>
      </w:r>
      <w:proofErr w:type="spellStart"/>
      <w:r w:rsidRPr="00507686">
        <w:rPr>
          <w:rFonts w:ascii="Georgia" w:eastAsia="Times New Roman" w:hAnsi="Georgia" w:cs="Arial"/>
          <w:i/>
          <w:iCs/>
          <w:color w:val="333333"/>
          <w:sz w:val="24"/>
          <w:szCs w:val="24"/>
          <w:lang w:val="es-UY" w:eastAsia="es-UY"/>
        </w:rPr>
        <w:t>love</w:t>
      </w:r>
      <w:proofErr w:type="spellEnd"/>
      <w:r w:rsidRPr="00507686">
        <w:rPr>
          <w:rFonts w:ascii="Georgia" w:eastAsia="Times New Roman" w:hAnsi="Georgia" w:cs="Arial"/>
          <w:i/>
          <w:iCs/>
          <w:color w:val="333333"/>
          <w:sz w:val="24"/>
          <w:szCs w:val="24"/>
          <w:lang w:val="es-UY" w:eastAsia="es-UY"/>
        </w:rPr>
        <w:t xml:space="preserve"> me </w:t>
      </w:r>
      <w:proofErr w:type="spellStart"/>
      <w:r w:rsidRPr="00507686">
        <w:rPr>
          <w:rFonts w:ascii="Georgia" w:eastAsia="Times New Roman" w:hAnsi="Georgia" w:cs="Arial"/>
          <w:i/>
          <w:iCs/>
          <w:color w:val="333333"/>
          <w:sz w:val="24"/>
          <w:szCs w:val="24"/>
          <w:lang w:val="es-UY" w:eastAsia="es-UY"/>
        </w:rPr>
        <w:t>now</w:t>
      </w:r>
      <w:proofErr w:type="spellEnd"/>
      <w:r w:rsidRPr="00507686">
        <w:rPr>
          <w:rFonts w:ascii="Georgia" w:eastAsia="Times New Roman" w:hAnsi="Georgia" w:cs="Arial"/>
          <w:i/>
          <w:iCs/>
          <w:color w:val="333333"/>
          <w:sz w:val="24"/>
          <w:szCs w:val="24"/>
          <w:lang w:val="es-UY" w:eastAsia="es-UY"/>
        </w:rPr>
        <w:t>?</w:t>
      </w:r>
      <w:proofErr w:type="gramEnd"/>
      <w:r w:rsidRPr="00507686">
        <w:rPr>
          <w:rFonts w:ascii="Arial" w:eastAsia="Times New Roman" w:hAnsi="Arial" w:cs="Arial"/>
          <w:color w:val="333333"/>
          <w:sz w:val="24"/>
          <w:szCs w:val="24"/>
          <w:lang w:val="es-UY" w:eastAsia="es-UY"/>
        </w:rPr>
        <w:t xml:space="preserve"> (¿Quién me va a querer ahora?) (Reino Unido, 2016) donde vemos a Saar, un gay israelí expatriado en Londres tras su salida del armario. La película explora las dificultades de aceptación de su familia </w:t>
      </w:r>
      <w:r w:rsidRPr="00507686">
        <w:rPr>
          <w:rFonts w:ascii="Arial" w:eastAsia="Times New Roman" w:hAnsi="Arial" w:cs="Arial"/>
          <w:color w:val="333333"/>
          <w:sz w:val="24"/>
          <w:szCs w:val="24"/>
          <w:lang w:val="es-UY" w:eastAsia="es-UY"/>
        </w:rPr>
        <w:lastRenderedPageBreak/>
        <w:t xml:space="preserve">y de la vida que se ha construido como miembro del London Gay </w:t>
      </w:r>
      <w:proofErr w:type="spellStart"/>
      <w:r w:rsidRPr="00507686">
        <w:rPr>
          <w:rFonts w:ascii="Arial" w:eastAsia="Times New Roman" w:hAnsi="Arial" w:cs="Arial"/>
          <w:color w:val="333333"/>
          <w:sz w:val="24"/>
          <w:szCs w:val="24"/>
          <w:lang w:val="es-UY" w:eastAsia="es-UY"/>
        </w:rPr>
        <w:t>Men’s</w:t>
      </w:r>
      <w:proofErr w:type="spellEnd"/>
      <w:r w:rsidRPr="00507686">
        <w:rPr>
          <w:rFonts w:ascii="Arial" w:eastAsia="Times New Roman" w:hAnsi="Arial" w:cs="Arial"/>
          <w:color w:val="333333"/>
          <w:sz w:val="24"/>
          <w:szCs w:val="24"/>
          <w:lang w:val="es-UY" w:eastAsia="es-UY"/>
        </w:rPr>
        <w:t xml:space="preserve"> </w:t>
      </w:r>
      <w:proofErr w:type="spellStart"/>
      <w:r w:rsidRPr="00507686">
        <w:rPr>
          <w:rFonts w:ascii="Arial" w:eastAsia="Times New Roman" w:hAnsi="Arial" w:cs="Arial"/>
          <w:color w:val="333333"/>
          <w:sz w:val="24"/>
          <w:szCs w:val="24"/>
          <w:lang w:val="es-UY" w:eastAsia="es-UY"/>
        </w:rPr>
        <w:t>Chorus</w:t>
      </w:r>
      <w:proofErr w:type="spellEnd"/>
      <w:r w:rsidRPr="00507686">
        <w:rPr>
          <w:rFonts w:ascii="Arial" w:eastAsia="Times New Roman" w:hAnsi="Arial" w:cs="Arial"/>
          <w:color w:val="333333"/>
          <w:sz w:val="24"/>
          <w:szCs w:val="24"/>
          <w:lang w:val="es-UY" w:eastAsia="es-UY"/>
        </w:rPr>
        <w:t xml:space="preserve"> (LGMC). En una conversación su padre le pregunta porque tienen que decir en el nombre del coro que son </w:t>
      </w:r>
      <w:proofErr w:type="spellStart"/>
      <w:r w:rsidRPr="00507686">
        <w:rPr>
          <w:rFonts w:ascii="Arial" w:eastAsia="Times New Roman" w:hAnsi="Arial" w:cs="Arial"/>
          <w:color w:val="333333"/>
          <w:sz w:val="24"/>
          <w:szCs w:val="24"/>
          <w:lang w:val="es-UY" w:eastAsia="es-UY"/>
        </w:rPr>
        <w:t>gays</w:t>
      </w:r>
      <w:proofErr w:type="spellEnd"/>
      <w:r w:rsidRPr="00507686">
        <w:rPr>
          <w:rFonts w:ascii="Arial" w:eastAsia="Times New Roman" w:hAnsi="Arial" w:cs="Arial"/>
          <w:color w:val="333333"/>
          <w:sz w:val="24"/>
          <w:szCs w:val="24"/>
          <w:lang w:val="es-UY" w:eastAsia="es-UY"/>
        </w:rPr>
        <w:t xml:space="preserve"> y no basta con decir que son un coro de voces masculinas.</w:t>
      </w:r>
    </w:p>
    <w:p w:rsidR="00507686" w:rsidRPr="00507686" w:rsidRDefault="00507686" w:rsidP="00507686">
      <w:pPr>
        <w:shd w:val="clear" w:color="auto" w:fill="FFFFFF"/>
        <w:spacing w:after="406" w:line="240" w:lineRule="auto"/>
        <w:jc w:val="both"/>
        <w:rPr>
          <w:rFonts w:ascii="Arial" w:eastAsia="Times New Roman" w:hAnsi="Arial" w:cs="Arial"/>
          <w:color w:val="333333"/>
          <w:sz w:val="24"/>
          <w:szCs w:val="24"/>
          <w:lang w:val="es-UY" w:eastAsia="es-UY"/>
        </w:rPr>
      </w:pPr>
      <w:r w:rsidRPr="00507686">
        <w:rPr>
          <w:rFonts w:ascii="Arial" w:eastAsia="Times New Roman" w:hAnsi="Arial" w:cs="Arial"/>
          <w:color w:val="333333"/>
          <w:sz w:val="24"/>
          <w:szCs w:val="24"/>
          <w:lang w:val="es-UY" w:eastAsia="es-UY"/>
        </w:rPr>
        <w:t>Precisamente porque sigue habiendo homofobia, discursos de odio y, en muchas partes del mundo, personas son perseguidas, encarceladas y ejecutadas por ser lo que son o amar a quien desean, la visibilidad es importante. Una de las misiones fundamentales del LGMC es expandir un mensaje de diversidad, tolerancia y aceptación. Además de en teatros actuamos también en sinagogas, colegios e iglesias.</w:t>
      </w:r>
    </w:p>
    <w:p w:rsidR="00507686" w:rsidRPr="00507686" w:rsidRDefault="00507686" w:rsidP="00507686">
      <w:pPr>
        <w:shd w:val="clear" w:color="auto" w:fill="FFFFFF"/>
        <w:spacing w:after="406" w:line="240" w:lineRule="auto"/>
        <w:jc w:val="both"/>
        <w:rPr>
          <w:rFonts w:ascii="Arial" w:eastAsia="Times New Roman" w:hAnsi="Arial" w:cs="Arial"/>
          <w:color w:val="333333"/>
          <w:sz w:val="24"/>
          <w:szCs w:val="24"/>
          <w:lang w:val="es-UY" w:eastAsia="es-UY"/>
        </w:rPr>
      </w:pPr>
      <w:r w:rsidRPr="00507686">
        <w:rPr>
          <w:rFonts w:ascii="Arial" w:eastAsia="Times New Roman" w:hAnsi="Arial" w:cs="Arial"/>
          <w:color w:val="333333"/>
          <w:sz w:val="24"/>
          <w:szCs w:val="24"/>
          <w:lang w:val="es-UY" w:eastAsia="es-UY"/>
        </w:rPr>
        <w:t>Rompamos el silencio. No es lo mismo rezar «por los perseguidos» en general que rezar por los «cristianos perseguidos en tal región del mundo». No es lo mismo rezar por «las víctimas de odio» que rezar por «las personas homosexuales, o transexuales… que han sido asesinadas en tal país». Nos ayuda a tomar consciencia.</w:t>
      </w:r>
    </w:p>
    <w:p w:rsidR="00507686" w:rsidRPr="00507686" w:rsidRDefault="00507686" w:rsidP="00507686">
      <w:pPr>
        <w:shd w:val="clear" w:color="auto" w:fill="FFFFFF"/>
        <w:spacing w:after="406" w:line="240" w:lineRule="auto"/>
        <w:jc w:val="both"/>
        <w:rPr>
          <w:rFonts w:ascii="Arial" w:eastAsia="Times New Roman" w:hAnsi="Arial" w:cs="Arial"/>
          <w:color w:val="333333"/>
          <w:sz w:val="24"/>
          <w:szCs w:val="24"/>
          <w:lang w:val="es-UY" w:eastAsia="es-UY"/>
        </w:rPr>
      </w:pPr>
      <w:r w:rsidRPr="00507686">
        <w:rPr>
          <w:rFonts w:ascii="Arial" w:eastAsia="Times New Roman" w:hAnsi="Arial" w:cs="Arial"/>
          <w:color w:val="333333"/>
          <w:sz w:val="24"/>
          <w:szCs w:val="24"/>
          <w:lang w:val="es-UY" w:eastAsia="es-UY"/>
        </w:rPr>
        <w:t>Tejer vínculos, sentirnos comunidad, expresar solidaridad y seguir extendiendo un mensaje de diversidad, aceptación y tolerancia sigue siendo vital parta nosotros. Reconocernos y aceptarnos como lo que somos genera un movimiento interior que va de la oscuridad a la luz, de la vergüenza a la libertad.</w:t>
      </w:r>
    </w:p>
    <w:p w:rsidR="00507686" w:rsidRPr="00507686" w:rsidRDefault="00507686" w:rsidP="00507686">
      <w:pPr>
        <w:shd w:val="clear" w:color="auto" w:fill="FFFFFF"/>
        <w:spacing w:after="406" w:line="240" w:lineRule="auto"/>
        <w:jc w:val="center"/>
        <w:rPr>
          <w:rFonts w:ascii="Arial" w:eastAsia="Times New Roman" w:hAnsi="Arial" w:cs="Arial"/>
          <w:color w:val="333333"/>
          <w:sz w:val="20"/>
          <w:szCs w:val="20"/>
          <w:lang w:val="es-UY" w:eastAsia="es-UY"/>
        </w:rPr>
      </w:pPr>
    </w:p>
    <w:bookmarkStart w:id="0" w:name="_GoBack"/>
    <w:bookmarkEnd w:id="0"/>
    <w:p w:rsidR="002E2F5B" w:rsidRDefault="00507686">
      <w:r>
        <w:fldChar w:fldCharType="begin"/>
      </w:r>
      <w:r>
        <w:instrText xml:space="preserve"> HYPERLINK "https://blog.cristianismeijusticia.net/2020/05/17/rompiendo-el-silencio" </w:instrText>
      </w:r>
      <w:r>
        <w:fldChar w:fldCharType="separate"/>
      </w:r>
      <w:r>
        <w:rPr>
          <w:rStyle w:val="Hipervnculo"/>
        </w:rPr>
        <w:t>https://blog.cristianismeijusticia.net/2020/05/17/rompiendo-el-silencio</w:t>
      </w:r>
      <w:r>
        <w:fldChar w:fldCharType="end"/>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86"/>
    <w:rsid w:val="002E2F5B"/>
    <w:rsid w:val="0050768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01470-783C-4577-ABD7-D9341F42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07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59004">
      <w:bodyDiv w:val="1"/>
      <w:marLeft w:val="0"/>
      <w:marRight w:val="0"/>
      <w:marTop w:val="0"/>
      <w:marBottom w:val="0"/>
      <w:divBdr>
        <w:top w:val="none" w:sz="0" w:space="0" w:color="auto"/>
        <w:left w:val="none" w:sz="0" w:space="0" w:color="auto"/>
        <w:bottom w:val="none" w:sz="0" w:space="0" w:color="auto"/>
        <w:right w:val="none" w:sz="0" w:space="0" w:color="auto"/>
      </w:divBdr>
      <w:divsChild>
        <w:div w:id="1220901161">
          <w:marLeft w:val="0"/>
          <w:marRight w:val="0"/>
          <w:marTop w:val="0"/>
          <w:marBottom w:val="408"/>
          <w:divBdr>
            <w:top w:val="none" w:sz="0" w:space="0" w:color="auto"/>
            <w:left w:val="none" w:sz="0" w:space="0" w:color="auto"/>
            <w:bottom w:val="none" w:sz="0" w:space="0" w:color="auto"/>
            <w:right w:val="none" w:sz="0" w:space="0" w:color="auto"/>
          </w:divBdr>
        </w:div>
        <w:div w:id="96176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category/cinem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cristianismeijusticia.net/category/genero" TargetMode="External"/><Relationship Id="rId12" Type="http://schemas.openxmlformats.org/officeDocument/2006/relationships/hyperlink" Target="https://www.filmaffinity.com/es/film84973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drets-humans" TargetMode="External"/><Relationship Id="rId11" Type="http://schemas.openxmlformats.org/officeDocument/2006/relationships/hyperlink" Target="https://blog.cristianismeijusticia.net/2019/06/26/un-stonewall-para-la-iglesia" TargetMode="External"/><Relationship Id="rId5" Type="http://schemas.openxmlformats.org/officeDocument/2006/relationships/hyperlink" Target="https://blog.cristianismeijusticia.net/category/cinema" TargetMode="External"/><Relationship Id="rId10" Type="http://schemas.openxmlformats.org/officeDocument/2006/relationships/hyperlink" Target="https://www.filmaffinity.com/es/film772213.html" TargetMode="External"/><Relationship Id="rId4" Type="http://schemas.openxmlformats.org/officeDocument/2006/relationships/hyperlink" Target="https://blog.cristianismeijusticia.net/author/juanjo-peris" TargetMode="External"/><Relationship Id="rId9" Type="http://schemas.openxmlformats.org/officeDocument/2006/relationships/hyperlink" Target="https://www.filmaffinity.com/es/film430133.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4433</Characters>
  <Application>Microsoft Office Word</Application>
  <DocSecurity>0</DocSecurity>
  <Lines>36</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ROMPIENDO EL SILENCIO</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2020-05-28T13:27:00Z</dcterms:created>
  <dcterms:modified xsi:type="dcterms:W3CDTF">2020-05-28T13:28:00Z</dcterms:modified>
</cp:coreProperties>
</file>