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BF8" w:rsidRPr="00637BF8" w:rsidRDefault="00637BF8" w:rsidP="00637BF8">
      <w:pPr>
        <w:spacing w:after="0" w:line="240" w:lineRule="auto"/>
        <w:ind w:left="720" w:right="-12897"/>
        <w:jc w:val="both"/>
        <w:rPr>
          <w:rFonts w:ascii="Times New Roman" w:eastAsia="Times New Roman" w:hAnsi="Times New Roman" w:cs="Times New Roman"/>
          <w:sz w:val="28"/>
          <w:szCs w:val="28"/>
          <w:lang w:val="es-UY" w:eastAsia="es-UY"/>
        </w:rPr>
      </w:pPr>
      <w:r w:rsidRPr="00637BF8">
        <w:rPr>
          <w:rFonts w:ascii="Times New Roman" w:eastAsia="Times New Roman" w:hAnsi="Times New Roman" w:cs="Times New Roman"/>
          <w:noProof/>
          <w:color w:val="7C7C7C"/>
          <w:sz w:val="28"/>
          <w:szCs w:val="28"/>
          <w:lang w:val="es-UY" w:eastAsia="es-UY"/>
        </w:rPr>
        <w:drawing>
          <wp:inline distT="0" distB="0" distL="0" distR="0" wp14:anchorId="7C87766A" wp14:editId="278C8E2C">
            <wp:extent cx="3968750" cy="2998611"/>
            <wp:effectExtent l="0" t="0" r="0" b="0"/>
            <wp:docPr id="1" name="Imagen 1">
              <a:hlinkClick xmlns:a="http://schemas.openxmlformats.org/drawingml/2006/main" r:id="rId5" tooltip="&quot;imagem por Plataforma Reforma Política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 tooltip="&quot;imagem por Plataforma Reforma Política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162" cy="300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BF8" w:rsidRPr="00637BF8" w:rsidRDefault="00637BF8" w:rsidP="00637BF8">
      <w:pPr>
        <w:spacing w:after="420" w:line="405" w:lineRule="atLeast"/>
        <w:jc w:val="both"/>
        <w:outlineLvl w:val="0"/>
        <w:rPr>
          <w:rFonts w:ascii="Muli" w:eastAsia="Times New Roman" w:hAnsi="Muli" w:cs="Times New Roman"/>
          <w:b/>
          <w:bCs/>
          <w:color w:val="0070C0"/>
          <w:kern w:val="36"/>
          <w:sz w:val="28"/>
          <w:szCs w:val="28"/>
          <w:lang w:val="es-UY" w:eastAsia="es-UY"/>
        </w:rPr>
      </w:pPr>
      <w:proofErr w:type="spellStart"/>
      <w:r w:rsidRPr="00637BF8">
        <w:rPr>
          <w:rFonts w:ascii="Muli" w:eastAsia="Times New Roman" w:hAnsi="Muli" w:cs="Times New Roman"/>
          <w:b/>
          <w:bCs/>
          <w:color w:val="0070C0"/>
          <w:kern w:val="36"/>
          <w:sz w:val="28"/>
          <w:szCs w:val="28"/>
          <w:lang w:val="es-UY" w:eastAsia="es-UY"/>
        </w:rPr>
        <w:t>Nem</w:t>
      </w:r>
      <w:proofErr w:type="spellEnd"/>
      <w:r w:rsidRPr="00637BF8">
        <w:rPr>
          <w:rFonts w:ascii="Muli" w:eastAsia="Times New Roman" w:hAnsi="Muli" w:cs="Times New Roman"/>
          <w:b/>
          <w:bCs/>
          <w:color w:val="0070C0"/>
          <w:kern w:val="36"/>
          <w:sz w:val="28"/>
          <w:szCs w:val="28"/>
          <w:lang w:val="es-UY" w:eastAsia="es-UY"/>
        </w:rPr>
        <w:t xml:space="preserve"> </w:t>
      </w:r>
      <w:proofErr w:type="spellStart"/>
      <w:r w:rsidRPr="00637BF8">
        <w:rPr>
          <w:rFonts w:ascii="Muli" w:eastAsia="Times New Roman" w:hAnsi="Muli" w:cs="Times New Roman"/>
          <w:b/>
          <w:bCs/>
          <w:color w:val="0070C0"/>
          <w:kern w:val="36"/>
          <w:sz w:val="28"/>
          <w:szCs w:val="28"/>
          <w:lang w:val="es-UY" w:eastAsia="es-UY"/>
        </w:rPr>
        <w:t>Bolsonaro</w:t>
      </w:r>
      <w:proofErr w:type="spellEnd"/>
      <w:r w:rsidRPr="00637BF8">
        <w:rPr>
          <w:rFonts w:ascii="Muli" w:eastAsia="Times New Roman" w:hAnsi="Muli" w:cs="Times New Roman"/>
          <w:b/>
          <w:bCs/>
          <w:color w:val="0070C0"/>
          <w:kern w:val="36"/>
          <w:sz w:val="28"/>
          <w:szCs w:val="28"/>
          <w:lang w:val="es-UY" w:eastAsia="es-UY"/>
        </w:rPr>
        <w:t xml:space="preserve">, </w:t>
      </w:r>
      <w:proofErr w:type="spellStart"/>
      <w:r w:rsidRPr="00637BF8">
        <w:rPr>
          <w:rFonts w:ascii="Muli" w:eastAsia="Times New Roman" w:hAnsi="Muli" w:cs="Times New Roman"/>
          <w:b/>
          <w:bCs/>
          <w:color w:val="0070C0"/>
          <w:kern w:val="36"/>
          <w:sz w:val="28"/>
          <w:szCs w:val="28"/>
          <w:lang w:val="es-UY" w:eastAsia="es-UY"/>
        </w:rPr>
        <w:t>Nem</w:t>
      </w:r>
      <w:proofErr w:type="spellEnd"/>
      <w:r w:rsidRPr="00637BF8">
        <w:rPr>
          <w:rFonts w:ascii="Muli" w:eastAsia="Times New Roman" w:hAnsi="Muli" w:cs="Times New Roman"/>
          <w:b/>
          <w:bCs/>
          <w:color w:val="0070C0"/>
          <w:kern w:val="36"/>
          <w:sz w:val="28"/>
          <w:szCs w:val="28"/>
          <w:lang w:val="es-UY" w:eastAsia="es-UY"/>
        </w:rPr>
        <w:t xml:space="preserve"> </w:t>
      </w:r>
      <w:proofErr w:type="spellStart"/>
      <w:r w:rsidRPr="00637BF8">
        <w:rPr>
          <w:rFonts w:ascii="Muli" w:eastAsia="Times New Roman" w:hAnsi="Muli" w:cs="Times New Roman"/>
          <w:b/>
          <w:bCs/>
          <w:color w:val="0070C0"/>
          <w:kern w:val="36"/>
          <w:sz w:val="28"/>
          <w:szCs w:val="28"/>
          <w:lang w:val="es-UY" w:eastAsia="es-UY"/>
        </w:rPr>
        <w:t>Mourão</w:t>
      </w:r>
      <w:proofErr w:type="spellEnd"/>
      <w:r w:rsidRPr="00637BF8">
        <w:rPr>
          <w:rFonts w:ascii="Muli" w:eastAsia="Times New Roman" w:hAnsi="Muli" w:cs="Times New Roman"/>
          <w:b/>
          <w:bCs/>
          <w:color w:val="0070C0"/>
          <w:kern w:val="36"/>
          <w:sz w:val="28"/>
          <w:szCs w:val="28"/>
          <w:lang w:val="es-UY" w:eastAsia="es-UY"/>
        </w:rPr>
        <w:t xml:space="preserve">: </w:t>
      </w:r>
      <w:proofErr w:type="gramStart"/>
      <w:r w:rsidRPr="00637BF8">
        <w:rPr>
          <w:rFonts w:ascii="Muli" w:eastAsia="Times New Roman" w:hAnsi="Muli" w:cs="Times New Roman"/>
          <w:b/>
          <w:bCs/>
          <w:color w:val="0070C0"/>
          <w:kern w:val="36"/>
          <w:sz w:val="28"/>
          <w:szCs w:val="28"/>
          <w:lang w:val="es-UY" w:eastAsia="es-UY"/>
        </w:rPr>
        <w:t xml:space="preserve">queremos nova </w:t>
      </w:r>
      <w:proofErr w:type="spellStart"/>
      <w:r w:rsidRPr="00637BF8">
        <w:rPr>
          <w:rFonts w:ascii="Muli" w:eastAsia="Times New Roman" w:hAnsi="Muli" w:cs="Times New Roman"/>
          <w:b/>
          <w:bCs/>
          <w:color w:val="0070C0"/>
          <w:kern w:val="36"/>
          <w:sz w:val="28"/>
          <w:szCs w:val="28"/>
          <w:lang w:val="es-UY" w:eastAsia="es-UY"/>
        </w:rPr>
        <w:t>eleição</w:t>
      </w:r>
      <w:proofErr w:type="spellEnd"/>
      <w:r w:rsidRPr="00637BF8">
        <w:rPr>
          <w:rFonts w:ascii="Muli" w:eastAsia="Times New Roman" w:hAnsi="Muli" w:cs="Times New Roman"/>
          <w:b/>
          <w:bCs/>
          <w:color w:val="0070C0"/>
          <w:kern w:val="36"/>
          <w:sz w:val="28"/>
          <w:szCs w:val="28"/>
          <w:lang w:val="es-UY" w:eastAsia="es-UY"/>
        </w:rPr>
        <w:t>!</w:t>
      </w:r>
      <w:proofErr w:type="gramEnd"/>
    </w:p>
    <w:p w:rsidR="00637BF8" w:rsidRPr="00637BF8" w:rsidRDefault="00637BF8" w:rsidP="00637BF8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</w:pPr>
      <w:proofErr w:type="spellStart"/>
      <w:r w:rsidRPr="00637BF8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Reprodução</w:t>
      </w:r>
      <w:proofErr w:type="spellEnd"/>
      <w:r w:rsidRPr="00637BF8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do </w:t>
      </w:r>
      <w:proofErr w:type="spellStart"/>
      <w:r w:rsidRPr="00637BF8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conteúdo</w:t>
      </w:r>
      <w:proofErr w:type="spellEnd"/>
      <w:r w:rsidRPr="00637BF8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retirado do canal do </w:t>
      </w:r>
      <w:proofErr w:type="spellStart"/>
      <w:r w:rsidRPr="00637BF8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Youtube</w:t>
      </w:r>
      <w:proofErr w:type="spellEnd"/>
      <w:r w:rsidRPr="00637BF8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 </w:t>
      </w:r>
      <w:hyperlink r:id="rId7" w:history="1">
        <w:r w:rsidRPr="00637BF8">
          <w:rPr>
            <w:rFonts w:ascii="Open Sans" w:eastAsia="Times New Roman" w:hAnsi="Open Sans" w:cs="Times New Roman"/>
            <w:i/>
            <w:iCs/>
            <w:color w:val="7C7C7C"/>
            <w:sz w:val="28"/>
            <w:szCs w:val="28"/>
            <w:lang w:val="es-UY" w:eastAsia="es-UY"/>
          </w:rPr>
          <w:t>Plataforma Reforma Política</w:t>
        </w:r>
      </w:hyperlink>
    </w:p>
    <w:p w:rsidR="00637BF8" w:rsidRPr="00637BF8" w:rsidRDefault="00637BF8" w:rsidP="00637BF8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</w:pPr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Nos últimos meses, </w:t>
      </w:r>
      <w:proofErr w:type="spellStart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incompetência</w:t>
      </w:r>
      <w:proofErr w:type="spellEnd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o descaso do Executivo federal frente </w:t>
      </w:r>
      <w:proofErr w:type="spellStart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</w:t>
      </w:r>
      <w:proofErr w:type="spellEnd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cenário</w:t>
      </w:r>
      <w:proofErr w:type="spellEnd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crise</w:t>
      </w:r>
      <w:proofErr w:type="spellEnd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sanitária</w:t>
      </w:r>
      <w:proofErr w:type="spellEnd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econômica</w:t>
      </w:r>
      <w:proofErr w:type="spellEnd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e </w:t>
      </w:r>
      <w:proofErr w:type="spellStart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atuação</w:t>
      </w:r>
      <w:proofErr w:type="spellEnd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que </w:t>
      </w:r>
      <w:proofErr w:type="spellStart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suspeita</w:t>
      </w:r>
      <w:proofErr w:type="spellEnd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Bolsonaro</w:t>
      </w:r>
      <w:proofErr w:type="spellEnd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</w:t>
      </w:r>
      <w:proofErr w:type="spellStart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relação</w:t>
      </w:r>
      <w:proofErr w:type="spellEnd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aos</w:t>
      </w:r>
      <w:proofErr w:type="spellEnd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escândalos</w:t>
      </w:r>
      <w:proofErr w:type="spellEnd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envolvendo</w:t>
      </w:r>
      <w:proofErr w:type="spellEnd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sua</w:t>
      </w:r>
      <w:proofErr w:type="spellEnd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família</w:t>
      </w:r>
      <w:proofErr w:type="spellEnd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muito</w:t>
      </w:r>
      <w:proofErr w:type="spellEnd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tem</w:t>
      </w:r>
      <w:proofErr w:type="spellEnd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se debatido sobre formas de colocar </w:t>
      </w:r>
      <w:proofErr w:type="spellStart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ponto final </w:t>
      </w:r>
      <w:proofErr w:type="spellStart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trajetória</w:t>
      </w:r>
      <w:proofErr w:type="spellEnd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genocida do </w:t>
      </w:r>
      <w:proofErr w:type="spellStart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atual</w:t>
      </w:r>
      <w:proofErr w:type="spellEnd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governo</w:t>
      </w:r>
      <w:proofErr w:type="spellEnd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637BF8" w:rsidRPr="00637BF8" w:rsidRDefault="00637BF8" w:rsidP="00637BF8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</w:pPr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No </w:t>
      </w:r>
      <w:proofErr w:type="spellStart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quadro</w:t>
      </w:r>
      <w:proofErr w:type="spellEnd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Casa é </w:t>
      </w:r>
      <w:proofErr w:type="spellStart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Sua</w:t>
      </w:r>
      <w:proofErr w:type="spellEnd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 do canal do </w:t>
      </w:r>
      <w:proofErr w:type="spellStart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Youtube</w:t>
      </w:r>
      <w:proofErr w:type="spellEnd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 </w:t>
      </w:r>
      <w:hyperlink r:id="rId8" w:history="1">
        <w:r w:rsidRPr="00637BF8">
          <w:rPr>
            <w:rFonts w:ascii="Open Sans" w:eastAsia="Times New Roman" w:hAnsi="Open Sans" w:cs="Times New Roman"/>
            <w:color w:val="7C7C7C"/>
            <w:sz w:val="28"/>
            <w:szCs w:val="28"/>
            <w:lang w:val="es-UY" w:eastAsia="es-UY"/>
          </w:rPr>
          <w:t>Plataforma Reforma Política</w:t>
        </w:r>
      </w:hyperlink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, é </w:t>
      </w:r>
      <w:proofErr w:type="spellStart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apresentado</w:t>
      </w:r>
      <w:proofErr w:type="spellEnd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proposta</w:t>
      </w:r>
      <w:proofErr w:type="spellEnd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Plataforma para </w:t>
      </w:r>
      <w:proofErr w:type="spellStart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pressionar</w:t>
      </w:r>
      <w:proofErr w:type="spellEnd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TSE para que </w:t>
      </w:r>
      <w:proofErr w:type="spellStart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julgue</w:t>
      </w:r>
      <w:proofErr w:type="spellEnd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imediatamente</w:t>
      </w:r>
      <w:proofErr w:type="spellEnd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as </w:t>
      </w:r>
      <w:proofErr w:type="spellStart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ações</w:t>
      </w:r>
      <w:proofErr w:type="spellEnd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estão</w:t>
      </w:r>
      <w:proofErr w:type="spellEnd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paradas </w:t>
      </w:r>
      <w:proofErr w:type="spellStart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lá</w:t>
      </w:r>
      <w:proofErr w:type="spellEnd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desde o ano </w:t>
      </w:r>
      <w:proofErr w:type="spellStart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passado</w:t>
      </w:r>
      <w:proofErr w:type="spellEnd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e que </w:t>
      </w:r>
      <w:proofErr w:type="spellStart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apontam</w:t>
      </w:r>
      <w:proofErr w:type="spellEnd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ocorrência</w:t>
      </w:r>
      <w:proofErr w:type="spellEnd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disparos em </w:t>
      </w:r>
      <w:proofErr w:type="spellStart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massa</w:t>
      </w:r>
      <w:proofErr w:type="spellEnd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mensagens</w:t>
      </w:r>
      <w:proofErr w:type="spellEnd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pró-Bolsonaro</w:t>
      </w:r>
      <w:proofErr w:type="spellEnd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durante a </w:t>
      </w:r>
      <w:proofErr w:type="spellStart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campanha</w:t>
      </w:r>
      <w:proofErr w:type="spellEnd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2018, </w:t>
      </w:r>
      <w:proofErr w:type="spellStart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além</w:t>
      </w:r>
      <w:proofErr w:type="spellEnd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prática</w:t>
      </w:r>
      <w:proofErr w:type="spellEnd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caixa</w:t>
      </w:r>
      <w:proofErr w:type="spellEnd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2, abuso de poder </w:t>
      </w:r>
      <w:proofErr w:type="spellStart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econômico</w:t>
      </w:r>
      <w:proofErr w:type="spellEnd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uso </w:t>
      </w:r>
      <w:proofErr w:type="spellStart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indevido</w:t>
      </w:r>
      <w:proofErr w:type="spellEnd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comunicação</w:t>
      </w:r>
      <w:proofErr w:type="spellEnd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social.</w:t>
      </w:r>
    </w:p>
    <w:p w:rsidR="00637BF8" w:rsidRPr="00637BF8" w:rsidRDefault="00637BF8" w:rsidP="00637BF8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</w:pPr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Veja o vídeo </w:t>
      </w:r>
      <w:proofErr w:type="spellStart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abaixo</w:t>
      </w:r>
      <w:proofErr w:type="spellEnd"/>
      <w:r w:rsidRPr="00637BF8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 </w:t>
      </w:r>
    </w:p>
    <w:p w:rsidR="00637BF8" w:rsidRPr="00637BF8" w:rsidRDefault="00637BF8" w:rsidP="00637BF8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lang w:val="es-UY" w:eastAsia="es-UY"/>
        </w:rPr>
      </w:pPr>
      <w:r w:rsidRPr="00637BF8">
        <w:rPr>
          <w:rFonts w:ascii="Open Sans" w:eastAsia="Times New Roman" w:hAnsi="Open Sans" w:cs="Times New Roman"/>
          <w:b/>
          <w:bCs/>
          <w:color w:val="4F4F4F"/>
          <w:lang w:val="es-UY" w:eastAsia="es-UY"/>
        </w:rPr>
        <w:t>CONFIRA E ASSINE O MANIFESTO: </w:t>
      </w:r>
      <w:hyperlink r:id="rId9" w:tgtFrame="_blank" w:history="1">
        <w:r w:rsidRPr="00637BF8">
          <w:rPr>
            <w:rFonts w:ascii="Open Sans" w:eastAsia="Times New Roman" w:hAnsi="Open Sans" w:cs="Times New Roman"/>
            <w:b/>
            <w:bCs/>
            <w:color w:val="0000FF"/>
            <w:lang w:val="es-UY" w:eastAsia="es-UY"/>
          </w:rPr>
          <w:t>https://reformapolitica.org.br/2020/0…</w:t>
        </w:r>
      </w:hyperlink>
    </w:p>
    <w:p w:rsidR="002E2F5B" w:rsidRPr="00637BF8" w:rsidRDefault="00637BF8" w:rsidP="00637BF8">
      <w:pPr>
        <w:jc w:val="both"/>
        <w:rPr>
          <w:sz w:val="28"/>
          <w:szCs w:val="28"/>
        </w:rPr>
      </w:pPr>
      <w:hyperlink r:id="rId10" w:history="1">
        <w:r>
          <w:rPr>
            <w:rStyle w:val="Hipervnculo"/>
          </w:rPr>
          <w:t>http://ceseep.org.br/nem-bolsonaro-nem-mourao-queremos-nova-eleicao/</w:t>
        </w:r>
      </w:hyperlink>
      <w:bookmarkStart w:id="0" w:name="_GoBack"/>
      <w:bookmarkEnd w:id="0"/>
    </w:p>
    <w:sectPr w:rsidR="002E2F5B" w:rsidRPr="00637B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64BA0"/>
    <w:multiLevelType w:val="multilevel"/>
    <w:tmpl w:val="053E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B173F3"/>
    <w:multiLevelType w:val="multilevel"/>
    <w:tmpl w:val="EB4C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F8"/>
    <w:rsid w:val="002E2F5B"/>
    <w:rsid w:val="0063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0495"/>
  <w15:chartTrackingRefBased/>
  <w15:docId w15:val="{32DC61F8-CCD6-45C0-BC40-C8BB4F85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37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71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lbNzRaj08-ux24P9QluJ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lbNzRaj08-ux24P9QluJL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ceseep.org.br/wp-content/uploads/2020/05/cassa%C3%A7%C3%A3o_chapabolsonaro.jpeg" TargetMode="External"/><Relationship Id="rId10" Type="http://schemas.openxmlformats.org/officeDocument/2006/relationships/hyperlink" Target="http://ceseep.org.br/nem-bolsonaro-nem-mourao-queremos-nova-eleica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redirect?event=video_description&amp;v=-HvBXmgqqOY&amp;redir_token=ziaSpRypC-jG7uEMl87A5pMYyr58MTU5MDQ5ODM5OEAxNTkwNDExOTk4&amp;q=https%3A%2F%2Freformapolitica.org.br%2F2020%2F05%2F15%2Fnem-bolsonaro-nem-mourao-queremos-nova-eleicao%2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Nem Bolsonaro, Nem Mourão: queremos nova eleição!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2020-05-25T13:34:00Z</dcterms:created>
  <dcterms:modified xsi:type="dcterms:W3CDTF">2020-05-25T13:35:00Z</dcterms:modified>
</cp:coreProperties>
</file>