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0B85" w14:textId="6F75977B" w:rsidR="00A71E59" w:rsidRPr="00D839E8" w:rsidRDefault="00A71E59" w:rsidP="008F04E7">
      <w:pPr>
        <w:jc w:val="both"/>
        <w:rPr>
          <w:b/>
          <w:bCs/>
          <w:color w:val="4472C4" w:themeColor="accent1"/>
          <w:sz w:val="36"/>
          <w:szCs w:val="36"/>
        </w:rPr>
      </w:pPr>
      <w:r w:rsidRPr="00D839E8">
        <w:rPr>
          <w:b/>
          <w:bCs/>
          <w:color w:val="4472C4" w:themeColor="accent1"/>
          <w:sz w:val="36"/>
          <w:szCs w:val="36"/>
        </w:rPr>
        <w:t>Ele está sentado à direita de Deus Pai</w:t>
      </w:r>
      <w:bookmarkStart w:id="0" w:name="_GoBack"/>
      <w:bookmarkEnd w:id="0"/>
    </w:p>
    <w:p w14:paraId="0D413403" w14:textId="621EB330" w:rsidR="00A71E59" w:rsidRPr="00D839E8" w:rsidRDefault="008F04E7" w:rsidP="008F04E7">
      <w:pPr>
        <w:jc w:val="right"/>
        <w:rPr>
          <w:b/>
          <w:bCs/>
          <w:color w:val="4472C4" w:themeColor="accent1"/>
          <w:sz w:val="26"/>
          <w:szCs w:val="26"/>
        </w:rPr>
      </w:pPr>
      <w:r w:rsidRPr="00D839E8">
        <w:rPr>
          <w:b/>
          <w:bCs/>
          <w:color w:val="4472C4" w:themeColor="accent1"/>
          <w:sz w:val="26"/>
          <w:szCs w:val="26"/>
        </w:rPr>
        <w:t>Pe Fabio Antunes do Nascimento</w:t>
      </w:r>
    </w:p>
    <w:p w14:paraId="4ECD16B2" w14:textId="1FC13F05" w:rsidR="008F04E7" w:rsidRPr="00D839E8" w:rsidRDefault="008F04E7" w:rsidP="008F04E7">
      <w:pPr>
        <w:jc w:val="right"/>
        <w:rPr>
          <w:b/>
          <w:bCs/>
          <w:color w:val="4472C4" w:themeColor="accent1"/>
          <w:sz w:val="26"/>
          <w:szCs w:val="26"/>
        </w:rPr>
      </w:pPr>
      <w:r w:rsidRPr="00D839E8">
        <w:rPr>
          <w:b/>
          <w:bCs/>
          <w:color w:val="4472C4" w:themeColor="accent1"/>
          <w:sz w:val="26"/>
          <w:szCs w:val="26"/>
        </w:rPr>
        <w:t>Diocese de Coxim</w:t>
      </w:r>
    </w:p>
    <w:p w14:paraId="539B6833" w14:textId="77777777" w:rsidR="008F04E7" w:rsidRPr="008F04E7" w:rsidRDefault="008F04E7" w:rsidP="008F04E7">
      <w:pPr>
        <w:jc w:val="right"/>
        <w:rPr>
          <w:sz w:val="26"/>
          <w:szCs w:val="26"/>
        </w:rPr>
      </w:pPr>
    </w:p>
    <w:p w14:paraId="38B33EE7" w14:textId="6DF9B2A4" w:rsidR="00A71E59" w:rsidRPr="008F04E7" w:rsidRDefault="00A71E59" w:rsidP="008F04E7">
      <w:pPr>
        <w:jc w:val="both"/>
        <w:rPr>
          <w:sz w:val="26"/>
          <w:szCs w:val="26"/>
        </w:rPr>
      </w:pPr>
      <w:r w:rsidRPr="008F04E7">
        <w:rPr>
          <w:sz w:val="26"/>
          <w:szCs w:val="26"/>
        </w:rPr>
        <w:t>Celebramos no domingo a Solenidade do Senhor, memória do dia em que o Senhor ressuscitado subiu ao céu. É necessário precisar alguns aspectos desse acontecimento. A presença de Cristo permanece como sempre existiu. Pois Jesus é o Filho</w:t>
      </w:r>
      <w:r w:rsidR="008F04E7">
        <w:rPr>
          <w:sz w:val="26"/>
          <w:szCs w:val="26"/>
        </w:rPr>
        <w:t xml:space="preserve"> de Deus</w:t>
      </w:r>
      <w:r w:rsidRPr="008F04E7">
        <w:rPr>
          <w:sz w:val="26"/>
          <w:szCs w:val="26"/>
        </w:rPr>
        <w:t xml:space="preserve"> e existe antes de todas as coisas com o Pai e Espírito. Segundo Ele voltará, essa é a promessa que nos deixou. E sobre essa promessa dizer:</w:t>
      </w:r>
    </w:p>
    <w:p w14:paraId="14708C0E" w14:textId="77777777" w:rsidR="008B0655" w:rsidRPr="008F04E7" w:rsidRDefault="00A71E59" w:rsidP="008F04E7">
      <w:pPr>
        <w:jc w:val="both"/>
        <w:rPr>
          <w:sz w:val="26"/>
          <w:szCs w:val="26"/>
        </w:rPr>
      </w:pPr>
      <w:r w:rsidRPr="008F04E7">
        <w:rPr>
          <w:b/>
          <w:bCs/>
          <w:sz w:val="26"/>
          <w:szCs w:val="26"/>
        </w:rPr>
        <w:t>Não é uma ameaça, mas nossa esperança.</w:t>
      </w:r>
      <w:r w:rsidRPr="008F04E7">
        <w:rPr>
          <w:sz w:val="26"/>
          <w:szCs w:val="26"/>
        </w:rPr>
        <w:t xml:space="preserve"> </w:t>
      </w:r>
    </w:p>
    <w:p w14:paraId="257B856B" w14:textId="3C34BF74" w:rsidR="008B0655" w:rsidRPr="008F04E7" w:rsidRDefault="00A71E59" w:rsidP="008F04E7">
      <w:pPr>
        <w:jc w:val="both"/>
        <w:rPr>
          <w:b/>
          <w:bCs/>
          <w:sz w:val="26"/>
          <w:szCs w:val="26"/>
        </w:rPr>
      </w:pPr>
      <w:r w:rsidRPr="008F04E7">
        <w:rPr>
          <w:sz w:val="26"/>
          <w:szCs w:val="26"/>
        </w:rPr>
        <w:t>É comum ouvirmos falar da volta de Jesus em tom de ameaça, com adereços apocalípticos</w:t>
      </w:r>
      <w:r w:rsidR="008B0655" w:rsidRPr="008F04E7">
        <w:rPr>
          <w:sz w:val="26"/>
          <w:szCs w:val="26"/>
        </w:rPr>
        <w:t xml:space="preserve">, que sugerem uma catástrofe devastadora da qual uma mínima casta pura, será poupada da justiça vingativa do Senhor do fim do mundo. O Senhor prometeu voltar, preparar um lugar para nós e nos dar a vida eterna, claro que há exigências, mas o que o Senhor nos dá é esperança, não ameaças. Por isso, rezamos: “venha a nós o vosso Reino...”. dessa forma compreenderemos as razões da nossa esperança: “, para que saibais qual a esperança que o seu chamamento vos dá, qual a riqueza da glória que está na vossa herança com os santos”. </w:t>
      </w:r>
    </w:p>
    <w:p w14:paraId="50017524" w14:textId="4EA19144" w:rsidR="008B0655" w:rsidRPr="008F04E7" w:rsidRDefault="008B0655" w:rsidP="008F04E7">
      <w:pPr>
        <w:jc w:val="both"/>
        <w:rPr>
          <w:b/>
          <w:bCs/>
          <w:sz w:val="26"/>
          <w:szCs w:val="26"/>
        </w:rPr>
      </w:pPr>
      <w:r w:rsidRPr="008F04E7">
        <w:rPr>
          <w:b/>
          <w:bCs/>
          <w:sz w:val="26"/>
          <w:szCs w:val="26"/>
        </w:rPr>
        <w:t>Uma fé ativa</w:t>
      </w:r>
    </w:p>
    <w:p w14:paraId="274ECC86" w14:textId="1BFC32DA" w:rsidR="008B0655" w:rsidRPr="008F04E7" w:rsidRDefault="008B0655" w:rsidP="008F04E7">
      <w:pPr>
        <w:jc w:val="both"/>
        <w:rPr>
          <w:sz w:val="26"/>
          <w:szCs w:val="26"/>
        </w:rPr>
      </w:pPr>
      <w:r w:rsidRPr="008F04E7">
        <w:rPr>
          <w:sz w:val="26"/>
          <w:szCs w:val="26"/>
        </w:rPr>
        <w:t xml:space="preserve">Muitos pensam na fé como </w:t>
      </w:r>
      <w:r w:rsidR="0002538B" w:rsidRPr="008F04E7">
        <w:rPr>
          <w:sz w:val="26"/>
          <w:szCs w:val="26"/>
        </w:rPr>
        <w:t>uma confiança na providência, que nos isenta de qualquer participação naquilo que esperamos alcançar. “Fé é um modo de possuir o que ainda se espera”, assim quem crê, atua com confiança. Não condiz com quem crer terceirizar toda a responsabilidade, pelo que espera, a Deus. Quem acredita caminha, luta, constrói, busca, bate e pede. Por isso, a fé em Cristo não é somente um olhar admirado: “Homens da Galileia, por que ficais aqui, parados, olhando para o céu? Esse Jesus que vos foi levado para o céu, virá do mesmo modo como o vistes partir para o céu”.</w:t>
      </w:r>
    </w:p>
    <w:p w14:paraId="35379CAE" w14:textId="5221129E" w:rsidR="0002538B" w:rsidRPr="008F04E7" w:rsidRDefault="0002538B" w:rsidP="008F04E7">
      <w:pPr>
        <w:jc w:val="both"/>
        <w:rPr>
          <w:sz w:val="26"/>
          <w:szCs w:val="26"/>
        </w:rPr>
      </w:pPr>
      <w:r w:rsidRPr="008F04E7">
        <w:rPr>
          <w:b/>
          <w:bCs/>
          <w:sz w:val="26"/>
          <w:szCs w:val="26"/>
        </w:rPr>
        <w:t xml:space="preserve">Qual é a nossa tarefa até que o Senhor volte? </w:t>
      </w:r>
    </w:p>
    <w:p w14:paraId="2756B3E5" w14:textId="77777777" w:rsidR="00FD2420" w:rsidRPr="008F04E7" w:rsidRDefault="0002538B" w:rsidP="008F04E7">
      <w:pPr>
        <w:jc w:val="both"/>
        <w:rPr>
          <w:sz w:val="26"/>
          <w:szCs w:val="26"/>
        </w:rPr>
      </w:pPr>
      <w:r w:rsidRPr="008F04E7">
        <w:rPr>
          <w:sz w:val="26"/>
          <w:szCs w:val="26"/>
        </w:rPr>
        <w:t xml:space="preserve">“ide e fazei discípulos meus todos os povos, batizando-os em nome do Pai e do Filho e do Espírito Santo, 20e ensinando-os a observar tudo o que vos ordenei!”. É a nossa tarefa anunciar o Evangelho. E nisso é preciso superar os estereótipos que aparecem quando falamos da pregação do Evangelho. Muitos pensam na imagem de alguém que o bíblia na mão recita versículos bíblicos, buscando convencer e fundamentar uma doutrina. </w:t>
      </w:r>
      <w:r w:rsidR="00FD2420" w:rsidRPr="008F04E7">
        <w:rPr>
          <w:sz w:val="26"/>
          <w:szCs w:val="26"/>
        </w:rPr>
        <w:t xml:space="preserve">A pregação do Evangelho passa em </w:t>
      </w:r>
      <w:r w:rsidR="00FD2420" w:rsidRPr="008F04E7">
        <w:rPr>
          <w:sz w:val="26"/>
          <w:szCs w:val="26"/>
        </w:rPr>
        <w:lastRenderedPageBreak/>
        <w:t xml:space="preserve">primeiro lugar pelo testemunho, mais que palavras se trata dos gestos. Como costumamos dizer: um exemplo vale mais que mil palavras... Precisamos ser sal e luz, precisamos repetir em nossos atos os gestos de Jesus. Embora, isso pareça remar contra a maré, andar na contramão é o testemunho que se espera dos cristãos. </w:t>
      </w:r>
    </w:p>
    <w:p w14:paraId="6CA6FBC4" w14:textId="77777777" w:rsidR="00FD2420" w:rsidRPr="008F04E7" w:rsidRDefault="00FD2420" w:rsidP="008F04E7">
      <w:pPr>
        <w:jc w:val="both"/>
        <w:rPr>
          <w:b/>
          <w:bCs/>
          <w:sz w:val="26"/>
          <w:szCs w:val="26"/>
        </w:rPr>
      </w:pPr>
    </w:p>
    <w:p w14:paraId="6B1AC7D0" w14:textId="77777777" w:rsidR="00FD2420" w:rsidRPr="008F04E7" w:rsidRDefault="00FD2420" w:rsidP="008F04E7">
      <w:pPr>
        <w:jc w:val="both"/>
        <w:rPr>
          <w:b/>
          <w:bCs/>
          <w:sz w:val="26"/>
          <w:szCs w:val="26"/>
        </w:rPr>
      </w:pPr>
      <w:r w:rsidRPr="008F04E7">
        <w:rPr>
          <w:b/>
          <w:bCs/>
          <w:sz w:val="26"/>
          <w:szCs w:val="26"/>
        </w:rPr>
        <w:t>Nunca desanimar</w:t>
      </w:r>
    </w:p>
    <w:p w14:paraId="59D418F4" w14:textId="56790798" w:rsidR="0002538B" w:rsidRPr="008F04E7" w:rsidRDefault="00FD2420" w:rsidP="008F04E7">
      <w:pPr>
        <w:jc w:val="both"/>
        <w:rPr>
          <w:sz w:val="26"/>
          <w:szCs w:val="26"/>
        </w:rPr>
      </w:pPr>
      <w:r w:rsidRPr="008F04E7">
        <w:rPr>
          <w:sz w:val="26"/>
          <w:szCs w:val="26"/>
        </w:rPr>
        <w:t>Ser cristão no mundo de hoje</w:t>
      </w:r>
      <w:r w:rsidR="008F04E7" w:rsidRPr="008F04E7">
        <w:rPr>
          <w:sz w:val="26"/>
          <w:szCs w:val="26"/>
        </w:rPr>
        <w:t>,</w:t>
      </w:r>
      <w:r w:rsidRPr="008F04E7">
        <w:rPr>
          <w:sz w:val="26"/>
          <w:szCs w:val="26"/>
        </w:rPr>
        <w:t xml:space="preserve"> não é </w:t>
      </w:r>
      <w:r w:rsidR="008F04E7" w:rsidRPr="008F04E7">
        <w:rPr>
          <w:sz w:val="26"/>
          <w:szCs w:val="26"/>
        </w:rPr>
        <w:t xml:space="preserve">o </w:t>
      </w:r>
      <w:r w:rsidRPr="008F04E7">
        <w:rPr>
          <w:sz w:val="26"/>
          <w:szCs w:val="26"/>
        </w:rPr>
        <w:t>mais fácil</w:t>
      </w:r>
      <w:r w:rsidR="008F04E7" w:rsidRPr="008F04E7">
        <w:rPr>
          <w:sz w:val="26"/>
          <w:szCs w:val="26"/>
        </w:rPr>
        <w:t>,</w:t>
      </w:r>
      <w:r w:rsidRPr="008F04E7">
        <w:rPr>
          <w:sz w:val="26"/>
          <w:szCs w:val="26"/>
        </w:rPr>
        <w:t xml:space="preserve"> nem o mais simples. Ser cristão é assumir a vocação profética e já sabemos: “um profeta não é bem aceito em sua própria terra...”. O tempo que vivemos martiriza os discípulos da verdade, ser fiel a Jesus Cristo é uma entrega exigente. </w:t>
      </w:r>
      <w:r w:rsidR="008F04E7" w:rsidRPr="008F04E7">
        <w:rPr>
          <w:sz w:val="26"/>
          <w:szCs w:val="26"/>
        </w:rPr>
        <w:t xml:space="preserve">Desistir parece o caminho mais fácil. Para sustentar-nos na fé devemos manter viva a consciência da promessa de Jesus: “eu estarei convosco todos os dias, até ao fim do mundo”. </w:t>
      </w:r>
    </w:p>
    <w:sectPr w:rsidR="0002538B" w:rsidRPr="008F0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59"/>
    <w:rsid w:val="0002538B"/>
    <w:rsid w:val="008B0655"/>
    <w:rsid w:val="008F04E7"/>
    <w:rsid w:val="00A71E59"/>
    <w:rsid w:val="00D839E8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4CF9"/>
  <w15:chartTrackingRefBased/>
  <w15:docId w15:val="{4352AA9B-90AA-4117-88B9-27E39CAA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Antunes do Nascimento</dc:creator>
  <cp:keywords/>
  <dc:description/>
  <cp:lastModifiedBy>Rosario Hermano</cp:lastModifiedBy>
  <cp:revision>2</cp:revision>
  <dcterms:created xsi:type="dcterms:W3CDTF">2020-05-26T23:20:00Z</dcterms:created>
  <dcterms:modified xsi:type="dcterms:W3CDTF">2020-05-26T23:20:00Z</dcterms:modified>
</cp:coreProperties>
</file>