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EDC" w:rsidRPr="00463EDC" w:rsidRDefault="00463EDC" w:rsidP="00463EDC">
      <w:pPr>
        <w:shd w:val="clear" w:color="auto" w:fill="FFFFFF"/>
        <w:spacing w:after="375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463EDC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Comisión de Ecología Integral de Ecuador llama a no poner “el dinero por encima del derecho a la vida”</w:t>
      </w:r>
    </w:p>
    <w:p w:rsidR="00463EDC" w:rsidRPr="00463EDC" w:rsidRDefault="00463EDC" w:rsidP="00463ED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463EDC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6524199D" wp14:editId="0EC6A085">
            <wp:extent cx="5067300" cy="2845878"/>
            <wp:effectExtent l="0" t="0" r="0" b="0"/>
            <wp:docPr id="1" name="Imagen 1" descr="Congreso de Ecología Integral en Q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greso de Ecología Integral en Quit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44" cy="285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DC" w:rsidRPr="00463EDC" w:rsidRDefault="00463EDC" w:rsidP="00463ED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463EDC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Congreso de Ecología Integral en Quito</w:t>
      </w:r>
    </w:p>
    <w:p w:rsidR="00463EDC" w:rsidRPr="00463EDC" w:rsidRDefault="00463EDC" w:rsidP="00463EDC">
      <w:pPr>
        <w:shd w:val="clear" w:color="auto" w:fill="FFFFFF"/>
        <w:spacing w:after="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463EDC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No es concebible que unos salgan más perjudicados, y otros se protejan con el discurso de que “todos </w:t>
      </w:r>
      <w:proofErr w:type="spellStart"/>
      <w:r w:rsidRPr="00463EDC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debemosarrimar</w:t>
      </w:r>
      <w:proofErr w:type="spellEnd"/>
      <w:r w:rsidRPr="00463EDC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 el hombro para salir de la crisis”</w:t>
      </w:r>
    </w:p>
    <w:p w:rsidR="00463EDC" w:rsidRPr="00463EDC" w:rsidRDefault="00463EDC" w:rsidP="00463EDC">
      <w:pPr>
        <w:shd w:val="clear" w:color="auto" w:fill="FFFFFF"/>
        <w:spacing w:after="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463EDC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Este es un tiempo de repensar el modelo de vida que tenemos, reconocer que como humanidad debemos reinventar la forma de vivir</w:t>
      </w:r>
    </w:p>
    <w:p w:rsidR="00463EDC" w:rsidRDefault="00463EDC" w:rsidP="00463EDC">
      <w:pPr>
        <w:shd w:val="clear" w:color="auto" w:fill="FFFFFF"/>
        <w:spacing w:after="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463EDC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En Ecuador se debe garantizar la vida digna de sus ciudadanos, no con énfasis en sus ingresos económicos sino en la concepción misma de ser humano</w:t>
      </w:r>
    </w:p>
    <w:p w:rsidR="00463EDC" w:rsidRPr="00463EDC" w:rsidRDefault="00463EDC" w:rsidP="00463EDC">
      <w:pPr>
        <w:shd w:val="clear" w:color="auto" w:fill="FFFFFF"/>
        <w:spacing w:after="0" w:line="345" w:lineRule="atLeast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</w:p>
    <w:p w:rsidR="00463EDC" w:rsidRPr="00463EDC" w:rsidRDefault="00463EDC" w:rsidP="00463EDC">
      <w:pPr>
        <w:shd w:val="clear" w:color="auto" w:fill="FFFFFF"/>
        <w:spacing w:after="150" w:line="240" w:lineRule="auto"/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463EDC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25.05.2020 </w:t>
      </w:r>
      <w:hyperlink r:id="rId6" w:history="1">
        <w:r w:rsidRPr="00463EDC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 xml:space="preserve">Luis Miguel </w:t>
        </w:r>
        <w:proofErr w:type="spellStart"/>
        <w:r w:rsidRPr="00463EDC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>Modino</w:t>
        </w:r>
        <w:proofErr w:type="spellEnd"/>
        <w:r w:rsidRPr="00463EDC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>, corresponsal en Brasil</w:t>
        </w:r>
      </w:hyperlink>
    </w:p>
    <w:p w:rsidR="00463EDC" w:rsidRPr="00463EDC" w:rsidRDefault="00463EDC" w:rsidP="00463EDC">
      <w:pPr>
        <w:shd w:val="clear" w:color="auto" w:fill="FFFFFF"/>
        <w:spacing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463EDC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inline distT="0" distB="0" distL="0" distR="0" wp14:anchorId="34F77BF2" wp14:editId="625AE04B">
            <wp:extent cx="4022255" cy="2222966"/>
            <wp:effectExtent l="0" t="0" r="0" b="6350"/>
            <wp:docPr id="2" name="Imagen 2" descr="Congreso Ecología Integ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greso Ecología Integr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809" cy="22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DC" w:rsidRPr="00463EDC" w:rsidRDefault="00463EDC" w:rsidP="00463ED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</w:pP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lastRenderedPageBreak/>
        <w:t>El </w:t>
      </w:r>
      <w:r w:rsidRPr="00463EDC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cuidado de la casa común</w:t>
      </w: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 ha sido asumido en </w:t>
      </w:r>
      <w:r w:rsidRPr="00463EDC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Ecuador</w:t>
      </w: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 como una prioridad, a la que la Iglesia también se siente llamada, algo que quedó claro en el </w:t>
      </w:r>
      <w:hyperlink r:id="rId8" w:history="1">
        <w:r w:rsidRPr="00463EDC">
          <w:rPr>
            <w:rFonts w:ascii="Arial" w:eastAsia="Times New Roman" w:hAnsi="Arial" w:cs="Arial"/>
            <w:color w:val="D49400"/>
            <w:sz w:val="24"/>
            <w:szCs w:val="24"/>
            <w:lang w:val="es-ES" w:eastAsia="es-UY"/>
          </w:rPr>
          <w:t>Congreso de Ecología Integral y Sínodo Amazónico: retos y desafíos para el cuidado de la Casa Común</w:t>
        </w:r>
      </w:hyperlink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, celebrado en Quito pocas semanas antes del inicio de la Asamblea Sinodal, de donde surgió una comisión que lidere la puesta en marcha de los acuerdos alcanzados.</w:t>
      </w:r>
    </w:p>
    <w:p w:rsidR="00463EDC" w:rsidRPr="00463EDC" w:rsidRDefault="00463EDC" w:rsidP="00463ED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</w:pP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 xml:space="preserve">De esa comisión forman parte Cáritas Ecuador, la Red Eclesial </w:t>
      </w:r>
      <w:proofErr w:type="spellStart"/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Panamazónica</w:t>
      </w:r>
      <w:proofErr w:type="spellEnd"/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 xml:space="preserve">, Red Nacional de Pastoral Ecológica, Asociación </w:t>
      </w:r>
      <w:proofErr w:type="spellStart"/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Yaguarcocha</w:t>
      </w:r>
      <w:proofErr w:type="spellEnd"/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 xml:space="preserve">, Acción Ecológica y Conferencia Ecuatoriana de Religiosas y Religiosos. Este 24 de mayo, al finalizar la Semana </w:t>
      </w:r>
      <w:proofErr w:type="spellStart"/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Laudato</w:t>
      </w:r>
      <w:proofErr w:type="spellEnd"/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 xml:space="preserve"> Si, emitían un </w:t>
      </w:r>
      <w:r w:rsidRPr="00463EDC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comunicado</w:t>
      </w: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, en el que, ante la </w:t>
      </w:r>
      <w:r w:rsidRPr="00463EDC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profunda crisis humana que vive el país</w:t>
      </w: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, denunciaban “decisiones que condicionen el aparato financiero y se desproteja a quienes mantienen de pie todo el proceso productivo”.</w:t>
      </w:r>
    </w:p>
    <w:p w:rsidR="00463EDC" w:rsidRPr="00463EDC" w:rsidRDefault="00463EDC" w:rsidP="00463ED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</w:pP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Frente al discurso oficial, que dice que “</w:t>
      </w:r>
      <w:r w:rsidRPr="00463EDC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todos debemos arrimar el hombro para salir de la crisis</w:t>
      </w: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”, lo que realmente sucede es lo que el </w:t>
      </w:r>
      <w:r w:rsidRPr="00463EDC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Papa Francisco</w:t>
      </w: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 denuncia, cuando advierte para “no escribir la historia presente y futura de espaldas al sufrimiento de tantos”. Ante esa situación, muestran sus preocupaciones, entre las que está el apoyo y ampliación de las “</w:t>
      </w:r>
      <w:r w:rsidRPr="00463EDC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actividades de extracción de petróleo, minería y mega estructuras hidroeléctricas</w:t>
      </w: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”, lo que provoca “grandes </w:t>
      </w:r>
      <w:r w:rsidRPr="00463EDC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impactos ambientales, sociales y culturales</w:t>
      </w: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 traducidos en violaciones de derechos humanos”, favoreciendo los grupos de poder e incumpliendo los derechos de todos. Esto aumenta la vulnerabilidad de contagio del COVID 19, del precio de los productos agrícolas y del sistema de salud.</w:t>
      </w:r>
    </w:p>
    <w:p w:rsidR="00463EDC" w:rsidRPr="00463EDC" w:rsidRDefault="00463EDC" w:rsidP="00463EDC">
      <w:pPr>
        <w:shd w:val="clear" w:color="auto" w:fill="FFFFFF"/>
        <w:spacing w:line="240" w:lineRule="auto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463EDC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155AB993" wp14:editId="06810163">
            <wp:extent cx="5060385" cy="2846467"/>
            <wp:effectExtent l="0" t="0" r="6985" b="0"/>
            <wp:docPr id="3" name="Imagen 3" descr="Derrame de petroleo en la Amazonía ecuator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rrame de petroleo en la Amazonía ecuatorian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260" cy="28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EDC" w:rsidRPr="00463EDC" w:rsidRDefault="00463EDC" w:rsidP="00463ED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</w:pPr>
      <w:bookmarkStart w:id="0" w:name="_GoBack"/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En Ecuador, como en tantos otros países de la región, durante la cuarentena, ha aumentado “la </w:t>
      </w:r>
      <w:r w:rsidRPr="00463EDC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criminalización y la violencia en contra de los defensores</w:t>
      </w: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 de derechos humanos y de la naturaleza”, sobre todo en la Amazonía, y lo mismo se puede decir en cuanto a la falta de protocolos de bioseguridad. Se denuncia también el aumento de la actividad minera, con “</w:t>
      </w:r>
      <w:r w:rsidRPr="00463EDC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agresiones hacia agentes de pastoral y líderes comunitarios</w:t>
      </w: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 por parte de los mineros”, y la consecuente contaminación ambiental, especialmente con el </w:t>
      </w:r>
      <w:hyperlink r:id="rId10" w:history="1">
        <w:r w:rsidRPr="00463EDC">
          <w:rPr>
            <w:rFonts w:ascii="Arial" w:eastAsia="Times New Roman" w:hAnsi="Arial" w:cs="Arial"/>
            <w:color w:val="D49400"/>
            <w:sz w:val="24"/>
            <w:szCs w:val="24"/>
            <w:lang w:val="es-ES" w:eastAsia="es-UY"/>
          </w:rPr>
          <w:t xml:space="preserve">gran derrame de </w:t>
        </w:r>
        <w:proofErr w:type="spellStart"/>
        <w:r w:rsidRPr="00463EDC">
          <w:rPr>
            <w:rFonts w:ascii="Arial" w:eastAsia="Times New Roman" w:hAnsi="Arial" w:cs="Arial"/>
            <w:color w:val="D49400"/>
            <w:sz w:val="24"/>
            <w:szCs w:val="24"/>
            <w:lang w:val="es-ES" w:eastAsia="es-UY"/>
          </w:rPr>
          <w:t>petroleo</w:t>
        </w:r>
        <w:proofErr w:type="spellEnd"/>
        <w:r w:rsidRPr="00463EDC">
          <w:rPr>
            <w:rFonts w:ascii="Arial" w:eastAsia="Times New Roman" w:hAnsi="Arial" w:cs="Arial"/>
            <w:color w:val="D49400"/>
            <w:sz w:val="24"/>
            <w:szCs w:val="24"/>
            <w:lang w:val="es-ES" w:eastAsia="es-UY"/>
          </w:rPr>
          <w:t xml:space="preserve"> en la Amazonía</w:t>
        </w:r>
      </w:hyperlink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, que después de 45 días continúa impune.</w:t>
      </w:r>
    </w:p>
    <w:p w:rsidR="00463EDC" w:rsidRPr="00463EDC" w:rsidRDefault="00463EDC" w:rsidP="00463EDC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</w:pP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Ante esta situación el comunicado hace un llamado a “</w:t>
      </w:r>
      <w:r w:rsidRPr="00463EDC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repensar el modelo de vida que tenemos, reconocer que como humanidad debemos reinventar la forma de vivir</w:t>
      </w: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”, dejando claro que no se puede </w:t>
      </w:r>
      <w:r w:rsidRPr="00463EDC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poner “el dinero por encima del derecho a la vida de las personas”</w:t>
      </w: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, insistiendo en la garantía de una </w:t>
      </w:r>
      <w:r w:rsidRPr="00463EDC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vida digna</w:t>
      </w: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 para todos los ecuatorianos. Por eso, el escrito deja bien claro la urgencia de repensar las decisiones y evitar el “</w:t>
      </w:r>
      <w:r w:rsidRPr="00463EDC">
        <w:rPr>
          <w:rFonts w:ascii="Arial" w:eastAsia="Times New Roman" w:hAnsi="Arial" w:cs="Arial"/>
          <w:b/>
          <w:bCs/>
          <w:color w:val="474747"/>
          <w:sz w:val="24"/>
          <w:szCs w:val="24"/>
          <w:lang w:val="es-ES" w:eastAsia="es-UY"/>
        </w:rPr>
        <w:t>pan para hoy y hambre para mañana</w:t>
      </w:r>
      <w:r w:rsidRPr="00463EDC">
        <w:rPr>
          <w:rFonts w:ascii="Arial" w:eastAsia="Times New Roman" w:hAnsi="Arial" w:cs="Arial"/>
          <w:color w:val="333333"/>
          <w:sz w:val="24"/>
          <w:szCs w:val="24"/>
          <w:lang w:val="es-ES" w:eastAsia="es-UY"/>
        </w:rPr>
        <w:t>”.</w:t>
      </w:r>
    </w:p>
    <w:bookmarkEnd w:id="0"/>
    <w:p w:rsidR="002E2F5B" w:rsidRDefault="00463EDC">
      <w:r>
        <w:fldChar w:fldCharType="begin"/>
      </w:r>
      <w:r>
        <w:instrText xml:space="preserve"> HYPERLINK "https://www.religiondigital.org/luis_miguel_modino-_misionero_en_brasil/Comision-Ecologia-Integral-Ecuador-derecho_7_2234846506.html" </w:instrText>
      </w:r>
      <w:r>
        <w:fldChar w:fldCharType="separate"/>
      </w:r>
      <w:r>
        <w:rPr>
          <w:rStyle w:val="Hipervnculo"/>
        </w:rPr>
        <w:t>https://www.religiondigital.org/luis_miguel_modino-_misionero_en_brasil/Comision-Ecologia-Integral-Ecuador-derecho_7_2234846506.html</w:t>
      </w:r>
      <w:r>
        <w:fldChar w:fldCharType="end"/>
      </w:r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CD5DC0"/>
    <w:multiLevelType w:val="multilevel"/>
    <w:tmpl w:val="C9E25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EDC"/>
    <w:rsid w:val="002E2F5B"/>
    <w:rsid w:val="0046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8232F"/>
  <w15:chartTrackingRefBased/>
  <w15:docId w15:val="{9C1A78E1-F3A6-4676-8A42-D7E24A09C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63E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0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120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1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39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3143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25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1227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61514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ligiondigital.org/luis_miguel_modino-_misionero_en_brasil/Monsenor-Rafael-Cob-Sinodo-Amazonia_7_2158354154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luis_miguel_modino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religiondigital.org/luis_miguel_modino-_misionero_en_brasil/Iglesia-Amazonia-ecuatoriana-destruccion-oleoductos_7_2221347845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610</Words>
  <Characters>3356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5</vt:i4>
      </vt:variant>
    </vt:vector>
  </HeadingPairs>
  <TitlesOfParts>
    <vt:vector size="6" baseType="lpstr">
      <vt:lpstr/>
      <vt:lpstr>Comisión de Ecología Integral de Ecuador llama a no poner “el dinero por encima </vt:lpstr>
      <vt:lpstr>    No es concebible que unos salgan más perjudicados, y otros se protejan con el di</vt:lpstr>
      <vt:lpstr>    Este es un tiempo de repensar el modelo de vida que tenemos, reconocer que como </vt:lpstr>
      <vt:lpstr>    En Ecuador se debe garantizar la vida digna de sus ciudadanos, no con énfasis en</vt:lpstr>
      <vt:lpstr>    </vt:lpstr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2020-05-26T22:54:00Z</dcterms:created>
  <dcterms:modified xsi:type="dcterms:W3CDTF">2020-05-26T23:00:00Z</dcterms:modified>
</cp:coreProperties>
</file>