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ED" w:rsidRPr="008F5EED" w:rsidRDefault="008F5EED" w:rsidP="008F5EED">
      <w:pPr>
        <w:shd w:val="clear" w:color="auto" w:fill="FFFFFF"/>
        <w:spacing w:after="375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Religión Digital, único medio español entre los patrocinadores de la 'Semana </w:t>
      </w:r>
      <w:proofErr w:type="spellStart"/>
      <w:r w:rsidRPr="008F5EED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 xml:space="preserve"> Si'</w:t>
      </w:r>
    </w:p>
    <w:p w:rsidR="008F5EED" w:rsidRPr="008F5EED" w:rsidRDefault="008F5EED" w:rsidP="008F5E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19FEB074" wp14:editId="3389F983">
            <wp:extent cx="5325434" cy="2990850"/>
            <wp:effectExtent l="0" t="0" r="8890" b="0"/>
            <wp:docPr id="1" name="Imagen 1" descr="La 'Laudato Si'' del Papa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'Laudato Si'' del Papa Francis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73" cy="299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ED" w:rsidRPr="008F5EED" w:rsidRDefault="008F5EED" w:rsidP="008F5EED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La '</w:t>
      </w:r>
      <w:proofErr w:type="spellStart"/>
      <w:r w:rsidRPr="008F5EED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 xml:space="preserve"> Si'' del Papa Francisco</w:t>
      </w:r>
    </w:p>
    <w:p w:rsidR="008F5EED" w:rsidRPr="008F5EED" w:rsidRDefault="008F5EED" w:rsidP="008F5EED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hyperlink r:id="rId6" w:history="1">
        <w:r w:rsidRPr="008F5EED">
          <w:rPr>
            <w:rFonts w:ascii="Arial" w:eastAsia="Times New Roman" w:hAnsi="Arial" w:cs="Arial"/>
            <w:b/>
            <w:bCs/>
            <w:color w:val="4472C4" w:themeColor="accent1"/>
            <w:sz w:val="26"/>
            <w:szCs w:val="26"/>
            <w:lang w:val="es-UY" w:eastAsia="es-UY"/>
          </w:rPr>
          <w:t xml:space="preserve">La Semana </w:t>
        </w:r>
        <w:proofErr w:type="spellStart"/>
        <w:r w:rsidRPr="008F5EED">
          <w:rPr>
            <w:rFonts w:ascii="Arial" w:eastAsia="Times New Roman" w:hAnsi="Arial" w:cs="Arial"/>
            <w:b/>
            <w:bCs/>
            <w:color w:val="4472C4" w:themeColor="accent1"/>
            <w:sz w:val="26"/>
            <w:szCs w:val="26"/>
            <w:lang w:val="es-UY" w:eastAsia="es-UY"/>
          </w:rPr>
          <w:t>Laudato</w:t>
        </w:r>
        <w:proofErr w:type="spellEnd"/>
        <w:r w:rsidRPr="008F5EED">
          <w:rPr>
            <w:rFonts w:ascii="Arial" w:eastAsia="Times New Roman" w:hAnsi="Arial" w:cs="Arial"/>
            <w:b/>
            <w:bCs/>
            <w:color w:val="4472C4" w:themeColor="accent1"/>
            <w:sz w:val="26"/>
            <w:szCs w:val="26"/>
            <w:lang w:val="es-UY" w:eastAsia="es-UY"/>
          </w:rPr>
          <w:t xml:space="preserve"> Si',</w:t>
        </w:r>
      </w:hyperlink>
      <w:r w:rsidRPr="008F5EED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 xml:space="preserve"> es una celebración de una semana en honor de la encíclica del Papa Francisco sobre la ecología y el cambio climático, que tendrá lugar del 16 al 24 de este mes, de forma virtual. El Papa Francisco ha animado a los fieles a participar en la Semana </w:t>
      </w:r>
      <w:proofErr w:type="spellStart"/>
      <w:r w:rsidRPr="008F5EED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 xml:space="preserve"> Si' a través de </w:t>
      </w:r>
      <w:hyperlink r:id="rId7" w:history="1">
        <w:r w:rsidRPr="008F5EED">
          <w:rPr>
            <w:rFonts w:ascii="Arial" w:eastAsia="Times New Roman" w:hAnsi="Arial" w:cs="Arial"/>
            <w:b/>
            <w:bCs/>
            <w:color w:val="4472C4" w:themeColor="accent1"/>
            <w:sz w:val="26"/>
            <w:szCs w:val="26"/>
            <w:lang w:val="es-UY" w:eastAsia="es-UY"/>
          </w:rPr>
          <w:t>un mensaje de video</w:t>
        </w:r>
      </w:hyperlink>
    </w:p>
    <w:p w:rsidR="008F5EED" w:rsidRPr="008F5EED" w:rsidRDefault="008F5EED" w:rsidP="008F5EED">
      <w:pPr>
        <w:shd w:val="clear" w:color="auto" w:fill="FFFFFF"/>
        <w:spacing w:after="120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 xml:space="preserve">Las enseñanzas de la encíclica están particularmente vigentes en el contexto del coronavirus, que ha paralizado muchas regiones del mundo. La encíclica </w:t>
      </w:r>
      <w:proofErr w:type="spellStart"/>
      <w:r w:rsidRPr="008F5EED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 xml:space="preserve"> Si' ofrece una visión para construir un mundo más justo y sostenible</w:t>
      </w:r>
    </w:p>
    <w:p w:rsidR="008F5EED" w:rsidRPr="008F5EED" w:rsidRDefault="008F5EED" w:rsidP="008F5EED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8F5EED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05.05.2020</w:t>
      </w:r>
    </w:p>
    <w:p w:rsidR="008F5EED" w:rsidRPr="008F5EED" w:rsidRDefault="008F5EED" w:rsidP="008F5EE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hyperlink r:id="rId8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 xml:space="preserve">La Semana </w:t>
        </w:r>
        <w:proofErr w:type="spellStart"/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Laudato</w:t>
        </w:r>
        <w:proofErr w:type="spellEnd"/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 xml:space="preserve"> Si',</w:t>
        </w:r>
      </w:hyperlink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es una celebración de una semana en honor de la encíclica del Papa Francisco sobre la ecología y el cambio climático, que </w:t>
      </w: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tendrá lugar del 16 al 24 de este mes</w:t>
      </w: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de forma virtual. El Papa Francisco ha animado a los fieles a participar en la Semana </w:t>
      </w:r>
      <w:proofErr w:type="spellStart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Si' a través de </w:t>
      </w:r>
      <w:hyperlink r:id="rId9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un mensaje de video</w:t>
        </w:r>
      </w:hyperlink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8F5EED" w:rsidRPr="008F5EED" w:rsidRDefault="008F5EED" w:rsidP="008F5EE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 </w:t>
      </w: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Dicasterio para el Servicio del Desarrollo Humano Integral del Vaticano</w:t>
      </w: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invita a los católicos a participar en esta semana que </w:t>
      </w:r>
      <w:r w:rsidRPr="008F5EED">
        <w:rPr>
          <w:rFonts w:ascii="Arial" w:eastAsia="Times New Roman" w:hAnsi="Arial" w:cs="Arial"/>
          <w:i/>
          <w:iCs/>
          <w:color w:val="474747"/>
          <w:sz w:val="24"/>
          <w:szCs w:val="24"/>
          <w:lang w:val="es-UY" w:eastAsia="es-UY"/>
        </w:rPr>
        <w:t>"inaugura un camino de transformación de un año de duración, a medida que atravesamos la crisis del momento actual, rezando, reflexionando y preparándonos juntos para un mundo mejor en el futuro"</w:t>
      </w: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8F5EED" w:rsidRPr="008F5EED" w:rsidRDefault="008F5EED" w:rsidP="008F5EE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lastRenderedPageBreak/>
        <w:t>Las enseñanzas de la encíclica están particularmente vigentes en el contexto del coronavirus</w:t>
      </w: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, que ha paralizado muchas regiones del mundo. La encíclica </w:t>
      </w:r>
      <w:proofErr w:type="spellStart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Si' ofrece una visión para construir un mundo más justo y sostenible.</w:t>
      </w:r>
    </w:p>
    <w:p w:rsidR="008F5EED" w:rsidRPr="008F5EED" w:rsidRDefault="008F5EED" w:rsidP="008F5EED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Como destacado colaborador de esta iniciativa global, y único medio de comunicación español, Religión Digital invita a todos a acompañarnos junto con los católicos de todo el mundo mientras atravesamos esta crisis y construimos juntos un mundo mejor.</w:t>
      </w:r>
    </w:p>
    <w:p w:rsidR="008F5EED" w:rsidRPr="008F5EED" w:rsidRDefault="008F5EED" w:rsidP="008F5EE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Durante el último año, Religión Digital ha puesto todo su empeño en seguir trabajando en </w:t>
      </w:r>
      <w:proofErr w:type="spellStart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pos</w:t>
      </w:r>
      <w:proofErr w:type="spellEnd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del cumplimiento de los objetivos de la encíclica papal, y durante la Semana </w:t>
      </w:r>
      <w:proofErr w:type="spellStart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Si',  continuaremos con el empeño de ejercer el liderazgo en ecología integral.</w:t>
      </w:r>
    </w:p>
    <w:p w:rsidR="008F5EED" w:rsidRPr="008F5EED" w:rsidRDefault="008F5EED" w:rsidP="008F5EE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Todos los católicos están invitados a participar, del 16 al 24 de mayo, en cursos de capacitación interactivos y talleres en línea. </w:t>
      </w: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La Semana </w:t>
      </w:r>
      <w:proofErr w:type="spellStart"/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Si' terminará el domingo 24 de mayo, con un día mundial de oración al mediodía, hora local.</w:t>
      </w:r>
    </w:p>
    <w:p w:rsidR="008F5EED" w:rsidRPr="008F5EED" w:rsidRDefault="008F5EED" w:rsidP="008F5EED">
      <w:pPr>
        <w:shd w:val="clear" w:color="auto" w:fill="FFFFFF"/>
        <w:spacing w:after="15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Todo está conectado</w:t>
      </w:r>
    </w:p>
    <w:p w:rsidR="008F5EED" w:rsidRPr="008F5EED" w:rsidRDefault="008F5EED" w:rsidP="008F5EE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El tema de la Semana </w:t>
      </w:r>
      <w:proofErr w:type="spellStart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Si' es "</w:t>
      </w: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todo está conectado</w:t>
      </w: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". En su mensaje de video, el Papa Francisco pidió a los católicos que pensemos en el futuro de nuestra casa común:</w:t>
      </w:r>
    </w:p>
    <w:p w:rsidR="008F5EED" w:rsidRPr="008F5EED" w:rsidRDefault="008F5EED" w:rsidP="008F5EED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 xml:space="preserve">"¿Qué tipo de mundo queremos dejar a quienes nos sucedan, a los niños que están creciendo? Motivado por esta pregunta, quisiera invitarlos a participar en la Semana  </w:t>
      </w:r>
      <w:proofErr w:type="spellStart"/>
      <w:r w:rsidRPr="008F5EE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 xml:space="preserve"> Si' del 16 al 24 de mayo de 2020. Es una campaña global en ocasión del quinto aniversario de la carta encíclica </w:t>
      </w:r>
      <w:proofErr w:type="spellStart"/>
      <w:r w:rsidRPr="008F5EE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 xml:space="preserve"> Si' sobre el cuidado de la casa común. Renuevo mi llamado urgente a responder a la crisis ecológica. El clamor de la Tierra y el clamor de los pobres no dan para más. Cuidemos la creación, don de nuestro buen Dios Creador. Celebremos juntos la Semana </w:t>
      </w:r>
      <w:proofErr w:type="spellStart"/>
      <w:r w:rsidRPr="008F5EE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 xml:space="preserve"> Si'. Que Dios los bendiga y no se olviden de rezar por mí".</w:t>
      </w:r>
    </w:p>
    <w:p w:rsidR="008F5EED" w:rsidRPr="008F5EED" w:rsidRDefault="008F5EED" w:rsidP="008F5EED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i/>
          <w:iCs/>
          <w:noProof/>
          <w:color w:val="474747"/>
          <w:sz w:val="21"/>
          <w:szCs w:val="21"/>
          <w:lang w:val="es-UY" w:eastAsia="es-UY"/>
        </w:rPr>
        <w:drawing>
          <wp:inline distT="0" distB="0" distL="0" distR="0" wp14:anchorId="5AC40684" wp14:editId="2E427AFB">
            <wp:extent cx="5663182" cy="1179830"/>
            <wp:effectExtent l="0" t="0" r="0" b="1270"/>
            <wp:docPr id="2" name="Imagen 2" descr="Semana Laudato 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ana Laudato S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083" cy="118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EED" w:rsidRPr="008F5EED" w:rsidRDefault="008F5EED" w:rsidP="008F5EE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La Semana </w:t>
      </w:r>
      <w:proofErr w:type="spellStart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Si' está auspiciada por el Dicasterio para el Servicio del Desarrollo Humano Integral del Vaticano y liderada por un grupo de colaboradores católicos. Más información en </w:t>
      </w:r>
      <w:hyperlink r:id="rId11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LaudatoSiWeek.org/es</w:t>
        </w:r>
      </w:hyperlink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:rsidR="008F5EED" w:rsidRPr="008F5EED" w:rsidRDefault="008F5EED" w:rsidP="008F5EED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Iniciativas en España</w:t>
      </w:r>
    </w:p>
    <w:p w:rsidR="008F5EED" w:rsidRPr="008F5EED" w:rsidRDefault="008F5EED" w:rsidP="008F5EED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Algunas de las iniciativas que se desarrollarán en España durante la Semana </w:t>
      </w:r>
      <w:proofErr w:type="spellStart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</w:t>
      </w:r>
      <w:proofErr w:type="spellStart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Si´son</w:t>
      </w:r>
      <w:proofErr w:type="spellEnd"/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las siguientes, para información actualizada rogamos consultar la agenda en </w:t>
      </w:r>
      <w:hyperlink r:id="rId12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https://laudatosiweek.org/es/activities-es/</w:t>
        </w:r>
      </w:hyperlink>
      <w:r w:rsidRPr="008F5EED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:</w:t>
      </w:r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Comisión Diocesana de Justicia y Paz de la Archidiócesis de Madrid:</w: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 con la iniciativa “</w:t>
      </w:r>
      <w:hyperlink r:id="rId13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Comparte tu ventana</w:t>
        </w:r>
      </w:hyperlink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”, todos los miércoles y viernes desde el 22 de abril al 24 de mayo, de 19:00h a 20:00h, a través de su canal de zoom.</w:t>
      </w:r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Movimiento Scout Católico</w: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: con la campaña “</w:t>
      </w:r>
      <w:hyperlink r:id="rId14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Casa Común</w:t>
        </w:r>
      </w:hyperlink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”, videos online publicados semanalmente los miércoles. Y la charla online “Campamentos Sostenibles”  el jueves 7 de mayo, de 18:00 a 19:30 a través de su canal de </w:t>
      </w:r>
      <w:hyperlink r:id="rId15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YouTube </w:t>
        </w:r>
      </w:hyperlink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y de 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fldChar w:fldCharType="begin"/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instrText xml:space="preserve"> HYPERLINK "https://www.facebook.com/scouts.es/" </w:instrTex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fldChar w:fldCharType="separate"/>
      </w:r>
      <w:r w:rsidRPr="008F5EED">
        <w:rPr>
          <w:rFonts w:ascii="Arial" w:eastAsia="Times New Roman" w:hAnsi="Arial" w:cs="Arial"/>
          <w:color w:val="D49400"/>
          <w:sz w:val="24"/>
          <w:szCs w:val="24"/>
          <w:lang w:val="es-UY" w:eastAsia="es-UY"/>
        </w:rPr>
        <w:t>FacebookLive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fldChar w:fldCharType="end"/>
      </w:r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REDES</w: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: con la 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ua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mesa redonda online “La Amazonía frente al Covid-19”, el próximo 7 de mayo de 16:00h, tres ponentes analizarán la sensible situación de esta región ante el virus, a través de su canal de </w:t>
      </w:r>
      <w:hyperlink r:id="rId16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YouTube</w:t>
        </w:r>
      </w:hyperlink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Escuelas Católicas: </w: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con una serie de videos para la formación en la 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Si´en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la escuela, el jueves 14 de mayo en su  canal de </w:t>
      </w:r>
      <w:hyperlink r:id="rId17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YouTube</w:t>
        </w:r>
      </w:hyperlink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.</w:t>
      </w:r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CONFER</w: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: con el video “¿Qué significa celebrar el V aniversario de la 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Si´ en estas circunstancias?” el 16 de mayo a través de sus redes sociales. Y a través de su blog un post diario del 16 al 24 de mayo conmemorando el V aniversario de la encíclica</w:t>
      </w:r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proofErr w:type="spellStart"/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Regnum</w:t>
      </w:r>
      <w:proofErr w:type="spellEnd"/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Christi y Universidad Francisco de Vitoria:</w: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 Con la conferencia online y coloquio “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Si” Mitos y verdades de la ecología y fe ¿hay obligación real del cuidado de la casa común?, el 24 de mayo a las 18:00 a través del canal de </w:t>
      </w:r>
      <w:hyperlink r:id="rId18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YouTube</w:t>
        </w:r>
      </w:hyperlink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Fundación Pablo VI:</w: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 con la mesa redonda sobre la 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Si´ el 24 de mayo a las 19:00h</w:t>
      </w:r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Instituto </w:t>
      </w:r>
      <w:proofErr w:type="spellStart"/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 xml:space="preserve"> Si´</w:t>
      </w: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: participaran a través de su </w:t>
      </w:r>
      <w:hyperlink r:id="rId19" w:history="1">
        <w:r w:rsidRPr="008F5EED">
          <w:rPr>
            <w:rFonts w:ascii="Arial" w:eastAsia="Times New Roman" w:hAnsi="Arial" w:cs="Arial"/>
            <w:color w:val="D49400"/>
            <w:sz w:val="24"/>
            <w:szCs w:val="24"/>
            <w:lang w:val="es-UY" w:eastAsia="es-UY"/>
          </w:rPr>
          <w:t>blog</w:t>
        </w:r>
      </w:hyperlink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 con diversas publicaciones y una conferencia online sobre la actual situación y la 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Si´(por confirmar)</w:t>
      </w:r>
    </w:p>
    <w:p w:rsidR="008F5EED" w:rsidRPr="008F5EED" w:rsidRDefault="008F5EED" w:rsidP="008F5EED">
      <w:pPr>
        <w:numPr>
          <w:ilvl w:val="0"/>
          <w:numId w:val="2"/>
        </w:numPr>
        <w:shd w:val="clear" w:color="auto" w:fill="FFFFFF"/>
        <w:spacing w:after="150" w:line="300" w:lineRule="atLeast"/>
        <w:ind w:left="0"/>
        <w:jc w:val="both"/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Asociación </w:t>
      </w:r>
      <w:proofErr w:type="spellStart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474747"/>
          <w:sz w:val="24"/>
          <w:szCs w:val="24"/>
          <w:lang w:val="es-UY" w:eastAsia="es-UY"/>
        </w:rPr>
        <w:t xml:space="preserve"> Si</w:t>
      </w:r>
    </w:p>
    <w:p w:rsidR="008F5EED" w:rsidRPr="008F5EED" w:rsidRDefault="008F5EED" w:rsidP="008F5EED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8F5EED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Entidades colaboradoras en España: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Archidiócesis de Madrid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 xml:space="preserve">Asociación </w:t>
      </w:r>
      <w:proofErr w:type="spellStart"/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 xml:space="preserve"> Si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Católicos en Red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CONFER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Conferencia Episcopal Española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Enlázate por la Justicia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Escuelas Católicas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Fundación Pablo VI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proofErr w:type="spellStart"/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iMisión</w:t>
      </w:r>
      <w:proofErr w:type="spellEnd"/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 xml:space="preserve">Instituto </w:t>
      </w:r>
      <w:proofErr w:type="spellStart"/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Laudato</w:t>
      </w:r>
      <w:proofErr w:type="spellEnd"/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 xml:space="preserve"> Si´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Manos Unidas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Movimiento Scout Católico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ONG Carmelita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Provincia Franciscana de la Inmaculada Concepción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REDES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proofErr w:type="spellStart"/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Regnum</w:t>
      </w:r>
      <w:proofErr w:type="spellEnd"/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 xml:space="preserve"> Christi - Universidad Francisco de Vitoria</w:t>
      </w:r>
    </w:p>
    <w:p w:rsidR="008F5EED" w:rsidRPr="008F5EED" w:rsidRDefault="008F5EED" w:rsidP="008F5EED">
      <w:pPr>
        <w:numPr>
          <w:ilvl w:val="0"/>
          <w:numId w:val="3"/>
        </w:numPr>
        <w:shd w:val="clear" w:color="auto" w:fill="FFFFFF"/>
        <w:spacing w:after="150" w:line="300" w:lineRule="atLeast"/>
        <w:ind w:left="0"/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</w:pPr>
      <w:r w:rsidRPr="008F5EED">
        <w:rPr>
          <w:rFonts w:ascii="Arial" w:eastAsia="Times New Roman" w:hAnsi="Arial" w:cs="Arial"/>
          <w:color w:val="474747"/>
          <w:sz w:val="21"/>
          <w:szCs w:val="21"/>
          <w:lang w:val="es-UY" w:eastAsia="es-UY"/>
        </w:rPr>
        <w:t>Religión Digital</w:t>
      </w:r>
    </w:p>
    <w:p w:rsidR="002E2F5B" w:rsidRDefault="008F5EED">
      <w:hyperlink r:id="rId20" w:history="1">
        <w:r>
          <w:rPr>
            <w:rStyle w:val="Hipervnculo"/>
          </w:rPr>
          <w:t>https://www.religiondigital.org/vaticano/Religion-Digital-patrocinadores-LaudatoSi-Week-ecologia-integral-vaticano_0_2228777119.html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A43BF"/>
    <w:multiLevelType w:val="multilevel"/>
    <w:tmpl w:val="9474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D1E22"/>
    <w:multiLevelType w:val="multilevel"/>
    <w:tmpl w:val="487C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5650E"/>
    <w:multiLevelType w:val="multilevel"/>
    <w:tmpl w:val="16DC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ED"/>
    <w:rsid w:val="002E2F5B"/>
    <w:rsid w:val="008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3B05D-3D44-4D5E-8947-B47206EC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5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91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929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3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1930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02486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062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61449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5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udatosiweek.org/es" TargetMode="External"/><Relationship Id="rId13" Type="http://schemas.openxmlformats.org/officeDocument/2006/relationships/hyperlink" Target="https://cdeimadrid.archimadrid.es/programa-comparte-tu-ventana/" TargetMode="External"/><Relationship Id="rId18" Type="http://schemas.openxmlformats.org/officeDocument/2006/relationships/hyperlink" Target="https://www.youtube.com/user/ufvmadri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xZJJsCHH6dk" TargetMode="External"/><Relationship Id="rId12" Type="http://schemas.openxmlformats.org/officeDocument/2006/relationships/hyperlink" Target="https://laudatosiweek.org/es/activities-es/" TargetMode="External"/><Relationship Id="rId17" Type="http://schemas.openxmlformats.org/officeDocument/2006/relationships/hyperlink" Target="https://www.youtube.com/user/ECatolic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c8MUZ6b5725tvA7QspnOvg" TargetMode="External"/><Relationship Id="rId20" Type="http://schemas.openxmlformats.org/officeDocument/2006/relationships/hyperlink" Target="https://www.religiondigital.org/vaticano/Religion-Digital-patrocinadores-LaudatoSi-Week-ecologia-integral-vaticano_0_222877711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udatosiweek.org/es" TargetMode="External"/><Relationship Id="rId11" Type="http://schemas.openxmlformats.org/officeDocument/2006/relationships/hyperlink" Target="https://laudatosiweek.org/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user/ScoutsMSCvideos?feature=watch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laudatosiinstitute.org/que-nos-esta-diciendo-la-naturalez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ZJJsCHH6dk" TargetMode="External"/><Relationship Id="rId14" Type="http://schemas.openxmlformats.org/officeDocument/2006/relationships/hyperlink" Target="https://scouts.es/laudato-si-5o-aniversario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1025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Religión Digital, único medio español entre los patrocinadores de la 'Semana Lau</vt:lpstr>
      <vt:lpstr>    La Semana Laudato Si', es una celebración de una semana en honor de la encíclica</vt:lpstr>
      <vt:lpstr>    Las enseñanzas de la encíclica están particularmente vigentes en el contexto del</vt:lpstr>
      <vt:lpstr>    Todo está conectado</vt:lpstr>
      <vt:lpstr>    Iniciativas en España</vt:lpstr>
      <vt:lpstr>    Entidades colaboradoras en España:</vt:lpstr>
    </vt:vector>
  </TitlesOfParts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2020-05-06T14:40:00Z</dcterms:created>
  <dcterms:modified xsi:type="dcterms:W3CDTF">2020-05-06T14:43:00Z</dcterms:modified>
</cp:coreProperties>
</file>