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0F" w:rsidRPr="00AD450F" w:rsidRDefault="00AD450F" w:rsidP="00AD450F">
      <w:pPr>
        <w:spacing w:after="0" w:line="240" w:lineRule="auto"/>
        <w:rPr>
          <w:rFonts w:ascii="Times New Roman" w:eastAsia="Times New Roman" w:hAnsi="Times New Roman" w:cs="Times New Roman"/>
          <w:sz w:val="24"/>
          <w:szCs w:val="24"/>
          <w:lang w:val="es-UY" w:eastAsia="es-UY"/>
        </w:rPr>
      </w:pPr>
      <w:r w:rsidRPr="00AD450F">
        <w:rPr>
          <w:rFonts w:ascii="Times New Roman" w:eastAsia="Times New Roman" w:hAnsi="Times New Roman" w:cs="Times New Roman"/>
          <w:noProof/>
          <w:sz w:val="24"/>
          <w:szCs w:val="24"/>
          <w:lang w:val="es-UY" w:eastAsia="es-UY"/>
        </w:rPr>
        <w:drawing>
          <wp:inline distT="0" distB="0" distL="0" distR="0" wp14:anchorId="3BBA36A3" wp14:editId="6363D31D">
            <wp:extent cx="5327650" cy="2596811"/>
            <wp:effectExtent l="0" t="0" r="6350" b="0"/>
            <wp:docPr id="3" name="Imagen 3" descr="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je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2405" cy="2604003"/>
                    </a:xfrm>
                    <a:prstGeom prst="rect">
                      <a:avLst/>
                    </a:prstGeom>
                    <a:noFill/>
                    <a:ln>
                      <a:noFill/>
                    </a:ln>
                  </pic:spPr>
                </pic:pic>
              </a:graphicData>
            </a:graphic>
          </wp:inline>
        </w:drawing>
      </w:r>
    </w:p>
    <w:p w:rsidR="00AD450F" w:rsidRPr="00AD450F" w:rsidRDefault="00AD450F" w:rsidP="00AD450F">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AD450F">
        <w:rPr>
          <w:rFonts w:ascii="Arial" w:eastAsia="Times New Roman" w:hAnsi="Arial" w:cs="Arial"/>
          <w:caps/>
          <w:color w:val="333333"/>
          <w:kern w:val="36"/>
          <w:sz w:val="44"/>
          <w:szCs w:val="44"/>
          <w:lang w:val="es-UY" w:eastAsia="es-UY"/>
        </w:rPr>
        <w:t>LA PRIMERA PREGUNTA DEL RESUCITADO</w:t>
      </w:r>
    </w:p>
    <w:p w:rsidR="00AD450F" w:rsidRPr="00AD450F" w:rsidRDefault="00AD450F" w:rsidP="00AD450F">
      <w:pPr>
        <w:shd w:val="clear" w:color="auto" w:fill="FFFFFF"/>
        <w:spacing w:line="406" w:lineRule="atLeast"/>
        <w:rPr>
          <w:rFonts w:ascii="Georgia" w:eastAsia="Times New Roman" w:hAnsi="Georgia" w:cs="Times New Roman"/>
          <w:i/>
          <w:iCs/>
          <w:color w:val="AAAAAA"/>
          <w:sz w:val="20"/>
          <w:szCs w:val="20"/>
          <w:lang w:val="es-UY" w:eastAsia="es-UY"/>
        </w:rPr>
      </w:pPr>
      <w:r w:rsidRPr="00AD450F">
        <w:rPr>
          <w:rFonts w:ascii="Georgia" w:eastAsia="Times New Roman" w:hAnsi="Georgia" w:cs="Times New Roman"/>
          <w:i/>
          <w:iCs/>
          <w:color w:val="AAAAAA"/>
          <w:sz w:val="20"/>
          <w:szCs w:val="20"/>
          <w:lang w:val="es-UY" w:eastAsia="es-UY"/>
        </w:rPr>
        <w:t>20 abril 2020 · por </w:t>
      </w:r>
      <w:hyperlink r:id="rId5" w:tooltip="Lucía Ramón" w:history="1">
        <w:r w:rsidRPr="00AD450F">
          <w:rPr>
            <w:rFonts w:ascii="Arial" w:eastAsia="Times New Roman" w:hAnsi="Arial" w:cs="Arial"/>
            <w:color w:val="AAAAAA"/>
            <w:sz w:val="20"/>
            <w:szCs w:val="20"/>
            <w:u w:val="single"/>
            <w:lang w:val="es-UY" w:eastAsia="es-UY"/>
          </w:rPr>
          <w:t>Lucía Ramón</w:t>
        </w:r>
      </w:hyperlink>
      <w:r w:rsidRPr="00AD450F">
        <w:rPr>
          <w:rFonts w:ascii="Georgia" w:eastAsia="Times New Roman" w:hAnsi="Georgia" w:cs="Times New Roman"/>
          <w:i/>
          <w:iCs/>
          <w:color w:val="AAAAAA"/>
          <w:sz w:val="20"/>
          <w:szCs w:val="20"/>
          <w:lang w:val="es-UY" w:eastAsia="es-UY"/>
        </w:rPr>
        <w:t> · en </w:t>
      </w:r>
      <w:hyperlink r:id="rId6" w:history="1">
        <w:r w:rsidRPr="00AD450F">
          <w:rPr>
            <w:rFonts w:ascii="Arial" w:eastAsia="Times New Roman" w:hAnsi="Arial" w:cs="Arial"/>
            <w:color w:val="AAAAAA"/>
            <w:sz w:val="20"/>
            <w:szCs w:val="20"/>
            <w:u w:val="single"/>
            <w:lang w:val="es-UY" w:eastAsia="es-UY"/>
          </w:rPr>
          <w:t>Reflexiones</w:t>
        </w:r>
      </w:hyperlink>
      <w:r w:rsidRPr="00AD450F">
        <w:rPr>
          <w:rFonts w:ascii="Arial" w:eastAsia="Times New Roman" w:hAnsi="Arial" w:cs="Arial"/>
          <w:color w:val="AAAAAA"/>
          <w:sz w:val="20"/>
          <w:szCs w:val="20"/>
          <w:lang w:val="es-UY" w:eastAsia="es-UY"/>
        </w:rPr>
        <w:t>, </w:t>
      </w:r>
      <w:hyperlink r:id="rId7" w:history="1">
        <w:r w:rsidRPr="00AD450F">
          <w:rPr>
            <w:rFonts w:ascii="Arial" w:eastAsia="Times New Roman" w:hAnsi="Arial" w:cs="Arial"/>
            <w:color w:val="AAAAAA"/>
            <w:sz w:val="20"/>
            <w:szCs w:val="20"/>
            <w:u w:val="single"/>
            <w:lang w:val="es-UY" w:eastAsia="es-UY"/>
          </w:rPr>
          <w:t>Teología feminista</w:t>
        </w:r>
      </w:hyperlink>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b/>
          <w:bCs/>
          <w:color w:val="333333"/>
          <w:sz w:val="24"/>
          <w:szCs w:val="24"/>
          <w:u w:val="single"/>
          <w:lang w:val="es-UY" w:eastAsia="es-UY"/>
        </w:rPr>
        <w:t>Lucía Ramón</w:t>
      </w:r>
      <w:r w:rsidRPr="00AD450F">
        <w:rPr>
          <w:rFonts w:ascii="Arial" w:eastAsia="Times New Roman" w:hAnsi="Arial" w:cs="Arial"/>
          <w:b/>
          <w:bCs/>
          <w:color w:val="333333"/>
          <w:sz w:val="24"/>
          <w:szCs w:val="24"/>
          <w:lang w:val="es-UY" w:eastAsia="es-UY"/>
        </w:rPr>
        <w:t>. </w:t>
      </w:r>
      <w:r w:rsidRPr="00AD450F">
        <w:rPr>
          <w:rFonts w:ascii="Arial" w:eastAsia="Times New Roman" w:hAnsi="Arial" w:cs="Arial"/>
          <w:color w:val="333333"/>
          <w:sz w:val="24"/>
          <w:szCs w:val="24"/>
          <w:lang w:val="es-UY" w:eastAsia="es-UY"/>
        </w:rPr>
        <w:t>En estos días de Pascua volvemos a los relatos originarios que dan cuenta de la experiencia fundacional de la fe cristiana y los encontramos llenos de discípulas. Mujeres cristianas, amigas de Jesús, que le amaron y le cuidaron hasta el final. Ellas no solo le siguieron por los caminos durante su ministerio público, también le acompañaron en sus momentos más trágicos, al pie de la Cruz, y se atrevieron a desafiar al miedo y la vergüenza pública para amortajarlo.</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En una luminosa mañana de primavera María Magdalena, María de Santiago y Salomé caminan hacia el huerto donde reposa el cuerpo de Jesús para ungirlo con sus manos gastadas por los trabajos “serviles” e invisibles de mujeres. Cuantas veces los encuentros de las mujeres con Jesús pasan por la mediación del cuerpo: nutrir, alimentar, dar de beber, lavar, acariciar, sanar y buscar la sanación. Nadie como ellas entendió que la salvación es encarnada, pasa por nuestros cuerpos.</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Como muchos otros días se ponen en marcha para seguirle incluso hasta la muerte… Ellas están acostumbradas a soportar el dolor y a encararlo. Caminan decididas a dar el último adiós al maestro, aquel que no temió tocarlas con delicadeza y ternura para restaurar su dignidad herida y sanarlas de todas sus dolencias y que las aceptó como discípulas… Aquel que tantas veces se dejó tocar por ellas y agradeció sus caricias.</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 xml:space="preserve">“¿Quién nos correrá la piedra del sepulcro?” (Mc 16,3). La pregunta no les detiene, caminan esperando contra toda esperanza. A menudo las mujeres confían en la vida hasta en las peores circunstancias. No caen en la parálisis ni se dejan atenazar por el miedo y la tristeza cuando parece que todo está perdido. </w:t>
      </w:r>
      <w:r w:rsidRPr="00AD450F">
        <w:rPr>
          <w:rFonts w:ascii="Arial" w:eastAsia="Times New Roman" w:hAnsi="Arial" w:cs="Arial"/>
          <w:color w:val="333333"/>
          <w:sz w:val="24"/>
          <w:szCs w:val="24"/>
          <w:lang w:val="es-UY" w:eastAsia="es-UY"/>
        </w:rPr>
        <w:lastRenderedPageBreak/>
        <w:t>La piedra del sepulcro se interpone entre ellas y el Cristo, aquel que con su Espíritu dilató los horizontes de su vida y su esperanza.</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“¿Quién nos correrá la piedra del sepulcro?” (Mc 16,3). La pregunta de aquellas mujeres y su anhelo de vida siguen vigentes. Nicole Fischer-Duchamp, responsable del proyecto </w:t>
      </w:r>
      <w:r w:rsidRPr="00AD450F">
        <w:rPr>
          <w:rFonts w:ascii="Georgia" w:eastAsia="Times New Roman" w:hAnsi="Georgia" w:cs="Arial"/>
          <w:i/>
          <w:iCs/>
          <w:color w:val="333333"/>
          <w:sz w:val="24"/>
          <w:szCs w:val="24"/>
          <w:lang w:val="es-UY" w:eastAsia="es-UY"/>
        </w:rPr>
        <w:t>Cartas Vivas </w:t>
      </w:r>
      <w:r w:rsidRPr="00AD450F">
        <w:rPr>
          <w:rFonts w:ascii="Arial" w:eastAsia="Times New Roman" w:hAnsi="Arial" w:cs="Arial"/>
          <w:color w:val="333333"/>
          <w:sz w:val="24"/>
          <w:szCs w:val="24"/>
          <w:lang w:val="es-UY" w:eastAsia="es-UY"/>
        </w:rPr>
        <w:t>del </w:t>
      </w:r>
      <w:hyperlink r:id="rId8" w:tgtFrame="_blank" w:history="1">
        <w:r w:rsidRPr="00AD450F">
          <w:rPr>
            <w:rFonts w:ascii="Arial" w:eastAsia="Times New Roman" w:hAnsi="Arial" w:cs="Arial"/>
            <w:color w:val="DC3B34"/>
            <w:sz w:val="24"/>
            <w:szCs w:val="24"/>
            <w:u w:val="single"/>
            <w:lang w:val="es-UY" w:eastAsia="es-UY"/>
          </w:rPr>
          <w:t>Consejo Mundial de Iglesias</w:t>
        </w:r>
      </w:hyperlink>
      <w:r w:rsidRPr="00AD450F">
        <w:rPr>
          <w:rFonts w:ascii="Arial" w:eastAsia="Times New Roman" w:hAnsi="Arial" w:cs="Arial"/>
          <w:color w:val="333333"/>
          <w:sz w:val="24"/>
          <w:szCs w:val="24"/>
          <w:lang w:val="es-UY" w:eastAsia="es-UY"/>
        </w:rPr>
        <w:t>, rememora así el camino recorrido por aquellas mujeres conectándolo con nuestra experiencia: “Totalmente conscientes de ese inamovible obstáculo que las esperaba, las mujeres inician un caminar lleno de esperanza, dispuestas a luchar por la vida, inspiradas por su visión de la comunidad de fe, una iglesia sin exclusiones, fiel, profética, acogedora. La historia de este recorrido se ha repetido muchas veces desde aquella primera mañana de Pascua. Una y otra vez las mujeres han emprendido el camino hacia la muerte, la piedra, la resurrección”. Como ellas, </w:t>
      </w:r>
      <w:r w:rsidRPr="00AD450F">
        <w:rPr>
          <w:rFonts w:ascii="Arial" w:eastAsia="Times New Roman" w:hAnsi="Arial" w:cs="Arial"/>
          <w:b/>
          <w:bCs/>
          <w:color w:val="333333"/>
          <w:sz w:val="24"/>
          <w:szCs w:val="24"/>
          <w:lang w:val="es-UY" w:eastAsia="es-UY"/>
        </w:rPr>
        <w:t>las mujeres cristianas de todo el mundo hemos iniciado este año una </w:t>
      </w:r>
      <w:hyperlink r:id="rId9" w:tgtFrame="_blank" w:history="1">
        <w:r w:rsidRPr="00AD450F">
          <w:rPr>
            <w:rFonts w:ascii="Arial" w:eastAsia="Times New Roman" w:hAnsi="Arial" w:cs="Arial"/>
            <w:b/>
            <w:bCs/>
            <w:color w:val="DC3B34"/>
            <w:sz w:val="24"/>
            <w:szCs w:val="24"/>
            <w:u w:val="single"/>
            <w:lang w:val="es-UY" w:eastAsia="es-UY"/>
          </w:rPr>
          <w:t>revuelta de las mujeres en la Iglesia</w:t>
        </w:r>
      </w:hyperlink>
      <w:r w:rsidRPr="00AD450F">
        <w:rPr>
          <w:rFonts w:ascii="Arial" w:eastAsia="Times New Roman" w:hAnsi="Arial" w:cs="Arial"/>
          <w:b/>
          <w:bCs/>
          <w:color w:val="333333"/>
          <w:sz w:val="24"/>
          <w:szCs w:val="24"/>
          <w:lang w:val="es-UY" w:eastAsia="es-UY"/>
        </w:rPr>
        <w:t>, un movimiento en el que resuena ese anhelo de vida, de </w:t>
      </w:r>
      <w:hyperlink r:id="rId10" w:tgtFrame="_blank" w:history="1">
        <w:r w:rsidRPr="00AD450F">
          <w:rPr>
            <w:rFonts w:ascii="Arial" w:eastAsia="Times New Roman" w:hAnsi="Arial" w:cs="Arial"/>
            <w:b/>
            <w:bCs/>
            <w:color w:val="DC3B34"/>
            <w:sz w:val="24"/>
            <w:szCs w:val="24"/>
            <w:u w:val="single"/>
            <w:lang w:val="es-UY" w:eastAsia="es-UY"/>
          </w:rPr>
          <w:t>justicia y de dignidad de las primeras discípulas</w:t>
        </w:r>
      </w:hyperlink>
      <w:r w:rsidRPr="00AD450F">
        <w:rPr>
          <w:rFonts w:ascii="Arial" w:eastAsia="Times New Roman" w:hAnsi="Arial" w:cs="Arial"/>
          <w:b/>
          <w:bCs/>
          <w:color w:val="333333"/>
          <w:sz w:val="24"/>
          <w:szCs w:val="24"/>
          <w:lang w:val="es-UY" w:eastAsia="es-UY"/>
        </w:rPr>
        <w:t>, nuestras madres.</w:t>
      </w:r>
      <w:r w:rsidRPr="00AD450F">
        <w:rPr>
          <w:rFonts w:ascii="Arial" w:eastAsia="Times New Roman" w:hAnsi="Arial" w:cs="Arial"/>
          <w:color w:val="333333"/>
          <w:sz w:val="24"/>
          <w:szCs w:val="24"/>
          <w:lang w:val="es-UY" w:eastAsia="es-UY"/>
        </w:rPr>
        <w:t> Ellas, que vivieron la experiencia de ser tratadas por Jesús como iguales, nos impulsan a transformar la Iglesia y la sociedad hasta que la igualdad de oportunidades y derechos sea costumbre.</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A principios de los noventa, el programa del Consejo Mundial de las Iglesias </w:t>
      </w:r>
      <w:r w:rsidRPr="00AD450F">
        <w:rPr>
          <w:rFonts w:ascii="Georgia" w:eastAsia="Times New Roman" w:hAnsi="Georgia" w:cs="Arial"/>
          <w:i/>
          <w:iCs/>
          <w:color w:val="333333"/>
          <w:sz w:val="24"/>
          <w:szCs w:val="24"/>
          <w:lang w:val="es-UY" w:eastAsia="es-UY"/>
        </w:rPr>
        <w:t>Cartas Vivas</w:t>
      </w:r>
      <w:r w:rsidRPr="00AD450F">
        <w:rPr>
          <w:rFonts w:ascii="Arial" w:eastAsia="Times New Roman" w:hAnsi="Arial" w:cs="Arial"/>
          <w:color w:val="333333"/>
          <w:sz w:val="24"/>
          <w:szCs w:val="24"/>
          <w:lang w:val="es-UY" w:eastAsia="es-UY"/>
        </w:rPr>
        <w:t> promovió las visitas de equipos ecuménicos a 330 iglesias, 68 consejos nacionales y unos 650 grupos de mujeres para conocer su realidad, alentar su trabajo, y fomentar la solidaridad y el compromiso de las iglesias con ellas. Este programa potenció enormemente la toma de conciencia y la reflexión comunitaria en el ámbito de las iglesias miembros del Consejo Mundial. Significó el fortalecimiento de proyectos y redes de mujeres y en solidaridad con ellas en todos los ámbitos a través del movimiento ecuménico. Nada de esa envergadura se ha realizado nunca en la Iglesia Católica. Quizás es el momento de hacerlo. </w:t>
      </w:r>
      <w:r w:rsidRPr="00AD450F">
        <w:rPr>
          <w:rFonts w:ascii="Arial" w:eastAsia="Times New Roman" w:hAnsi="Arial" w:cs="Arial"/>
          <w:b/>
          <w:bCs/>
          <w:color w:val="333333"/>
          <w:sz w:val="24"/>
          <w:szCs w:val="24"/>
          <w:lang w:val="es-UY" w:eastAsia="es-UY"/>
        </w:rPr>
        <w:t>Cuando tantas mujeres en el mundo consideran que la Iglesia ha sido y es un obstáculo para la afirmación de la dignidad de las mujeres y sus derechos y para su reconocimiento, cuando la piedra del machismo sigue aplastando a tantas mujeres en la Iglesia, no podemos quedarnos paralizados por la comodidad, el egoísmo o el cansancio.</w:t>
      </w:r>
      <w:r w:rsidRPr="00AD450F">
        <w:rPr>
          <w:rFonts w:ascii="Arial" w:eastAsia="Times New Roman" w:hAnsi="Arial" w:cs="Arial"/>
          <w:color w:val="333333"/>
          <w:sz w:val="24"/>
          <w:szCs w:val="24"/>
          <w:lang w:val="es-UY" w:eastAsia="es-UY"/>
        </w:rPr>
        <w:t> Nos jugamos la credibilidad del Evangelio.</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La opresión de las mujeres no es simplemente un asunto sociológico, es también una cuestión teológica, eclesiológica y ecuménica. Tiene que ver con la acogida y el desarrollo del reino de Dios en y entre nosotros. A la luz del Dios de Jesucristo, que nos ha creado tanto a hombres como a mujeres a su imagen, y nos muestra una nueva visión de la humanidad y de las relaciones humanas que la Iglesia está llamada a encarnar, </w:t>
      </w:r>
      <w:r w:rsidRPr="00AD450F">
        <w:rPr>
          <w:rFonts w:ascii="Arial" w:eastAsia="Times New Roman" w:hAnsi="Arial" w:cs="Arial"/>
          <w:b/>
          <w:bCs/>
          <w:color w:val="333333"/>
          <w:sz w:val="24"/>
          <w:szCs w:val="24"/>
          <w:lang w:val="es-UY" w:eastAsia="es-UY"/>
        </w:rPr>
        <w:t>la discriminación de la mujer interpela nuestra aceptación pasiva de la injusticia que supone para la mitad de la humanidad el tener menos oportunidades de vida y de desarrollo por razón de sexo.</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Esta discriminación desafía a una Iglesia que ha sido llamada por Jesús a un ministerio de la reconciliación y la profecía. Un ministerio destinado a capacitar, compartir y curar, y a denunciar cualquier forma de opresión que atente contra la dignidad de las personas, también en sus propias estructuras, enseñanzas y prácticas, con el fin de hacer realidad una Iglesia transformada y renovada por la acogida del Reinado de Dios. Una Iglesia en la que participen plenamente tanto hombres como mujeres en todos los ámbitos. </w:t>
      </w:r>
      <w:r w:rsidRPr="00AD450F">
        <w:rPr>
          <w:rFonts w:ascii="Arial" w:eastAsia="Times New Roman" w:hAnsi="Arial" w:cs="Arial"/>
          <w:b/>
          <w:bCs/>
          <w:color w:val="333333"/>
          <w:sz w:val="24"/>
          <w:szCs w:val="24"/>
          <w:lang w:val="es-UY" w:eastAsia="es-UY"/>
        </w:rPr>
        <w:t>Una comunidad regida por relaciones de amor y amistad, y no según el modelo del amo y el esclavo.</w:t>
      </w:r>
      <w:r w:rsidRPr="00AD450F">
        <w:rPr>
          <w:rFonts w:ascii="Arial" w:eastAsia="Times New Roman" w:hAnsi="Arial" w:cs="Arial"/>
          <w:color w:val="333333"/>
          <w:sz w:val="24"/>
          <w:szCs w:val="24"/>
          <w:lang w:val="es-UY" w:eastAsia="es-UY"/>
        </w:rPr>
        <w:t> Una Iglesia en la que se reconozcan y se afirmen las vocaciones de las mujeres llamadas por el Espíritu a la teología y el magisterio, al liderazgo y acompañamiento espiritual y a los diversos ministerios.</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Finalmente, es una cuestión ecuménica porque existe una estrecha relación entre la búsqueda de la unidad y la lucha contra la discriminación en la Iglesia y en la sociedad. La unidad querida por Dios para su Iglesia no puede ser únicamente doctrinal. Ello, aunque necesario, no es suficiente. </w:t>
      </w:r>
      <w:r w:rsidRPr="00AD450F">
        <w:rPr>
          <w:rFonts w:ascii="Arial" w:eastAsia="Times New Roman" w:hAnsi="Arial" w:cs="Arial"/>
          <w:b/>
          <w:bCs/>
          <w:color w:val="333333"/>
          <w:sz w:val="24"/>
          <w:szCs w:val="24"/>
          <w:lang w:val="es-UY" w:eastAsia="es-UY"/>
        </w:rPr>
        <w:t>El racismo, el sexismo y otras formas de exclusión son una negación de la creación de Dios y de la redención realizada en Jesucristo.</w:t>
      </w:r>
      <w:r w:rsidRPr="00AD450F">
        <w:rPr>
          <w:rFonts w:ascii="Arial" w:eastAsia="Times New Roman" w:hAnsi="Arial" w:cs="Arial"/>
          <w:color w:val="333333"/>
          <w:sz w:val="24"/>
          <w:szCs w:val="24"/>
          <w:lang w:val="es-UY" w:eastAsia="es-UY"/>
        </w:rPr>
        <w:t> Estas realidades están en contra de la voluntad de Dios y dañan  tanto a la Iglesia como las divisiones doctrinales. La búsqueda de la unidad visible de la Iglesia pasa también por derribar todos los muros de la exclusión (</w:t>
      </w:r>
      <w:proofErr w:type="spellStart"/>
      <w:r w:rsidRPr="00AD450F">
        <w:rPr>
          <w:rFonts w:ascii="Arial" w:eastAsia="Times New Roman" w:hAnsi="Arial" w:cs="Arial"/>
          <w:color w:val="333333"/>
          <w:sz w:val="24"/>
          <w:szCs w:val="24"/>
          <w:lang w:val="es-UY" w:eastAsia="es-UY"/>
        </w:rPr>
        <w:t>Ef</w:t>
      </w:r>
      <w:proofErr w:type="spellEnd"/>
      <w:r w:rsidRPr="00AD450F">
        <w:rPr>
          <w:rFonts w:ascii="Arial" w:eastAsia="Times New Roman" w:hAnsi="Arial" w:cs="Arial"/>
          <w:color w:val="333333"/>
          <w:sz w:val="24"/>
          <w:szCs w:val="24"/>
          <w:lang w:val="es-UY" w:eastAsia="es-UY"/>
        </w:rPr>
        <w:t xml:space="preserve"> 1,14-21). Están en juego el reino de Dios y su justicia.</w:t>
      </w:r>
    </w:p>
    <w:p w:rsidR="00AD450F" w:rsidRPr="00AD450F" w:rsidRDefault="00AD450F" w:rsidP="00AD450F">
      <w:pPr>
        <w:shd w:val="clear" w:color="auto" w:fill="FFFFFF"/>
        <w:spacing w:after="406" w:line="240" w:lineRule="auto"/>
        <w:jc w:val="both"/>
        <w:rPr>
          <w:rFonts w:ascii="Arial" w:eastAsia="Times New Roman" w:hAnsi="Arial" w:cs="Arial"/>
          <w:color w:val="333333"/>
          <w:sz w:val="24"/>
          <w:szCs w:val="24"/>
          <w:lang w:val="es-UY" w:eastAsia="es-UY"/>
        </w:rPr>
      </w:pPr>
      <w:r w:rsidRPr="00AD450F">
        <w:rPr>
          <w:rFonts w:ascii="Arial" w:eastAsia="Times New Roman" w:hAnsi="Arial" w:cs="Arial"/>
          <w:color w:val="333333"/>
          <w:sz w:val="24"/>
          <w:szCs w:val="24"/>
          <w:lang w:val="es-UY" w:eastAsia="es-UY"/>
        </w:rPr>
        <w:t>Os propongo un texto para la reflexión de alguien vivió intensamente la experiencia de las </w:t>
      </w:r>
      <w:r w:rsidRPr="00AD450F">
        <w:rPr>
          <w:rFonts w:ascii="Georgia" w:eastAsia="Times New Roman" w:hAnsi="Georgia" w:cs="Arial"/>
          <w:i/>
          <w:iCs/>
          <w:color w:val="333333"/>
          <w:sz w:val="24"/>
          <w:szCs w:val="24"/>
          <w:lang w:val="es-UY" w:eastAsia="es-UY"/>
        </w:rPr>
        <w:t>Cartas Vivas. </w:t>
      </w:r>
      <w:r w:rsidRPr="00AD450F">
        <w:rPr>
          <w:rFonts w:ascii="Arial" w:eastAsia="Times New Roman" w:hAnsi="Arial" w:cs="Arial"/>
          <w:color w:val="333333"/>
          <w:sz w:val="24"/>
          <w:szCs w:val="24"/>
          <w:lang w:val="es-UY" w:eastAsia="es-UY"/>
        </w:rPr>
        <w:t xml:space="preserve">Es un poema de </w:t>
      </w:r>
      <w:proofErr w:type="spellStart"/>
      <w:r w:rsidRPr="00AD450F">
        <w:rPr>
          <w:rFonts w:ascii="Arial" w:eastAsia="Times New Roman" w:hAnsi="Arial" w:cs="Arial"/>
          <w:color w:val="333333"/>
          <w:sz w:val="24"/>
          <w:szCs w:val="24"/>
          <w:lang w:val="es-UY" w:eastAsia="es-UY"/>
        </w:rPr>
        <w:t>Irja</w:t>
      </w:r>
      <w:proofErr w:type="spellEnd"/>
      <w:r w:rsidRPr="00AD450F">
        <w:rPr>
          <w:rFonts w:ascii="Arial" w:eastAsia="Times New Roman" w:hAnsi="Arial" w:cs="Arial"/>
          <w:color w:val="333333"/>
          <w:sz w:val="24"/>
          <w:szCs w:val="24"/>
          <w:lang w:val="es-UY" w:eastAsia="es-UY"/>
        </w:rPr>
        <w:t xml:space="preserve"> </w:t>
      </w:r>
      <w:proofErr w:type="spellStart"/>
      <w:r w:rsidRPr="00AD450F">
        <w:rPr>
          <w:rFonts w:ascii="Arial" w:eastAsia="Times New Roman" w:hAnsi="Arial" w:cs="Arial"/>
          <w:color w:val="333333"/>
          <w:sz w:val="24"/>
          <w:szCs w:val="24"/>
          <w:lang w:val="es-UY" w:eastAsia="es-UY"/>
        </w:rPr>
        <w:t>Askola</w:t>
      </w:r>
      <w:proofErr w:type="spellEnd"/>
      <w:r w:rsidRPr="00AD450F">
        <w:rPr>
          <w:rFonts w:ascii="Arial" w:eastAsia="Times New Roman" w:hAnsi="Arial" w:cs="Arial"/>
          <w:color w:val="333333"/>
          <w:sz w:val="24"/>
          <w:szCs w:val="24"/>
          <w:lang w:val="es-UY" w:eastAsia="es-UY"/>
        </w:rPr>
        <w:t>, pastora de la Iglesia Luterana de Finlandia y Secretaria del </w:t>
      </w:r>
      <w:r w:rsidRPr="00AD450F">
        <w:rPr>
          <w:rFonts w:ascii="Georgia" w:eastAsia="Times New Roman" w:hAnsi="Georgia" w:cs="Arial"/>
          <w:i/>
          <w:iCs/>
          <w:color w:val="333333"/>
          <w:sz w:val="24"/>
          <w:szCs w:val="24"/>
          <w:lang w:val="es-UY" w:eastAsia="es-UY"/>
        </w:rPr>
        <w:t>Decenio Ecuménico por el Consejo de Iglesias de Europa</w:t>
      </w:r>
      <w:r w:rsidRPr="00AD450F">
        <w:rPr>
          <w:rFonts w:ascii="Arial" w:eastAsia="Times New Roman" w:hAnsi="Arial" w:cs="Arial"/>
          <w:color w:val="333333"/>
          <w:sz w:val="24"/>
          <w:szCs w:val="24"/>
          <w:lang w:val="es-UY" w:eastAsia="es-UY"/>
        </w:rPr>
        <w:t xml:space="preserve">. Podéis leerlo despacio después de proclamar </w:t>
      </w:r>
      <w:proofErr w:type="spellStart"/>
      <w:r w:rsidRPr="00AD450F">
        <w:rPr>
          <w:rFonts w:ascii="Arial" w:eastAsia="Times New Roman" w:hAnsi="Arial" w:cs="Arial"/>
          <w:color w:val="333333"/>
          <w:sz w:val="24"/>
          <w:szCs w:val="24"/>
          <w:lang w:val="es-UY" w:eastAsia="es-UY"/>
        </w:rPr>
        <w:t>Jn</w:t>
      </w:r>
      <w:proofErr w:type="spellEnd"/>
      <w:r w:rsidRPr="00AD450F">
        <w:rPr>
          <w:rFonts w:ascii="Arial" w:eastAsia="Times New Roman" w:hAnsi="Arial" w:cs="Arial"/>
          <w:color w:val="333333"/>
          <w:sz w:val="24"/>
          <w:szCs w:val="24"/>
          <w:lang w:val="es-UY" w:eastAsia="es-UY"/>
        </w:rPr>
        <w:t xml:space="preserve"> 20,11-18. Dejad libre la imaginación y los sentidos… Dejad que el texto resuene dentro… ¿Qué os sugiere? ¿qué acciones concretas os inspira?</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b/>
          <w:bCs/>
          <w:color w:val="7030A0"/>
          <w:sz w:val="20"/>
          <w:szCs w:val="20"/>
          <w:lang w:val="es-UY" w:eastAsia="es-UY"/>
        </w:rPr>
        <w:t>El camino recorrido por las mujeres</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Iban caminando al amanecer</w:t>
      </w:r>
      <w:r w:rsidRPr="00AD450F">
        <w:rPr>
          <w:rFonts w:ascii="Arial" w:eastAsia="Times New Roman" w:hAnsi="Arial" w:cs="Arial"/>
          <w:color w:val="7030A0"/>
          <w:sz w:val="20"/>
          <w:szCs w:val="20"/>
          <w:lang w:val="es-UY" w:eastAsia="es-UY"/>
        </w:rPr>
        <w:br/>
        <w:t>tristeza en el alma</w:t>
      </w:r>
      <w:r w:rsidRPr="00AD450F">
        <w:rPr>
          <w:rFonts w:ascii="Arial" w:eastAsia="Times New Roman" w:hAnsi="Arial" w:cs="Arial"/>
          <w:color w:val="7030A0"/>
          <w:sz w:val="20"/>
          <w:szCs w:val="20"/>
          <w:lang w:val="es-UY" w:eastAsia="es-UY"/>
        </w:rPr>
        <w:br/>
        <w:t>aromas en sus cestas</w:t>
      </w:r>
      <w:r w:rsidRPr="00AD450F">
        <w:rPr>
          <w:rFonts w:ascii="Arial" w:eastAsia="Times New Roman" w:hAnsi="Arial" w:cs="Arial"/>
          <w:color w:val="7030A0"/>
          <w:sz w:val="20"/>
          <w:szCs w:val="20"/>
          <w:lang w:val="es-UY" w:eastAsia="es-UY"/>
        </w:rPr>
        <w:br/>
        <w:t>en medio de su desconsuelo</w:t>
      </w:r>
      <w:r w:rsidRPr="00AD450F">
        <w:rPr>
          <w:rFonts w:ascii="Arial" w:eastAsia="Times New Roman" w:hAnsi="Arial" w:cs="Arial"/>
          <w:color w:val="7030A0"/>
          <w:sz w:val="20"/>
          <w:szCs w:val="20"/>
          <w:lang w:val="es-UY" w:eastAsia="es-UY"/>
        </w:rPr>
        <w:br/>
        <w:t>encontraron fuerzas para actuar</w:t>
      </w:r>
      <w:r w:rsidRPr="00AD450F">
        <w:rPr>
          <w:rFonts w:ascii="Arial" w:eastAsia="Times New Roman" w:hAnsi="Arial" w:cs="Arial"/>
          <w:color w:val="7030A0"/>
          <w:sz w:val="20"/>
          <w:szCs w:val="20"/>
          <w:lang w:val="es-UY" w:eastAsia="es-UY"/>
        </w:rPr>
        <w:br/>
        <w:t>mirra y aloe y bálsamo en sus manos.</w:t>
      </w:r>
      <w:r w:rsidRPr="00AD450F">
        <w:rPr>
          <w:rFonts w:ascii="Arial" w:eastAsia="Times New Roman" w:hAnsi="Arial" w:cs="Arial"/>
          <w:color w:val="7030A0"/>
          <w:sz w:val="20"/>
          <w:szCs w:val="20"/>
          <w:lang w:val="es-UY" w:eastAsia="es-UY"/>
        </w:rPr>
        <w:br/>
        <w:t>En medio de la paralizante realidad</w:t>
      </w:r>
      <w:r w:rsidRPr="00AD450F">
        <w:rPr>
          <w:rFonts w:ascii="Arial" w:eastAsia="Times New Roman" w:hAnsi="Arial" w:cs="Arial"/>
          <w:color w:val="7030A0"/>
          <w:sz w:val="20"/>
          <w:szCs w:val="20"/>
          <w:lang w:val="es-UY" w:eastAsia="es-UY"/>
        </w:rPr>
        <w:br/>
        <w:t>avanzaban</w:t>
      </w:r>
      <w:r w:rsidRPr="00AD450F">
        <w:rPr>
          <w:rFonts w:ascii="Arial" w:eastAsia="Times New Roman" w:hAnsi="Arial" w:cs="Arial"/>
          <w:color w:val="7030A0"/>
          <w:sz w:val="20"/>
          <w:szCs w:val="20"/>
          <w:lang w:val="es-UY" w:eastAsia="es-UY"/>
        </w:rPr>
        <w:br/>
        <w:t>solas en su dolor</w:t>
      </w:r>
      <w:r w:rsidRPr="00AD450F">
        <w:rPr>
          <w:rFonts w:ascii="Arial" w:eastAsia="Times New Roman" w:hAnsi="Arial" w:cs="Arial"/>
          <w:color w:val="7030A0"/>
          <w:sz w:val="20"/>
          <w:szCs w:val="20"/>
          <w:lang w:val="es-UY" w:eastAsia="es-UY"/>
        </w:rPr>
        <w:br/>
        <w:t>juntas en su caminar.</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Las encontramos en nuestro camino</w:t>
      </w:r>
      <w:r w:rsidRPr="00AD450F">
        <w:rPr>
          <w:rFonts w:ascii="Georgia" w:eastAsia="Times New Roman" w:hAnsi="Georgia" w:cs="Arial"/>
          <w:i/>
          <w:iCs/>
          <w:color w:val="7030A0"/>
          <w:sz w:val="20"/>
          <w:szCs w:val="20"/>
          <w:lang w:val="es-UY" w:eastAsia="es-UY"/>
        </w:rPr>
        <w:br/>
        <w:t>mujeres de ciudades y de aldeas</w:t>
      </w:r>
      <w:r w:rsidRPr="00AD450F">
        <w:rPr>
          <w:rFonts w:ascii="Georgia" w:eastAsia="Times New Roman" w:hAnsi="Georgia" w:cs="Arial"/>
          <w:i/>
          <w:iCs/>
          <w:color w:val="7030A0"/>
          <w:sz w:val="20"/>
          <w:szCs w:val="20"/>
          <w:lang w:val="es-UY" w:eastAsia="es-UY"/>
        </w:rPr>
        <w:br/>
        <w:t>en cocinas y salones parroquiales</w:t>
      </w:r>
      <w:r w:rsidRPr="00AD450F">
        <w:rPr>
          <w:rFonts w:ascii="Georgia" w:eastAsia="Times New Roman" w:hAnsi="Georgia" w:cs="Arial"/>
          <w:i/>
          <w:iCs/>
          <w:color w:val="7030A0"/>
          <w:sz w:val="20"/>
          <w:szCs w:val="20"/>
          <w:lang w:val="es-UY" w:eastAsia="es-UY"/>
        </w:rPr>
        <w:br/>
        <w:t>que llevan tristeza en el alma,</w:t>
      </w:r>
      <w:r w:rsidRPr="00AD450F">
        <w:rPr>
          <w:rFonts w:ascii="Georgia" w:eastAsia="Times New Roman" w:hAnsi="Georgia" w:cs="Arial"/>
          <w:i/>
          <w:iCs/>
          <w:color w:val="7030A0"/>
          <w:sz w:val="20"/>
          <w:szCs w:val="20"/>
          <w:lang w:val="es-UY" w:eastAsia="es-UY"/>
        </w:rPr>
        <w:br/>
        <w:t>pero aromas de vida en sus cestas,</w:t>
      </w:r>
      <w:r w:rsidRPr="00AD450F">
        <w:rPr>
          <w:rFonts w:ascii="Georgia" w:eastAsia="Times New Roman" w:hAnsi="Georgia" w:cs="Arial"/>
          <w:i/>
          <w:iCs/>
          <w:color w:val="7030A0"/>
          <w:sz w:val="20"/>
          <w:szCs w:val="20"/>
          <w:lang w:val="es-UY" w:eastAsia="es-UY"/>
        </w:rPr>
        <w:br/>
        <w:t>que se afligen, sirven y atienden, cada una en su lugar</w:t>
      </w:r>
      <w:r w:rsidRPr="00AD450F">
        <w:rPr>
          <w:rFonts w:ascii="Georgia" w:eastAsia="Times New Roman" w:hAnsi="Georgia" w:cs="Arial"/>
          <w:i/>
          <w:iCs/>
          <w:color w:val="7030A0"/>
          <w:sz w:val="20"/>
          <w:szCs w:val="20"/>
          <w:lang w:val="es-UY" w:eastAsia="es-UY"/>
        </w:rPr>
        <w:br/>
        <w:t>pero también avanzan</w:t>
      </w:r>
      <w:r w:rsidRPr="00AD450F">
        <w:rPr>
          <w:rFonts w:ascii="Georgia" w:eastAsia="Times New Roman" w:hAnsi="Georgia" w:cs="Arial"/>
          <w:i/>
          <w:iCs/>
          <w:color w:val="7030A0"/>
          <w:sz w:val="20"/>
          <w:szCs w:val="20"/>
          <w:lang w:val="es-UY" w:eastAsia="es-UY"/>
        </w:rPr>
        <w:br/>
        <w:t>encontrándose en el camino</w:t>
      </w:r>
      <w:r w:rsidRPr="00AD450F">
        <w:rPr>
          <w:rFonts w:ascii="Georgia" w:eastAsia="Times New Roman" w:hAnsi="Georgia" w:cs="Arial"/>
          <w:i/>
          <w:iCs/>
          <w:color w:val="7030A0"/>
          <w:sz w:val="20"/>
          <w:szCs w:val="20"/>
          <w:lang w:val="es-UY" w:eastAsia="es-UY"/>
        </w:rPr>
        <w:br/>
        <w:t>cruzándose</w:t>
      </w:r>
      <w:r w:rsidRPr="00AD450F">
        <w:rPr>
          <w:rFonts w:ascii="Georgia" w:eastAsia="Times New Roman" w:hAnsi="Georgia" w:cs="Arial"/>
          <w:i/>
          <w:iCs/>
          <w:color w:val="7030A0"/>
          <w:sz w:val="20"/>
          <w:szCs w:val="20"/>
          <w:lang w:val="es-UY" w:eastAsia="es-UY"/>
        </w:rPr>
        <w:br/>
        <w:t>en el sendero del huerto de la Pascua</w:t>
      </w:r>
      <w:r w:rsidRPr="00AD450F">
        <w:rPr>
          <w:rFonts w:ascii="Georgia" w:eastAsia="Times New Roman" w:hAnsi="Georgia" w:cs="Arial"/>
          <w:i/>
          <w:iCs/>
          <w:color w:val="7030A0"/>
          <w:sz w:val="20"/>
          <w:szCs w:val="20"/>
          <w:lang w:val="es-UY" w:eastAsia="es-UY"/>
        </w:rPr>
        <w:br/>
        <w:t>mujeres que, a pesar de todo,</w:t>
      </w:r>
      <w:r w:rsidRPr="00AD450F">
        <w:rPr>
          <w:rFonts w:ascii="Georgia" w:eastAsia="Times New Roman" w:hAnsi="Georgia" w:cs="Arial"/>
          <w:i/>
          <w:iCs/>
          <w:color w:val="7030A0"/>
          <w:sz w:val="20"/>
          <w:szCs w:val="20"/>
          <w:lang w:val="es-UY" w:eastAsia="es-UY"/>
        </w:rPr>
        <w:br/>
        <w:t>se levantan al amanecer</w:t>
      </w:r>
      <w:r w:rsidRPr="00AD450F">
        <w:rPr>
          <w:rFonts w:ascii="Georgia" w:eastAsia="Times New Roman" w:hAnsi="Georgia" w:cs="Arial"/>
          <w:i/>
          <w:iCs/>
          <w:color w:val="7030A0"/>
          <w:sz w:val="20"/>
          <w:szCs w:val="20"/>
          <w:lang w:val="es-UY" w:eastAsia="es-UY"/>
        </w:rPr>
        <w:br/>
        <w:t>se lanzan a la vida.</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Pero la piedra</w:t>
      </w:r>
      <w:r w:rsidRPr="00AD450F">
        <w:rPr>
          <w:rFonts w:ascii="Arial" w:eastAsia="Times New Roman" w:hAnsi="Arial" w:cs="Arial"/>
          <w:color w:val="7030A0"/>
          <w:sz w:val="20"/>
          <w:szCs w:val="20"/>
          <w:lang w:val="es-UY" w:eastAsia="es-UY"/>
        </w:rPr>
        <w:br/>
        <w:t>la gran piedra</w:t>
      </w:r>
      <w:r w:rsidRPr="00AD450F">
        <w:rPr>
          <w:rFonts w:ascii="Arial" w:eastAsia="Times New Roman" w:hAnsi="Arial" w:cs="Arial"/>
          <w:color w:val="7030A0"/>
          <w:sz w:val="20"/>
          <w:szCs w:val="20"/>
          <w:lang w:val="es-UY" w:eastAsia="es-UY"/>
        </w:rPr>
        <w:br/>
        <w:t>que separa a las mujeres de su amado</w:t>
      </w:r>
      <w:r w:rsidRPr="00AD450F">
        <w:rPr>
          <w:rFonts w:ascii="Arial" w:eastAsia="Times New Roman" w:hAnsi="Arial" w:cs="Arial"/>
          <w:color w:val="7030A0"/>
          <w:sz w:val="20"/>
          <w:szCs w:val="20"/>
          <w:lang w:val="es-UY" w:eastAsia="es-UY"/>
        </w:rPr>
        <w:br/>
        <w:t>que les impide hacer</w:t>
      </w:r>
      <w:r w:rsidRPr="00AD450F">
        <w:rPr>
          <w:rFonts w:ascii="Arial" w:eastAsia="Times New Roman" w:hAnsi="Arial" w:cs="Arial"/>
          <w:color w:val="7030A0"/>
          <w:sz w:val="20"/>
          <w:szCs w:val="20"/>
          <w:lang w:val="es-UY" w:eastAsia="es-UY"/>
        </w:rPr>
        <w:br/>
        <w:t>lo que consideran natural, necesario, imprescindible</w:t>
      </w:r>
      <w:r w:rsidRPr="00AD450F">
        <w:rPr>
          <w:rFonts w:ascii="Arial" w:eastAsia="Times New Roman" w:hAnsi="Arial" w:cs="Arial"/>
          <w:color w:val="7030A0"/>
          <w:sz w:val="20"/>
          <w:szCs w:val="20"/>
          <w:lang w:val="es-UY" w:eastAsia="es-UY"/>
        </w:rPr>
        <w:br/>
        <w:t>… pero el perfume de los aromas es fuerte</w:t>
      </w:r>
      <w:r w:rsidRPr="00AD450F">
        <w:rPr>
          <w:rFonts w:ascii="Arial" w:eastAsia="Times New Roman" w:hAnsi="Arial" w:cs="Arial"/>
          <w:color w:val="7030A0"/>
          <w:sz w:val="20"/>
          <w:szCs w:val="20"/>
          <w:lang w:val="es-UY" w:eastAsia="es-UY"/>
        </w:rPr>
        <w:br/>
        <w:t>y la necesidad de transformar</w:t>
      </w:r>
      <w:r w:rsidRPr="00AD450F">
        <w:rPr>
          <w:rFonts w:ascii="Arial" w:eastAsia="Times New Roman" w:hAnsi="Arial" w:cs="Arial"/>
          <w:color w:val="7030A0"/>
          <w:sz w:val="20"/>
          <w:szCs w:val="20"/>
          <w:lang w:val="es-UY" w:eastAsia="es-UY"/>
        </w:rPr>
        <w:br/>
        <w:t>sus emociones en acción</w:t>
      </w:r>
      <w:r w:rsidRPr="00AD450F">
        <w:rPr>
          <w:rFonts w:ascii="Arial" w:eastAsia="Times New Roman" w:hAnsi="Arial" w:cs="Arial"/>
          <w:color w:val="7030A0"/>
          <w:sz w:val="20"/>
          <w:szCs w:val="20"/>
          <w:lang w:val="es-UY" w:eastAsia="es-UY"/>
        </w:rPr>
        <w:br/>
        <w:t>es evidente.</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Y la piedra</w:t>
      </w:r>
      <w:r w:rsidRPr="00AD450F">
        <w:rPr>
          <w:rFonts w:ascii="Arial" w:eastAsia="Times New Roman" w:hAnsi="Arial" w:cs="Arial"/>
          <w:color w:val="7030A0"/>
          <w:sz w:val="20"/>
          <w:szCs w:val="20"/>
          <w:lang w:val="es-UY" w:eastAsia="es-UY"/>
        </w:rPr>
        <w:br/>
        <w:t>ocupaba su espíritu.</w:t>
      </w:r>
      <w:r w:rsidRPr="00AD450F">
        <w:rPr>
          <w:rFonts w:ascii="Arial" w:eastAsia="Times New Roman" w:hAnsi="Arial" w:cs="Arial"/>
          <w:color w:val="7030A0"/>
          <w:sz w:val="20"/>
          <w:szCs w:val="20"/>
          <w:lang w:val="es-UY" w:eastAsia="es-UY"/>
        </w:rPr>
        <w:br/>
        <w:t>Se hacía más y más grande</w:t>
      </w:r>
      <w:r w:rsidRPr="00AD450F">
        <w:rPr>
          <w:rFonts w:ascii="Arial" w:eastAsia="Times New Roman" w:hAnsi="Arial" w:cs="Arial"/>
          <w:color w:val="7030A0"/>
          <w:sz w:val="20"/>
          <w:szCs w:val="20"/>
          <w:lang w:val="es-UY" w:eastAsia="es-UY"/>
        </w:rPr>
        <w:br/>
        <w:t>y casi las vencía la aflicción.</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Somos demasiado débiles, demasiado pequeñas, demasiado pocas…</w:t>
      </w:r>
      <w:r w:rsidRPr="00AD450F">
        <w:rPr>
          <w:rFonts w:ascii="Arial" w:eastAsia="Times New Roman" w:hAnsi="Arial" w:cs="Arial"/>
          <w:color w:val="7030A0"/>
          <w:sz w:val="20"/>
          <w:szCs w:val="20"/>
          <w:lang w:val="es-UY" w:eastAsia="es-UY"/>
        </w:rPr>
        <w:br/>
        <w:t>El olor de la impotencia y el desamparo</w:t>
      </w:r>
      <w:r w:rsidRPr="00AD450F">
        <w:rPr>
          <w:rFonts w:ascii="Arial" w:eastAsia="Times New Roman" w:hAnsi="Arial" w:cs="Arial"/>
          <w:color w:val="7030A0"/>
          <w:sz w:val="20"/>
          <w:szCs w:val="20"/>
          <w:lang w:val="es-UY" w:eastAsia="es-UY"/>
        </w:rPr>
        <w:br/>
        <w:t>se hacía más fuerte que el perfume de los aromas</w:t>
      </w:r>
      <w:r w:rsidRPr="00AD450F">
        <w:rPr>
          <w:rFonts w:ascii="Arial" w:eastAsia="Times New Roman" w:hAnsi="Arial" w:cs="Arial"/>
          <w:color w:val="7030A0"/>
          <w:sz w:val="20"/>
          <w:szCs w:val="20"/>
          <w:lang w:val="es-UY" w:eastAsia="es-UY"/>
        </w:rPr>
        <w:br/>
        <w:t>y dominaba su espontánea convicción</w:t>
      </w:r>
      <w:r w:rsidRPr="00AD450F">
        <w:rPr>
          <w:rFonts w:ascii="Arial" w:eastAsia="Times New Roman" w:hAnsi="Arial" w:cs="Arial"/>
          <w:color w:val="7030A0"/>
          <w:sz w:val="20"/>
          <w:szCs w:val="20"/>
          <w:lang w:val="es-UY" w:eastAsia="es-UY"/>
        </w:rPr>
        <w:br/>
        <w:t>¿Caminamos en vano?</w:t>
      </w:r>
      <w:r w:rsidRPr="00AD450F">
        <w:rPr>
          <w:rFonts w:ascii="Arial" w:eastAsia="Times New Roman" w:hAnsi="Arial" w:cs="Arial"/>
          <w:color w:val="7030A0"/>
          <w:sz w:val="20"/>
          <w:szCs w:val="20"/>
          <w:lang w:val="es-UY" w:eastAsia="es-UY"/>
        </w:rPr>
        <w:br/>
        <w:t>¿Hemos de tirar nuestros aromas?</w:t>
      </w:r>
      <w:r w:rsidRPr="00AD450F">
        <w:rPr>
          <w:rFonts w:ascii="Arial" w:eastAsia="Times New Roman" w:hAnsi="Arial" w:cs="Arial"/>
          <w:color w:val="7030A0"/>
          <w:sz w:val="20"/>
          <w:szCs w:val="20"/>
          <w:lang w:val="es-UY" w:eastAsia="es-UY"/>
        </w:rPr>
        <w:br/>
        <w:t>¿No es mejor abandonar, y tratar solo de olvidar…?</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Las encontramos en nuestro camino</w:t>
      </w:r>
      <w:r w:rsidRPr="00AD450F">
        <w:rPr>
          <w:rFonts w:ascii="Georgia" w:eastAsia="Times New Roman" w:hAnsi="Georgia" w:cs="Arial"/>
          <w:i/>
          <w:iCs/>
          <w:color w:val="7030A0"/>
          <w:sz w:val="20"/>
          <w:szCs w:val="20"/>
          <w:lang w:val="es-UY" w:eastAsia="es-UY"/>
        </w:rPr>
        <w:br/>
        <w:t>mujeres en conferencias y reuniones</w:t>
      </w:r>
      <w:r w:rsidRPr="00AD450F">
        <w:rPr>
          <w:rFonts w:ascii="Georgia" w:eastAsia="Times New Roman" w:hAnsi="Georgia" w:cs="Arial"/>
          <w:i/>
          <w:iCs/>
          <w:color w:val="7030A0"/>
          <w:sz w:val="20"/>
          <w:szCs w:val="20"/>
          <w:lang w:val="es-UY" w:eastAsia="es-UY"/>
        </w:rPr>
        <w:br/>
        <w:t>en oficinas y en huertos</w:t>
      </w:r>
      <w:r w:rsidRPr="00AD450F">
        <w:rPr>
          <w:rFonts w:ascii="Georgia" w:eastAsia="Times New Roman" w:hAnsi="Georgia" w:cs="Arial"/>
          <w:i/>
          <w:iCs/>
          <w:color w:val="7030A0"/>
          <w:sz w:val="20"/>
          <w:szCs w:val="20"/>
          <w:lang w:val="es-UY" w:eastAsia="es-UY"/>
        </w:rPr>
        <w:br/>
        <w:t>cuyo entusiasmo se ha desecado</w:t>
      </w:r>
      <w:r w:rsidRPr="00AD450F">
        <w:rPr>
          <w:rFonts w:ascii="Georgia" w:eastAsia="Times New Roman" w:hAnsi="Georgia" w:cs="Arial"/>
          <w:i/>
          <w:iCs/>
          <w:color w:val="7030A0"/>
          <w:sz w:val="20"/>
          <w:szCs w:val="20"/>
          <w:lang w:val="es-UY" w:eastAsia="es-UY"/>
        </w:rPr>
        <w:br/>
        <w:t>cuyo compromiso ha sido aniquilado.</w:t>
      </w:r>
      <w:r w:rsidRPr="00AD450F">
        <w:rPr>
          <w:rFonts w:ascii="Georgia" w:eastAsia="Times New Roman" w:hAnsi="Georgia" w:cs="Arial"/>
          <w:i/>
          <w:iCs/>
          <w:color w:val="7030A0"/>
          <w:sz w:val="20"/>
          <w:szCs w:val="20"/>
          <w:lang w:val="es-UY" w:eastAsia="es-UY"/>
        </w:rPr>
        <w:br/>
        <w:t>Ven la piedra</w:t>
      </w:r>
      <w:r w:rsidRPr="00AD450F">
        <w:rPr>
          <w:rFonts w:ascii="Georgia" w:eastAsia="Times New Roman" w:hAnsi="Georgia" w:cs="Arial"/>
          <w:i/>
          <w:iCs/>
          <w:color w:val="7030A0"/>
          <w:sz w:val="20"/>
          <w:szCs w:val="20"/>
          <w:lang w:val="es-UY" w:eastAsia="es-UY"/>
        </w:rPr>
        <w:br/>
        <w:t>y solo la piedra.</w:t>
      </w:r>
      <w:r w:rsidRPr="00AD450F">
        <w:rPr>
          <w:rFonts w:ascii="Georgia" w:eastAsia="Times New Roman" w:hAnsi="Georgia" w:cs="Arial"/>
          <w:i/>
          <w:iCs/>
          <w:color w:val="7030A0"/>
          <w:sz w:val="20"/>
          <w:szCs w:val="20"/>
          <w:lang w:val="es-UY" w:eastAsia="es-UY"/>
        </w:rPr>
        <w:br/>
        <w:t>Han vuelto sobre sus pasos</w:t>
      </w:r>
      <w:r w:rsidRPr="00AD450F">
        <w:rPr>
          <w:rFonts w:ascii="Georgia" w:eastAsia="Times New Roman" w:hAnsi="Georgia" w:cs="Arial"/>
          <w:i/>
          <w:iCs/>
          <w:color w:val="7030A0"/>
          <w:sz w:val="20"/>
          <w:szCs w:val="20"/>
          <w:lang w:val="es-UY" w:eastAsia="es-UY"/>
        </w:rPr>
        <w:br/>
        <w:t>algunas manos sangraban</w:t>
      </w:r>
      <w:r w:rsidRPr="00AD450F">
        <w:rPr>
          <w:rFonts w:ascii="Georgia" w:eastAsia="Times New Roman" w:hAnsi="Georgia" w:cs="Arial"/>
          <w:i/>
          <w:iCs/>
          <w:color w:val="7030A0"/>
          <w:sz w:val="20"/>
          <w:szCs w:val="20"/>
          <w:lang w:val="es-UY" w:eastAsia="es-UY"/>
        </w:rPr>
        <w:br/>
        <w:t>la piedra era demasiado pesada,</w:t>
      </w:r>
      <w:r w:rsidRPr="00AD450F">
        <w:rPr>
          <w:rFonts w:ascii="Georgia" w:eastAsia="Times New Roman" w:hAnsi="Georgia" w:cs="Arial"/>
          <w:i/>
          <w:iCs/>
          <w:color w:val="7030A0"/>
          <w:sz w:val="20"/>
          <w:szCs w:val="20"/>
          <w:lang w:val="es-UY" w:eastAsia="es-UY"/>
        </w:rPr>
        <w:br/>
        <w:t>demasiado resistente, demasiado dura.</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La mañana está llegando al huerto</w:t>
      </w:r>
      <w:r w:rsidRPr="00AD450F">
        <w:rPr>
          <w:rFonts w:ascii="Arial" w:eastAsia="Times New Roman" w:hAnsi="Arial" w:cs="Arial"/>
          <w:color w:val="7030A0"/>
          <w:sz w:val="20"/>
          <w:szCs w:val="20"/>
          <w:lang w:val="es-UY" w:eastAsia="es-UY"/>
        </w:rPr>
        <w:br/>
        <w:t>los rayos del sol naciente iluminan el horizonte</w:t>
      </w:r>
      <w:r w:rsidRPr="00AD450F">
        <w:rPr>
          <w:rFonts w:ascii="Arial" w:eastAsia="Times New Roman" w:hAnsi="Arial" w:cs="Arial"/>
          <w:color w:val="7030A0"/>
          <w:sz w:val="20"/>
          <w:szCs w:val="20"/>
          <w:lang w:val="es-UY" w:eastAsia="es-UY"/>
        </w:rPr>
        <w:br/>
        <w:t>narcisos, azafrán, jazmines,</w:t>
      </w:r>
      <w:r w:rsidRPr="00AD450F">
        <w:rPr>
          <w:rFonts w:ascii="Arial" w:eastAsia="Times New Roman" w:hAnsi="Arial" w:cs="Arial"/>
          <w:color w:val="7030A0"/>
          <w:sz w:val="20"/>
          <w:szCs w:val="20"/>
          <w:lang w:val="es-UY" w:eastAsia="es-UY"/>
        </w:rPr>
        <w:br/>
        <w:t>la vida celebrada en todos sus colores.</w:t>
      </w:r>
      <w:r w:rsidRPr="00AD450F">
        <w:rPr>
          <w:rFonts w:ascii="Arial" w:eastAsia="Times New Roman" w:hAnsi="Arial" w:cs="Arial"/>
          <w:color w:val="7030A0"/>
          <w:sz w:val="20"/>
          <w:szCs w:val="20"/>
          <w:lang w:val="es-UY" w:eastAsia="es-UY"/>
        </w:rPr>
        <w:br/>
        <w:t>Alivia el dolor la belleza</w:t>
      </w:r>
      <w:r w:rsidRPr="00AD450F">
        <w:rPr>
          <w:rFonts w:ascii="Arial" w:eastAsia="Times New Roman" w:hAnsi="Arial" w:cs="Arial"/>
          <w:color w:val="7030A0"/>
          <w:sz w:val="20"/>
          <w:szCs w:val="20"/>
          <w:lang w:val="es-UY" w:eastAsia="es-UY"/>
        </w:rPr>
        <w:br/>
        <w:t>nuevos despertares confortan la tristeza.</w:t>
      </w:r>
      <w:r w:rsidRPr="00AD450F">
        <w:rPr>
          <w:rFonts w:ascii="Arial" w:eastAsia="Times New Roman" w:hAnsi="Arial" w:cs="Arial"/>
          <w:color w:val="7030A0"/>
          <w:sz w:val="20"/>
          <w:szCs w:val="20"/>
          <w:lang w:val="es-UY" w:eastAsia="es-UY"/>
        </w:rPr>
        <w:br/>
        <w:t>Los pasos lentos y el silencio se transforman en</w:t>
      </w:r>
      <w:r w:rsidRPr="00AD450F">
        <w:rPr>
          <w:rFonts w:ascii="Arial" w:eastAsia="Times New Roman" w:hAnsi="Arial" w:cs="Arial"/>
          <w:color w:val="7030A0"/>
          <w:sz w:val="20"/>
          <w:szCs w:val="20"/>
          <w:lang w:val="es-UY" w:eastAsia="es-UY"/>
        </w:rPr>
        <w:br/>
        <w:t>risa y alborozo por el descubrimiento.</w:t>
      </w:r>
      <w:r w:rsidRPr="00AD450F">
        <w:rPr>
          <w:rFonts w:ascii="Arial" w:eastAsia="Times New Roman" w:hAnsi="Arial" w:cs="Arial"/>
          <w:color w:val="7030A0"/>
          <w:sz w:val="20"/>
          <w:szCs w:val="20"/>
          <w:lang w:val="es-UY" w:eastAsia="es-UY"/>
        </w:rPr>
        <w:br/>
        <w:t>¡Venid a ver!</w:t>
      </w:r>
      <w:r w:rsidRPr="00AD450F">
        <w:rPr>
          <w:rFonts w:ascii="Arial" w:eastAsia="Times New Roman" w:hAnsi="Arial" w:cs="Arial"/>
          <w:color w:val="7030A0"/>
          <w:sz w:val="20"/>
          <w:szCs w:val="20"/>
          <w:lang w:val="es-UY" w:eastAsia="es-UY"/>
        </w:rPr>
        <w:br/>
        <w:t>¿Ya lo encontrasteis?</w:t>
      </w:r>
      <w:r w:rsidRPr="00AD450F">
        <w:rPr>
          <w:rFonts w:ascii="Arial" w:eastAsia="Times New Roman" w:hAnsi="Arial" w:cs="Arial"/>
          <w:color w:val="7030A0"/>
          <w:sz w:val="20"/>
          <w:szCs w:val="20"/>
          <w:lang w:val="es-UY" w:eastAsia="es-UY"/>
        </w:rPr>
        <w:br/>
        <w:t>¡Mirad aquí, y aquí</w:t>
      </w:r>
      <w:r w:rsidRPr="00AD450F">
        <w:rPr>
          <w:rFonts w:ascii="Arial" w:eastAsia="Times New Roman" w:hAnsi="Arial" w:cs="Arial"/>
          <w:color w:val="7030A0"/>
          <w:sz w:val="20"/>
          <w:szCs w:val="20"/>
          <w:lang w:val="es-UY" w:eastAsia="es-UY"/>
        </w:rPr>
        <w:br/>
        <w:t>qué gran eclosión!</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Encontramos muchos signos de esperanza en nuestro camino</w:t>
      </w:r>
      <w:r w:rsidRPr="00AD450F">
        <w:rPr>
          <w:rFonts w:ascii="Georgia" w:eastAsia="Times New Roman" w:hAnsi="Georgia" w:cs="Arial"/>
          <w:i/>
          <w:iCs/>
          <w:color w:val="7030A0"/>
          <w:sz w:val="20"/>
          <w:szCs w:val="20"/>
          <w:lang w:val="es-UY" w:eastAsia="es-UY"/>
        </w:rPr>
        <w:br/>
        <w:t>nuevos despertares, renovación y profunda transformación.</w:t>
      </w:r>
      <w:r w:rsidRPr="00AD450F">
        <w:rPr>
          <w:rFonts w:ascii="Georgia" w:eastAsia="Times New Roman" w:hAnsi="Georgia" w:cs="Arial"/>
          <w:i/>
          <w:iCs/>
          <w:color w:val="7030A0"/>
          <w:sz w:val="20"/>
          <w:szCs w:val="20"/>
          <w:lang w:val="es-UY" w:eastAsia="es-UY"/>
        </w:rPr>
        <w:br/>
        <w:t>Encontramos iglesias, conventos y monasterios</w:t>
      </w:r>
      <w:r w:rsidRPr="00AD450F">
        <w:rPr>
          <w:rFonts w:ascii="Georgia" w:eastAsia="Times New Roman" w:hAnsi="Georgia" w:cs="Arial"/>
          <w:i/>
          <w:iCs/>
          <w:color w:val="7030A0"/>
          <w:sz w:val="20"/>
          <w:szCs w:val="20"/>
          <w:lang w:val="es-UY" w:eastAsia="es-UY"/>
        </w:rPr>
        <w:br/>
        <w:t>escuelas de teología, consejos y sínodos</w:t>
      </w:r>
      <w:r w:rsidRPr="00AD450F">
        <w:rPr>
          <w:rFonts w:ascii="Georgia" w:eastAsia="Times New Roman" w:hAnsi="Georgia" w:cs="Arial"/>
          <w:i/>
          <w:iCs/>
          <w:color w:val="7030A0"/>
          <w:sz w:val="20"/>
          <w:szCs w:val="20"/>
          <w:lang w:val="es-UY" w:eastAsia="es-UY"/>
        </w:rPr>
        <w:br/>
        <w:t>donde la fidelidad al Evangelio ha puesto al descubierto</w:t>
      </w:r>
      <w:r w:rsidRPr="00AD450F">
        <w:rPr>
          <w:rFonts w:ascii="Georgia" w:eastAsia="Times New Roman" w:hAnsi="Georgia" w:cs="Arial"/>
          <w:i/>
          <w:iCs/>
          <w:color w:val="7030A0"/>
          <w:sz w:val="20"/>
          <w:szCs w:val="20"/>
          <w:lang w:val="es-UY" w:eastAsia="es-UY"/>
        </w:rPr>
        <w:br/>
        <w:t>talentos ocultos y ocultos dolores</w:t>
      </w:r>
      <w:r w:rsidRPr="00AD450F">
        <w:rPr>
          <w:rFonts w:ascii="Georgia" w:eastAsia="Times New Roman" w:hAnsi="Georgia" w:cs="Arial"/>
          <w:i/>
          <w:iCs/>
          <w:color w:val="7030A0"/>
          <w:sz w:val="20"/>
          <w:szCs w:val="20"/>
          <w:lang w:val="es-UY" w:eastAsia="es-UY"/>
        </w:rPr>
        <w:br/>
        <w:t>y donde la fidelidad a la tradición</w:t>
      </w:r>
      <w:r w:rsidRPr="00AD450F">
        <w:rPr>
          <w:rFonts w:ascii="Georgia" w:eastAsia="Times New Roman" w:hAnsi="Georgia" w:cs="Arial"/>
          <w:i/>
          <w:iCs/>
          <w:color w:val="7030A0"/>
          <w:sz w:val="20"/>
          <w:szCs w:val="20"/>
          <w:lang w:val="es-UY" w:eastAsia="es-UY"/>
        </w:rPr>
        <w:br/>
        <w:t>ha abierto a las mujeres puertas olvidadas.</w:t>
      </w:r>
      <w:r w:rsidRPr="00AD450F">
        <w:rPr>
          <w:rFonts w:ascii="Georgia" w:eastAsia="Times New Roman" w:hAnsi="Georgia" w:cs="Arial"/>
          <w:i/>
          <w:iCs/>
          <w:color w:val="7030A0"/>
          <w:sz w:val="20"/>
          <w:szCs w:val="20"/>
          <w:lang w:val="es-UY" w:eastAsia="es-UY"/>
        </w:rPr>
        <w:br/>
        <w:t>Quedamos impresionados e impresionadas por los innumerables ministerios ejercidos por las mujeres a las que se reconoce cabalmente</w:t>
      </w:r>
      <w:r w:rsidRPr="00AD450F">
        <w:rPr>
          <w:rFonts w:ascii="Georgia" w:eastAsia="Times New Roman" w:hAnsi="Georgia" w:cs="Arial"/>
          <w:i/>
          <w:iCs/>
          <w:color w:val="7030A0"/>
          <w:sz w:val="20"/>
          <w:szCs w:val="20"/>
          <w:lang w:val="es-UY" w:eastAsia="es-UY"/>
        </w:rPr>
        <w:br/>
        <w:t>y por la fortaleza y los dones de las mujeres.</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Encontramos mujeres y hombres</w:t>
      </w:r>
      <w:r w:rsidRPr="00AD450F">
        <w:rPr>
          <w:rFonts w:ascii="Georgia" w:eastAsia="Times New Roman" w:hAnsi="Georgia" w:cs="Arial"/>
          <w:i/>
          <w:iCs/>
          <w:color w:val="7030A0"/>
          <w:sz w:val="20"/>
          <w:szCs w:val="20"/>
          <w:lang w:val="es-UY" w:eastAsia="es-UY"/>
        </w:rPr>
        <w:br/>
        <w:t>en albergues y ollas populares</w:t>
      </w:r>
      <w:r w:rsidRPr="00AD450F">
        <w:rPr>
          <w:rFonts w:ascii="Georgia" w:eastAsia="Times New Roman" w:hAnsi="Georgia" w:cs="Arial"/>
          <w:i/>
          <w:iCs/>
          <w:color w:val="7030A0"/>
          <w:sz w:val="20"/>
          <w:szCs w:val="20"/>
          <w:lang w:val="es-UY" w:eastAsia="es-UY"/>
        </w:rPr>
        <w:br/>
        <w:t>en campamentos de refugiados y centros de orientación</w:t>
      </w:r>
      <w:r w:rsidRPr="00AD450F">
        <w:rPr>
          <w:rFonts w:ascii="Georgia" w:eastAsia="Times New Roman" w:hAnsi="Georgia" w:cs="Arial"/>
          <w:i/>
          <w:iCs/>
          <w:color w:val="7030A0"/>
          <w:sz w:val="20"/>
          <w:szCs w:val="20"/>
          <w:lang w:val="es-UY" w:eastAsia="es-UY"/>
        </w:rPr>
        <w:br/>
        <w:t>que están aprendiendo a deletrear</w:t>
      </w:r>
      <w:r w:rsidRPr="00AD450F">
        <w:rPr>
          <w:rFonts w:ascii="Georgia" w:eastAsia="Times New Roman" w:hAnsi="Georgia" w:cs="Arial"/>
          <w:i/>
          <w:iCs/>
          <w:color w:val="7030A0"/>
          <w:sz w:val="20"/>
          <w:szCs w:val="20"/>
          <w:lang w:val="es-UY" w:eastAsia="es-UY"/>
        </w:rPr>
        <w:br/>
        <w:t>en su lucha cotidiana</w:t>
      </w:r>
      <w:r w:rsidRPr="00AD450F">
        <w:rPr>
          <w:rFonts w:ascii="Georgia" w:eastAsia="Times New Roman" w:hAnsi="Georgia" w:cs="Arial"/>
          <w:i/>
          <w:iCs/>
          <w:color w:val="7030A0"/>
          <w:sz w:val="20"/>
          <w:szCs w:val="20"/>
          <w:lang w:val="es-UY" w:eastAsia="es-UY"/>
        </w:rPr>
        <w:br/>
        <w:t>la palabra “solidaridad”.</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Y la piedra fue removida</w:t>
      </w:r>
      <w:r w:rsidRPr="00AD450F">
        <w:rPr>
          <w:rFonts w:ascii="Arial" w:eastAsia="Times New Roman" w:hAnsi="Arial" w:cs="Arial"/>
          <w:color w:val="7030A0"/>
          <w:sz w:val="20"/>
          <w:szCs w:val="20"/>
          <w:lang w:val="es-UY" w:eastAsia="es-UY"/>
        </w:rPr>
        <w:br/>
        <w:t>y el azafrán estaba floreciendo</w:t>
      </w:r>
      <w:r w:rsidRPr="00AD450F">
        <w:rPr>
          <w:rFonts w:ascii="Arial" w:eastAsia="Times New Roman" w:hAnsi="Arial" w:cs="Arial"/>
          <w:color w:val="7030A0"/>
          <w:sz w:val="20"/>
          <w:szCs w:val="20"/>
          <w:lang w:val="es-UY" w:eastAsia="es-UY"/>
        </w:rPr>
        <w:br/>
        <w:t>y el perfume del día era esperanza y alegría.</w:t>
      </w:r>
      <w:r w:rsidRPr="00AD450F">
        <w:rPr>
          <w:rFonts w:ascii="Arial" w:eastAsia="Times New Roman" w:hAnsi="Arial" w:cs="Arial"/>
          <w:color w:val="7030A0"/>
          <w:sz w:val="20"/>
          <w:szCs w:val="20"/>
          <w:lang w:val="es-UY" w:eastAsia="es-UY"/>
        </w:rPr>
        <w:br/>
        <w:t>Las cestas en sus manos, las buenas nuevas en sus corazones</w:t>
      </w:r>
      <w:r w:rsidRPr="00AD450F">
        <w:rPr>
          <w:rFonts w:ascii="Arial" w:eastAsia="Times New Roman" w:hAnsi="Arial" w:cs="Arial"/>
          <w:color w:val="7030A0"/>
          <w:sz w:val="20"/>
          <w:szCs w:val="20"/>
          <w:lang w:val="es-UY" w:eastAsia="es-UY"/>
        </w:rPr>
        <w:br/>
        <w:t>las mujeres apresuraron el regreso</w:t>
      </w:r>
      <w:r w:rsidRPr="00AD450F">
        <w:rPr>
          <w:rFonts w:ascii="Arial" w:eastAsia="Times New Roman" w:hAnsi="Arial" w:cs="Arial"/>
          <w:color w:val="7030A0"/>
          <w:sz w:val="20"/>
          <w:szCs w:val="20"/>
          <w:lang w:val="es-UY" w:eastAsia="es-UY"/>
        </w:rPr>
        <w:br/>
        <w:t>tanto tenían que compartir…</w:t>
      </w:r>
      <w:r w:rsidRPr="00AD450F">
        <w:rPr>
          <w:rFonts w:ascii="Arial" w:eastAsia="Times New Roman" w:hAnsi="Arial" w:cs="Arial"/>
          <w:color w:val="7030A0"/>
          <w:sz w:val="20"/>
          <w:szCs w:val="20"/>
          <w:lang w:val="es-UY" w:eastAsia="es-UY"/>
        </w:rPr>
        <w:br/>
        <w:t>la realidad que cambia la vida</w:t>
      </w:r>
      <w:r w:rsidRPr="00AD450F">
        <w:rPr>
          <w:rFonts w:ascii="Arial" w:eastAsia="Times New Roman" w:hAnsi="Arial" w:cs="Arial"/>
          <w:color w:val="7030A0"/>
          <w:sz w:val="20"/>
          <w:szCs w:val="20"/>
          <w:lang w:val="es-UY" w:eastAsia="es-UY"/>
        </w:rPr>
        <w:br/>
        <w:t>debe comunicarse, difundirse, celebrarse.</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Llenas de vida, plenas</w:t>
      </w:r>
      <w:r w:rsidRPr="00AD450F">
        <w:rPr>
          <w:rFonts w:ascii="Arial" w:eastAsia="Times New Roman" w:hAnsi="Arial" w:cs="Arial"/>
          <w:color w:val="7030A0"/>
          <w:sz w:val="20"/>
          <w:szCs w:val="20"/>
          <w:lang w:val="es-UY" w:eastAsia="es-UY"/>
        </w:rPr>
        <w:br/>
        <w:t>las mujeres corren todo el camino de regreso</w:t>
      </w:r>
      <w:r w:rsidRPr="00AD450F">
        <w:rPr>
          <w:rFonts w:ascii="Arial" w:eastAsia="Times New Roman" w:hAnsi="Arial" w:cs="Arial"/>
          <w:color w:val="7030A0"/>
          <w:sz w:val="20"/>
          <w:szCs w:val="20"/>
          <w:lang w:val="es-UY" w:eastAsia="es-UY"/>
        </w:rPr>
        <w:br/>
        <w:t>rápidos pasos en la escalera,</w:t>
      </w:r>
      <w:r w:rsidRPr="00AD450F">
        <w:rPr>
          <w:rFonts w:ascii="Arial" w:eastAsia="Times New Roman" w:hAnsi="Arial" w:cs="Arial"/>
          <w:color w:val="7030A0"/>
          <w:sz w:val="20"/>
          <w:szCs w:val="20"/>
          <w:lang w:val="es-UY" w:eastAsia="es-UY"/>
        </w:rPr>
        <w:br/>
        <w:t>sin aliento, golpean</w:t>
      </w:r>
      <w:r w:rsidRPr="00AD450F">
        <w:rPr>
          <w:rFonts w:ascii="Arial" w:eastAsia="Times New Roman" w:hAnsi="Arial" w:cs="Arial"/>
          <w:color w:val="7030A0"/>
          <w:sz w:val="20"/>
          <w:szCs w:val="20"/>
          <w:lang w:val="es-UY" w:eastAsia="es-UY"/>
        </w:rPr>
        <w:br/>
        <w:t>a la puerta del aposento alto</w:t>
      </w:r>
      <w:r w:rsidRPr="00AD450F">
        <w:rPr>
          <w:rFonts w:ascii="Arial" w:eastAsia="Times New Roman" w:hAnsi="Arial" w:cs="Arial"/>
          <w:color w:val="7030A0"/>
          <w:sz w:val="20"/>
          <w:szCs w:val="20"/>
          <w:lang w:val="es-UY" w:eastAsia="es-UY"/>
        </w:rPr>
        <w:br/>
        <w:t>ansiosas por compartir todo lo que han visto.</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Los discípulos</w:t>
      </w:r>
      <w:r w:rsidRPr="00AD450F">
        <w:rPr>
          <w:rFonts w:ascii="Arial" w:eastAsia="Times New Roman" w:hAnsi="Arial" w:cs="Arial"/>
          <w:color w:val="7030A0"/>
          <w:sz w:val="20"/>
          <w:szCs w:val="20"/>
          <w:lang w:val="es-UY" w:eastAsia="es-UY"/>
        </w:rPr>
        <w:br/>
        <w:t>que habían permanecido encerrados</w:t>
      </w:r>
      <w:r w:rsidRPr="00AD450F">
        <w:rPr>
          <w:rFonts w:ascii="Arial" w:eastAsia="Times New Roman" w:hAnsi="Arial" w:cs="Arial"/>
          <w:color w:val="7030A0"/>
          <w:sz w:val="20"/>
          <w:szCs w:val="20"/>
          <w:lang w:val="es-UY" w:eastAsia="es-UY"/>
        </w:rPr>
        <w:br/>
        <w:t>y sin saber aún</w:t>
      </w:r>
      <w:r w:rsidRPr="00AD450F">
        <w:rPr>
          <w:rFonts w:ascii="Arial" w:eastAsia="Times New Roman" w:hAnsi="Arial" w:cs="Arial"/>
          <w:color w:val="7030A0"/>
          <w:sz w:val="20"/>
          <w:szCs w:val="20"/>
          <w:lang w:val="es-UY" w:eastAsia="es-UY"/>
        </w:rPr>
        <w:br/>
        <w:t>qué había sucedido, qué estaba sucediendo</w:t>
      </w:r>
      <w:r w:rsidRPr="00AD450F">
        <w:rPr>
          <w:rFonts w:ascii="Arial" w:eastAsia="Times New Roman" w:hAnsi="Arial" w:cs="Arial"/>
          <w:color w:val="7030A0"/>
          <w:sz w:val="20"/>
          <w:szCs w:val="20"/>
          <w:lang w:val="es-UY" w:eastAsia="es-UY"/>
        </w:rPr>
        <w:br/>
        <w:t>sólo abrieron la puerta, no su mente.</w:t>
      </w:r>
      <w:r w:rsidRPr="00AD450F">
        <w:rPr>
          <w:rFonts w:ascii="Arial" w:eastAsia="Times New Roman" w:hAnsi="Arial" w:cs="Arial"/>
          <w:color w:val="7030A0"/>
          <w:sz w:val="20"/>
          <w:szCs w:val="20"/>
          <w:lang w:val="es-UY" w:eastAsia="es-UY"/>
        </w:rPr>
        <w:br/>
        <w:t>“Historias sin fundamento…</w:t>
      </w:r>
      <w:r w:rsidRPr="00AD450F">
        <w:rPr>
          <w:rFonts w:ascii="Arial" w:eastAsia="Times New Roman" w:hAnsi="Arial" w:cs="Arial"/>
          <w:color w:val="7030A0"/>
          <w:sz w:val="20"/>
          <w:szCs w:val="20"/>
          <w:lang w:val="es-UY" w:eastAsia="es-UY"/>
        </w:rPr>
        <w:br/>
        <w:t>no les creemos”.</w:t>
      </w:r>
      <w:r w:rsidRPr="00AD450F">
        <w:rPr>
          <w:rFonts w:ascii="Arial" w:eastAsia="Times New Roman" w:hAnsi="Arial" w:cs="Arial"/>
          <w:color w:val="7030A0"/>
          <w:sz w:val="20"/>
          <w:szCs w:val="20"/>
          <w:lang w:val="es-UY" w:eastAsia="es-UY"/>
        </w:rPr>
        <w:br/>
        <w:t>¡Qué golpe!</w:t>
      </w:r>
      <w:r w:rsidRPr="00AD450F">
        <w:rPr>
          <w:rFonts w:ascii="Arial" w:eastAsia="Times New Roman" w:hAnsi="Arial" w:cs="Arial"/>
          <w:color w:val="7030A0"/>
          <w:sz w:val="20"/>
          <w:szCs w:val="20"/>
          <w:lang w:val="es-UY" w:eastAsia="es-UY"/>
        </w:rPr>
        <w:br/>
        <w:t>Quedarse sin aliento ya no era algo físico;</w:t>
      </w:r>
      <w:r w:rsidRPr="00AD450F">
        <w:rPr>
          <w:rFonts w:ascii="Arial" w:eastAsia="Times New Roman" w:hAnsi="Arial" w:cs="Arial"/>
          <w:color w:val="7030A0"/>
          <w:sz w:val="20"/>
          <w:szCs w:val="20"/>
          <w:lang w:val="es-UY" w:eastAsia="es-UY"/>
        </w:rPr>
        <w:br/>
        <w:t>estaban sin aliento en lo profundo de su ser.</w:t>
      </w:r>
      <w:r w:rsidRPr="00AD450F">
        <w:rPr>
          <w:rFonts w:ascii="Arial" w:eastAsia="Times New Roman" w:hAnsi="Arial" w:cs="Arial"/>
          <w:color w:val="7030A0"/>
          <w:sz w:val="20"/>
          <w:szCs w:val="20"/>
          <w:lang w:val="es-UY" w:eastAsia="es-UY"/>
        </w:rPr>
        <w:br/>
        <w:t>No podían creer</w:t>
      </w:r>
      <w:r w:rsidRPr="00AD450F">
        <w:rPr>
          <w:rFonts w:ascii="Arial" w:eastAsia="Times New Roman" w:hAnsi="Arial" w:cs="Arial"/>
          <w:color w:val="7030A0"/>
          <w:sz w:val="20"/>
          <w:szCs w:val="20"/>
          <w:lang w:val="es-UY" w:eastAsia="es-UY"/>
        </w:rPr>
        <w:br/>
        <w:t>que los hombres no creyeran algo</w:t>
      </w:r>
      <w:r w:rsidRPr="00AD450F">
        <w:rPr>
          <w:rFonts w:ascii="Arial" w:eastAsia="Times New Roman" w:hAnsi="Arial" w:cs="Arial"/>
          <w:color w:val="7030A0"/>
          <w:sz w:val="20"/>
          <w:szCs w:val="20"/>
          <w:lang w:val="es-UY" w:eastAsia="es-UY"/>
        </w:rPr>
        <w:br/>
        <w:t>que era tan cierto.</w:t>
      </w:r>
      <w:r w:rsidRPr="00AD450F">
        <w:rPr>
          <w:rFonts w:ascii="Arial" w:eastAsia="Times New Roman" w:hAnsi="Arial" w:cs="Arial"/>
          <w:color w:val="7030A0"/>
          <w:sz w:val="20"/>
          <w:szCs w:val="20"/>
          <w:lang w:val="es-UY" w:eastAsia="es-UY"/>
        </w:rPr>
        <w:br/>
        <w:t>Las lágrimas de tristeza del amanecer se volvieron</w:t>
      </w:r>
      <w:r w:rsidRPr="00AD450F">
        <w:rPr>
          <w:rFonts w:ascii="Arial" w:eastAsia="Times New Roman" w:hAnsi="Arial" w:cs="Arial"/>
          <w:color w:val="7030A0"/>
          <w:sz w:val="20"/>
          <w:szCs w:val="20"/>
          <w:lang w:val="es-UY" w:eastAsia="es-UY"/>
        </w:rPr>
        <w:br/>
        <w:t>lágrimas de rechazo y frustración.</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Y las encontramos en nuestro camino</w:t>
      </w:r>
      <w:r w:rsidRPr="00AD450F">
        <w:rPr>
          <w:rFonts w:ascii="Georgia" w:eastAsia="Times New Roman" w:hAnsi="Georgia" w:cs="Arial"/>
          <w:i/>
          <w:iCs/>
          <w:color w:val="7030A0"/>
          <w:sz w:val="20"/>
          <w:szCs w:val="20"/>
          <w:lang w:val="es-UY" w:eastAsia="es-UY"/>
        </w:rPr>
        <w:br/>
        <w:t>mujeres en sus ligas y en sus clubes</w:t>
      </w:r>
      <w:r w:rsidRPr="00AD450F">
        <w:rPr>
          <w:rFonts w:ascii="Georgia" w:eastAsia="Times New Roman" w:hAnsi="Georgia" w:cs="Arial"/>
          <w:i/>
          <w:iCs/>
          <w:color w:val="7030A0"/>
          <w:sz w:val="20"/>
          <w:szCs w:val="20"/>
          <w:lang w:val="es-UY" w:eastAsia="es-UY"/>
        </w:rPr>
        <w:br/>
        <w:t>en encuentros de oración y en escuelas teológicas</w:t>
      </w:r>
      <w:r w:rsidRPr="00AD450F">
        <w:rPr>
          <w:rFonts w:ascii="Georgia" w:eastAsia="Times New Roman" w:hAnsi="Georgia" w:cs="Arial"/>
          <w:i/>
          <w:iCs/>
          <w:color w:val="7030A0"/>
          <w:sz w:val="20"/>
          <w:szCs w:val="20"/>
          <w:lang w:val="es-UY" w:eastAsia="es-UY"/>
        </w:rPr>
        <w:br/>
        <w:t>en consejos y corredores parroquiales</w:t>
      </w:r>
      <w:r w:rsidRPr="00AD450F">
        <w:rPr>
          <w:rFonts w:ascii="Georgia" w:eastAsia="Times New Roman" w:hAnsi="Georgia" w:cs="Arial"/>
          <w:i/>
          <w:iCs/>
          <w:color w:val="7030A0"/>
          <w:sz w:val="20"/>
          <w:szCs w:val="20"/>
          <w:lang w:val="es-UY" w:eastAsia="es-UY"/>
        </w:rPr>
        <w:br/>
        <w:t>mujeres que llevan consigo una herida</w:t>
      </w:r>
      <w:r w:rsidRPr="00AD450F">
        <w:rPr>
          <w:rFonts w:ascii="Georgia" w:eastAsia="Times New Roman" w:hAnsi="Georgia" w:cs="Arial"/>
          <w:i/>
          <w:iCs/>
          <w:color w:val="7030A0"/>
          <w:sz w:val="20"/>
          <w:szCs w:val="20"/>
          <w:lang w:val="es-UY" w:eastAsia="es-UY"/>
        </w:rPr>
        <w:br/>
        <w:t>a quienes un dirigente de la Iglesia les dijo</w:t>
      </w:r>
      <w:r w:rsidRPr="00AD450F">
        <w:rPr>
          <w:rFonts w:ascii="Georgia" w:eastAsia="Times New Roman" w:hAnsi="Georgia" w:cs="Arial"/>
          <w:i/>
          <w:iCs/>
          <w:color w:val="7030A0"/>
          <w:sz w:val="20"/>
          <w:szCs w:val="20"/>
          <w:lang w:val="es-UY" w:eastAsia="es-UY"/>
        </w:rPr>
        <w:br/>
        <w:t>“Son demasiado emotivas, exageran,</w:t>
      </w:r>
      <w:r w:rsidRPr="00AD450F">
        <w:rPr>
          <w:rFonts w:ascii="Georgia" w:eastAsia="Times New Roman" w:hAnsi="Georgia" w:cs="Arial"/>
          <w:i/>
          <w:iCs/>
          <w:color w:val="7030A0"/>
          <w:sz w:val="20"/>
          <w:szCs w:val="20"/>
          <w:lang w:val="es-UY" w:eastAsia="es-UY"/>
        </w:rPr>
        <w:br/>
        <w:t>son insoportables”.</w:t>
      </w:r>
      <w:r w:rsidRPr="00AD450F">
        <w:rPr>
          <w:rFonts w:ascii="Georgia" w:eastAsia="Times New Roman" w:hAnsi="Georgia" w:cs="Arial"/>
          <w:i/>
          <w:iCs/>
          <w:color w:val="7030A0"/>
          <w:sz w:val="20"/>
          <w:szCs w:val="20"/>
          <w:lang w:val="es-UY" w:eastAsia="es-UY"/>
        </w:rPr>
        <w:br/>
        <w:t>Mujeres avergonzadas de sus talentos</w:t>
      </w:r>
      <w:r w:rsidRPr="00AD450F">
        <w:rPr>
          <w:rFonts w:ascii="Georgia" w:eastAsia="Times New Roman" w:hAnsi="Georgia" w:cs="Arial"/>
          <w:i/>
          <w:iCs/>
          <w:color w:val="7030A0"/>
          <w:sz w:val="20"/>
          <w:szCs w:val="20"/>
          <w:lang w:val="es-UY" w:eastAsia="es-UY"/>
        </w:rPr>
        <w:br/>
        <w:t>porque la jerarquía de la Iglesia les ha dicho</w:t>
      </w:r>
      <w:r w:rsidRPr="00AD450F">
        <w:rPr>
          <w:rFonts w:ascii="Georgia" w:eastAsia="Times New Roman" w:hAnsi="Georgia" w:cs="Arial"/>
          <w:i/>
          <w:iCs/>
          <w:color w:val="7030A0"/>
          <w:sz w:val="20"/>
          <w:szCs w:val="20"/>
          <w:lang w:val="es-UY" w:eastAsia="es-UY"/>
        </w:rPr>
        <w:br/>
        <w:t>que no saben lo suficiente</w:t>
      </w:r>
      <w:r w:rsidRPr="00AD450F">
        <w:rPr>
          <w:rFonts w:ascii="Georgia" w:eastAsia="Times New Roman" w:hAnsi="Georgia" w:cs="Arial"/>
          <w:i/>
          <w:iCs/>
          <w:color w:val="7030A0"/>
          <w:sz w:val="20"/>
          <w:szCs w:val="20"/>
          <w:lang w:val="es-UY" w:eastAsia="es-UY"/>
        </w:rPr>
        <w:br/>
        <w:t>que no son teológicamente correctas</w:t>
      </w:r>
      <w:r w:rsidRPr="00AD450F">
        <w:rPr>
          <w:rFonts w:ascii="Georgia" w:eastAsia="Times New Roman" w:hAnsi="Georgia" w:cs="Arial"/>
          <w:i/>
          <w:iCs/>
          <w:color w:val="7030A0"/>
          <w:sz w:val="20"/>
          <w:szCs w:val="20"/>
          <w:lang w:val="es-UY" w:eastAsia="es-UY"/>
        </w:rPr>
        <w:br/>
        <w:t>y que no acaban de comprender.</w:t>
      </w:r>
      <w:r w:rsidRPr="00AD450F">
        <w:rPr>
          <w:rFonts w:ascii="Georgia" w:eastAsia="Times New Roman" w:hAnsi="Georgia" w:cs="Arial"/>
          <w:i/>
          <w:iCs/>
          <w:color w:val="7030A0"/>
          <w:sz w:val="20"/>
          <w:szCs w:val="20"/>
          <w:lang w:val="es-UY" w:eastAsia="es-UY"/>
        </w:rPr>
        <w:br/>
        <w:t>Mujeres que perdieron parte de su personalidad</w:t>
      </w:r>
      <w:r w:rsidRPr="00AD450F">
        <w:rPr>
          <w:rFonts w:ascii="Georgia" w:eastAsia="Times New Roman" w:hAnsi="Georgia" w:cs="Arial"/>
          <w:i/>
          <w:iCs/>
          <w:color w:val="7030A0"/>
          <w:sz w:val="20"/>
          <w:szCs w:val="20"/>
          <w:lang w:val="es-UY" w:eastAsia="es-UY"/>
        </w:rPr>
        <w:br/>
        <w:t>porque un sacerdote les dijo:</w:t>
      </w:r>
      <w:r w:rsidRPr="00AD450F">
        <w:rPr>
          <w:rFonts w:ascii="Georgia" w:eastAsia="Times New Roman" w:hAnsi="Georgia" w:cs="Arial"/>
          <w:i/>
          <w:iCs/>
          <w:color w:val="7030A0"/>
          <w:sz w:val="20"/>
          <w:szCs w:val="20"/>
          <w:lang w:val="es-UY" w:eastAsia="es-UY"/>
        </w:rPr>
        <w:br/>
        <w:t>“Lo que vieron</w:t>
      </w:r>
      <w:r w:rsidRPr="00AD450F">
        <w:rPr>
          <w:rFonts w:ascii="Georgia" w:eastAsia="Times New Roman" w:hAnsi="Georgia" w:cs="Arial"/>
          <w:i/>
          <w:iCs/>
          <w:color w:val="7030A0"/>
          <w:sz w:val="20"/>
          <w:szCs w:val="20"/>
          <w:lang w:val="es-UY" w:eastAsia="es-UY"/>
        </w:rPr>
        <w:br/>
        <w:t>no es cierto</w:t>
      </w:r>
      <w:r w:rsidRPr="00AD450F">
        <w:rPr>
          <w:rFonts w:ascii="Georgia" w:eastAsia="Times New Roman" w:hAnsi="Georgia" w:cs="Arial"/>
          <w:i/>
          <w:iCs/>
          <w:color w:val="7030A0"/>
          <w:sz w:val="20"/>
          <w:szCs w:val="20"/>
          <w:lang w:val="es-UY" w:eastAsia="es-UY"/>
        </w:rPr>
        <w:br/>
        <w:t>y lo que sienten</w:t>
      </w:r>
      <w:r w:rsidRPr="00AD450F">
        <w:rPr>
          <w:rFonts w:ascii="Georgia" w:eastAsia="Times New Roman" w:hAnsi="Georgia" w:cs="Arial"/>
          <w:i/>
          <w:iCs/>
          <w:color w:val="7030A0"/>
          <w:sz w:val="20"/>
          <w:szCs w:val="20"/>
          <w:lang w:val="es-UY" w:eastAsia="es-UY"/>
        </w:rPr>
        <w:br/>
        <w:t>no es correcto”.</w:t>
      </w:r>
      <w:r w:rsidRPr="00AD450F">
        <w:rPr>
          <w:rFonts w:ascii="Georgia" w:eastAsia="Times New Roman" w:hAnsi="Georgia" w:cs="Arial"/>
          <w:i/>
          <w:iCs/>
          <w:color w:val="7030A0"/>
          <w:sz w:val="20"/>
          <w:szCs w:val="20"/>
          <w:lang w:val="es-UY" w:eastAsia="es-UY"/>
        </w:rPr>
        <w:br/>
        <w:t>Mujeres que dejaron de florecer</w:t>
      </w:r>
      <w:r w:rsidRPr="00AD450F">
        <w:rPr>
          <w:rFonts w:ascii="Georgia" w:eastAsia="Times New Roman" w:hAnsi="Georgia" w:cs="Arial"/>
          <w:i/>
          <w:iCs/>
          <w:color w:val="7030A0"/>
          <w:sz w:val="20"/>
          <w:szCs w:val="20"/>
          <w:lang w:val="es-UY" w:eastAsia="es-UY"/>
        </w:rPr>
        <w:br/>
        <w:t>porque nadie cree</w:t>
      </w:r>
      <w:r w:rsidRPr="00AD450F">
        <w:rPr>
          <w:rFonts w:ascii="Georgia" w:eastAsia="Times New Roman" w:hAnsi="Georgia" w:cs="Arial"/>
          <w:i/>
          <w:iCs/>
          <w:color w:val="7030A0"/>
          <w:sz w:val="20"/>
          <w:szCs w:val="20"/>
          <w:lang w:val="es-UY" w:eastAsia="es-UY"/>
        </w:rPr>
        <w:br/>
        <w:t>lo que les ha sucedido.</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Pero Pedro se puso en pie</w:t>
      </w:r>
      <w:r w:rsidRPr="00AD450F">
        <w:rPr>
          <w:rFonts w:ascii="Arial" w:eastAsia="Times New Roman" w:hAnsi="Arial" w:cs="Arial"/>
          <w:color w:val="7030A0"/>
          <w:sz w:val="20"/>
          <w:szCs w:val="20"/>
          <w:lang w:val="es-UY" w:eastAsia="es-UY"/>
        </w:rPr>
        <w:br/>
        <w:t>dejó la habitación</w:t>
      </w:r>
      <w:r w:rsidRPr="00AD450F">
        <w:rPr>
          <w:rFonts w:ascii="Arial" w:eastAsia="Times New Roman" w:hAnsi="Arial" w:cs="Arial"/>
          <w:color w:val="7030A0"/>
          <w:sz w:val="20"/>
          <w:szCs w:val="20"/>
          <w:lang w:val="es-UY" w:eastAsia="es-UY"/>
        </w:rPr>
        <w:br/>
        <w:t>¿y si las mujeres tenían razón?</w:t>
      </w:r>
      <w:r w:rsidRPr="00AD450F">
        <w:rPr>
          <w:rFonts w:ascii="Arial" w:eastAsia="Times New Roman" w:hAnsi="Arial" w:cs="Arial"/>
          <w:color w:val="7030A0"/>
          <w:sz w:val="20"/>
          <w:szCs w:val="20"/>
          <w:lang w:val="es-UY" w:eastAsia="es-UY"/>
        </w:rPr>
        <w:br/>
        <w:t>Creencia e incredulidad</w:t>
      </w:r>
      <w:r w:rsidRPr="00AD450F">
        <w:rPr>
          <w:rFonts w:ascii="Arial" w:eastAsia="Times New Roman" w:hAnsi="Arial" w:cs="Arial"/>
          <w:color w:val="7030A0"/>
          <w:sz w:val="20"/>
          <w:szCs w:val="20"/>
          <w:lang w:val="es-UY" w:eastAsia="es-UY"/>
        </w:rPr>
        <w:br/>
        <w:t>esperanza y desesperanza</w:t>
      </w:r>
      <w:r w:rsidRPr="00AD450F">
        <w:rPr>
          <w:rFonts w:ascii="Arial" w:eastAsia="Times New Roman" w:hAnsi="Arial" w:cs="Arial"/>
          <w:color w:val="7030A0"/>
          <w:sz w:val="20"/>
          <w:szCs w:val="20"/>
          <w:lang w:val="es-UY" w:eastAsia="es-UY"/>
        </w:rPr>
        <w:br/>
        <w:t>curiosidad y confusión</w:t>
      </w:r>
      <w:r w:rsidRPr="00AD450F">
        <w:rPr>
          <w:rFonts w:ascii="Arial" w:eastAsia="Times New Roman" w:hAnsi="Arial" w:cs="Arial"/>
          <w:color w:val="7030A0"/>
          <w:sz w:val="20"/>
          <w:szCs w:val="20"/>
          <w:lang w:val="es-UY" w:eastAsia="es-UY"/>
        </w:rPr>
        <w:br/>
        <w:t>todo mezclado</w:t>
      </w:r>
      <w:r w:rsidRPr="00AD450F">
        <w:rPr>
          <w:rFonts w:ascii="Arial" w:eastAsia="Times New Roman" w:hAnsi="Arial" w:cs="Arial"/>
          <w:color w:val="7030A0"/>
          <w:sz w:val="20"/>
          <w:szCs w:val="20"/>
          <w:lang w:val="es-UY" w:eastAsia="es-UY"/>
        </w:rPr>
        <w:br/>
        <w:t>y en el fondo de su espíritu los celos perturbadores:</w:t>
      </w:r>
      <w:r w:rsidRPr="00AD450F">
        <w:rPr>
          <w:rFonts w:ascii="Arial" w:eastAsia="Times New Roman" w:hAnsi="Arial" w:cs="Arial"/>
          <w:color w:val="7030A0"/>
          <w:sz w:val="20"/>
          <w:szCs w:val="20"/>
          <w:lang w:val="es-UY" w:eastAsia="es-UY"/>
        </w:rPr>
        <w:br/>
        <w:t>si las mujeres tenían razón</w:t>
      </w:r>
      <w:r w:rsidRPr="00AD450F">
        <w:rPr>
          <w:rFonts w:ascii="Arial" w:eastAsia="Times New Roman" w:hAnsi="Arial" w:cs="Arial"/>
          <w:color w:val="7030A0"/>
          <w:sz w:val="20"/>
          <w:szCs w:val="20"/>
          <w:lang w:val="es-UY" w:eastAsia="es-UY"/>
        </w:rPr>
        <w:br/>
        <w:t>¿por qué yo no estuve también allí</w:t>
      </w:r>
      <w:r w:rsidRPr="00AD450F">
        <w:rPr>
          <w:rFonts w:ascii="Arial" w:eastAsia="Times New Roman" w:hAnsi="Arial" w:cs="Arial"/>
          <w:color w:val="7030A0"/>
          <w:sz w:val="20"/>
          <w:szCs w:val="20"/>
          <w:lang w:val="es-UY" w:eastAsia="es-UY"/>
        </w:rPr>
        <w:br/>
        <w:t>como primer testigo?</w:t>
      </w:r>
      <w:r w:rsidRPr="00AD450F">
        <w:rPr>
          <w:rFonts w:ascii="Arial" w:eastAsia="Times New Roman" w:hAnsi="Arial" w:cs="Arial"/>
          <w:color w:val="7030A0"/>
          <w:sz w:val="20"/>
          <w:szCs w:val="20"/>
          <w:lang w:val="es-UY" w:eastAsia="es-UY"/>
        </w:rPr>
        <w:br/>
        <w:t>Llega al huerto</w:t>
      </w:r>
      <w:r w:rsidRPr="00AD450F">
        <w:rPr>
          <w:rFonts w:ascii="Arial" w:eastAsia="Times New Roman" w:hAnsi="Arial" w:cs="Arial"/>
          <w:color w:val="7030A0"/>
          <w:sz w:val="20"/>
          <w:szCs w:val="20"/>
          <w:lang w:val="es-UY" w:eastAsia="es-UY"/>
        </w:rPr>
        <w:br/>
        <w:t>y mira.</w:t>
      </w:r>
      <w:r w:rsidRPr="00AD450F">
        <w:rPr>
          <w:rFonts w:ascii="Arial" w:eastAsia="Times New Roman" w:hAnsi="Arial" w:cs="Arial"/>
          <w:color w:val="7030A0"/>
          <w:sz w:val="20"/>
          <w:szCs w:val="20"/>
          <w:lang w:val="es-UY" w:eastAsia="es-UY"/>
        </w:rPr>
        <w:br/>
        <w:t>Ve, siente, sabe ahora</w:t>
      </w:r>
      <w:r w:rsidRPr="00AD450F">
        <w:rPr>
          <w:rFonts w:ascii="Arial" w:eastAsia="Times New Roman" w:hAnsi="Arial" w:cs="Arial"/>
          <w:color w:val="7030A0"/>
          <w:sz w:val="20"/>
          <w:szCs w:val="20"/>
          <w:lang w:val="es-UY" w:eastAsia="es-UY"/>
        </w:rPr>
        <w:br/>
        <w:t>lo que las mujeres querían compartir con él.</w:t>
      </w:r>
      <w:r w:rsidRPr="00AD450F">
        <w:rPr>
          <w:rFonts w:ascii="Arial" w:eastAsia="Times New Roman" w:hAnsi="Arial" w:cs="Arial"/>
          <w:color w:val="7030A0"/>
          <w:sz w:val="20"/>
          <w:szCs w:val="20"/>
          <w:lang w:val="es-UY" w:eastAsia="es-UY"/>
        </w:rPr>
        <w:br/>
        <w:t>Ve con sus propios ojos</w:t>
      </w:r>
      <w:r w:rsidRPr="00AD450F">
        <w:rPr>
          <w:rFonts w:ascii="Arial" w:eastAsia="Times New Roman" w:hAnsi="Arial" w:cs="Arial"/>
          <w:color w:val="7030A0"/>
          <w:sz w:val="20"/>
          <w:szCs w:val="20"/>
          <w:lang w:val="es-UY" w:eastAsia="es-UY"/>
        </w:rPr>
        <w:br/>
        <w:t>que la piedra está removida.</w:t>
      </w:r>
      <w:r w:rsidRPr="00AD450F">
        <w:rPr>
          <w:rFonts w:ascii="Arial" w:eastAsia="Times New Roman" w:hAnsi="Arial" w:cs="Arial"/>
          <w:color w:val="7030A0"/>
          <w:sz w:val="20"/>
          <w:szCs w:val="20"/>
          <w:lang w:val="es-UY" w:eastAsia="es-UY"/>
        </w:rPr>
        <w:br/>
        <w:t>Huele el aroma de las flores</w:t>
      </w:r>
      <w:r w:rsidRPr="00AD450F">
        <w:rPr>
          <w:rFonts w:ascii="Arial" w:eastAsia="Times New Roman" w:hAnsi="Arial" w:cs="Arial"/>
          <w:color w:val="7030A0"/>
          <w:sz w:val="20"/>
          <w:szCs w:val="20"/>
          <w:lang w:val="es-UY" w:eastAsia="es-UY"/>
        </w:rPr>
        <w:br/>
        <w:t>la promesa de nuevos amaneceres</w:t>
      </w:r>
      <w:r w:rsidRPr="00AD450F">
        <w:rPr>
          <w:rFonts w:ascii="Arial" w:eastAsia="Times New Roman" w:hAnsi="Arial" w:cs="Arial"/>
          <w:color w:val="7030A0"/>
          <w:sz w:val="20"/>
          <w:szCs w:val="20"/>
          <w:lang w:val="es-UY" w:eastAsia="es-UY"/>
        </w:rPr>
        <w:br/>
        <w:t>la vida lo saluda en los narcisos.</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proofErr w:type="spellStart"/>
      <w:r w:rsidRPr="00AD450F">
        <w:rPr>
          <w:rFonts w:ascii="Georgia" w:eastAsia="Times New Roman" w:hAnsi="Georgia" w:cs="Arial"/>
          <w:i/>
          <w:iCs/>
          <w:color w:val="7030A0"/>
          <w:sz w:val="20"/>
          <w:szCs w:val="20"/>
          <w:lang w:val="es-UY" w:eastAsia="es-UY"/>
        </w:rPr>
        <w:t>El</w:t>
      </w:r>
      <w:proofErr w:type="spellEnd"/>
      <w:r w:rsidRPr="00AD450F">
        <w:rPr>
          <w:rFonts w:ascii="Georgia" w:eastAsia="Times New Roman" w:hAnsi="Georgia" w:cs="Arial"/>
          <w:i/>
          <w:iCs/>
          <w:color w:val="7030A0"/>
          <w:sz w:val="20"/>
          <w:szCs w:val="20"/>
          <w:lang w:val="es-UY" w:eastAsia="es-UY"/>
        </w:rPr>
        <w:t xml:space="preserve"> sabe</w:t>
      </w:r>
      <w:r w:rsidRPr="00AD450F">
        <w:rPr>
          <w:rFonts w:ascii="Georgia" w:eastAsia="Times New Roman" w:hAnsi="Georgia" w:cs="Arial"/>
          <w:i/>
          <w:iCs/>
          <w:color w:val="7030A0"/>
          <w:sz w:val="20"/>
          <w:szCs w:val="20"/>
          <w:lang w:val="es-UY" w:eastAsia="es-UY"/>
        </w:rPr>
        <w:br/>
        <w:t>que lo perdí</w:t>
      </w:r>
      <w:r w:rsidRPr="00AD450F">
        <w:rPr>
          <w:rFonts w:ascii="Georgia" w:eastAsia="Times New Roman" w:hAnsi="Georgia" w:cs="Arial"/>
          <w:i/>
          <w:iCs/>
          <w:color w:val="7030A0"/>
          <w:sz w:val="20"/>
          <w:szCs w:val="20"/>
          <w:lang w:val="es-UY" w:eastAsia="es-UY"/>
        </w:rPr>
        <w:br/>
        <w:t>lo he recuperado</w:t>
      </w:r>
      <w:r w:rsidRPr="00AD450F">
        <w:rPr>
          <w:rFonts w:ascii="Georgia" w:eastAsia="Times New Roman" w:hAnsi="Georgia" w:cs="Arial"/>
          <w:i/>
          <w:iCs/>
          <w:color w:val="7030A0"/>
          <w:sz w:val="20"/>
          <w:szCs w:val="20"/>
          <w:lang w:val="es-UY" w:eastAsia="es-UY"/>
        </w:rPr>
        <w:br/>
        <w:t>y sin embargo</w:t>
      </w:r>
      <w:r w:rsidRPr="00AD450F">
        <w:rPr>
          <w:rFonts w:ascii="Georgia" w:eastAsia="Times New Roman" w:hAnsi="Georgia" w:cs="Arial"/>
          <w:i/>
          <w:iCs/>
          <w:color w:val="7030A0"/>
          <w:sz w:val="20"/>
          <w:szCs w:val="20"/>
          <w:lang w:val="es-UY" w:eastAsia="es-UY"/>
        </w:rPr>
        <w:br/>
        <w:t>ya nada es lo mismo</w:t>
      </w:r>
      <w:r w:rsidRPr="00AD450F">
        <w:rPr>
          <w:rFonts w:ascii="Georgia" w:eastAsia="Times New Roman" w:hAnsi="Georgia" w:cs="Arial"/>
          <w:i/>
          <w:iCs/>
          <w:color w:val="7030A0"/>
          <w:sz w:val="20"/>
          <w:szCs w:val="20"/>
          <w:lang w:val="es-UY" w:eastAsia="es-UY"/>
        </w:rPr>
        <w:br/>
        <w:t>ya no hay sendero, sino todo el prado</w:t>
      </w:r>
      <w:r w:rsidRPr="00AD450F">
        <w:rPr>
          <w:rFonts w:ascii="Georgia" w:eastAsia="Times New Roman" w:hAnsi="Georgia" w:cs="Arial"/>
          <w:i/>
          <w:iCs/>
          <w:color w:val="7030A0"/>
          <w:sz w:val="20"/>
          <w:szCs w:val="20"/>
          <w:lang w:val="es-UY" w:eastAsia="es-UY"/>
        </w:rPr>
        <w:br/>
        <w:t>ya no hay puertas cerradas, sino estancias abiertas</w:t>
      </w:r>
      <w:r w:rsidRPr="00AD450F">
        <w:rPr>
          <w:rFonts w:ascii="Georgia" w:eastAsia="Times New Roman" w:hAnsi="Georgia" w:cs="Arial"/>
          <w:i/>
          <w:iCs/>
          <w:color w:val="7030A0"/>
          <w:sz w:val="20"/>
          <w:szCs w:val="20"/>
          <w:lang w:val="es-UY" w:eastAsia="es-UY"/>
        </w:rPr>
        <w:br/>
        <w:t>ya no hay final, sino vida para siempre. </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Encontramos a esos hombres en nuestro camino</w:t>
      </w:r>
      <w:r w:rsidRPr="00AD450F">
        <w:rPr>
          <w:rFonts w:ascii="Georgia" w:eastAsia="Times New Roman" w:hAnsi="Georgia" w:cs="Arial"/>
          <w:i/>
          <w:iCs/>
          <w:color w:val="7030A0"/>
          <w:sz w:val="20"/>
          <w:szCs w:val="20"/>
          <w:lang w:val="es-UY" w:eastAsia="es-UY"/>
        </w:rPr>
        <w:br/>
        <w:t>hombres que querían ver</w:t>
      </w:r>
      <w:r w:rsidRPr="00AD450F">
        <w:rPr>
          <w:rFonts w:ascii="Georgia" w:eastAsia="Times New Roman" w:hAnsi="Georgia" w:cs="Arial"/>
          <w:i/>
          <w:iCs/>
          <w:color w:val="7030A0"/>
          <w:sz w:val="20"/>
          <w:szCs w:val="20"/>
          <w:lang w:val="es-UY" w:eastAsia="es-UY"/>
        </w:rPr>
        <w:br/>
        <w:t>lo que nosotras las mujeres habíamos descubierto</w:t>
      </w:r>
      <w:r w:rsidRPr="00AD450F">
        <w:rPr>
          <w:rFonts w:ascii="Georgia" w:eastAsia="Times New Roman" w:hAnsi="Georgia" w:cs="Arial"/>
          <w:i/>
          <w:iCs/>
          <w:color w:val="7030A0"/>
          <w:sz w:val="20"/>
          <w:szCs w:val="20"/>
          <w:lang w:val="es-UY" w:eastAsia="es-UY"/>
        </w:rPr>
        <w:br/>
        <w:t>que compartían la alegría de nuestros hallazgos</w:t>
      </w:r>
      <w:r w:rsidRPr="00AD450F">
        <w:rPr>
          <w:rFonts w:ascii="Georgia" w:eastAsia="Times New Roman" w:hAnsi="Georgia" w:cs="Arial"/>
          <w:i/>
          <w:iCs/>
          <w:color w:val="7030A0"/>
          <w:sz w:val="20"/>
          <w:szCs w:val="20"/>
          <w:lang w:val="es-UY" w:eastAsia="es-UY"/>
        </w:rPr>
        <w:br/>
        <w:t>que no tenían miedo de nuestras lágrimas</w:t>
      </w:r>
      <w:r w:rsidRPr="00AD450F">
        <w:rPr>
          <w:rFonts w:ascii="Georgia" w:eastAsia="Times New Roman" w:hAnsi="Georgia" w:cs="Arial"/>
          <w:i/>
          <w:iCs/>
          <w:color w:val="7030A0"/>
          <w:sz w:val="20"/>
          <w:szCs w:val="20"/>
          <w:lang w:val="es-UY" w:eastAsia="es-UY"/>
        </w:rPr>
        <w:br/>
        <w:t>que no se pusieron a la defensiva</w:t>
      </w:r>
      <w:r w:rsidRPr="00AD450F">
        <w:rPr>
          <w:rFonts w:ascii="Georgia" w:eastAsia="Times New Roman" w:hAnsi="Georgia" w:cs="Arial"/>
          <w:i/>
          <w:iCs/>
          <w:color w:val="7030A0"/>
          <w:sz w:val="20"/>
          <w:szCs w:val="20"/>
          <w:lang w:val="es-UY" w:eastAsia="es-UY"/>
        </w:rPr>
        <w:br/>
        <w:t>cuando reencontramos nuestra fuerza y comenzamos a florecer.</w:t>
      </w:r>
      <w:r w:rsidRPr="00AD450F">
        <w:rPr>
          <w:rFonts w:ascii="Georgia" w:eastAsia="Times New Roman" w:hAnsi="Georgia" w:cs="Arial"/>
          <w:i/>
          <w:iCs/>
          <w:color w:val="7030A0"/>
          <w:sz w:val="20"/>
          <w:szCs w:val="20"/>
          <w:lang w:val="es-UY" w:eastAsia="es-UY"/>
        </w:rPr>
        <w:br/>
        <w:t>Encontramos hombres en el aposento alto</w:t>
      </w:r>
      <w:r w:rsidRPr="00AD450F">
        <w:rPr>
          <w:rFonts w:ascii="Georgia" w:eastAsia="Times New Roman" w:hAnsi="Georgia" w:cs="Arial"/>
          <w:i/>
          <w:iCs/>
          <w:color w:val="7030A0"/>
          <w:sz w:val="20"/>
          <w:szCs w:val="20"/>
          <w:lang w:val="es-UY" w:eastAsia="es-UY"/>
        </w:rPr>
        <w:br/>
        <w:t>que estaban cansados y sedientos del perfume de la vida.</w:t>
      </w:r>
      <w:r w:rsidRPr="00AD450F">
        <w:rPr>
          <w:rFonts w:ascii="Georgia" w:eastAsia="Times New Roman" w:hAnsi="Georgia" w:cs="Arial"/>
          <w:i/>
          <w:iCs/>
          <w:color w:val="7030A0"/>
          <w:sz w:val="20"/>
          <w:szCs w:val="20"/>
          <w:lang w:val="es-UY" w:eastAsia="es-UY"/>
        </w:rPr>
        <w:br/>
        <w:t>Pero también encontramos quienes nos ignoraron, nos culparon.</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Encontramos hombres en el huerto</w:t>
      </w:r>
      <w:r w:rsidRPr="00AD450F">
        <w:rPr>
          <w:rFonts w:ascii="Arial" w:eastAsia="Times New Roman" w:hAnsi="Arial" w:cs="Arial"/>
          <w:color w:val="7030A0"/>
          <w:sz w:val="20"/>
          <w:szCs w:val="20"/>
          <w:lang w:val="es-UY" w:eastAsia="es-UY"/>
        </w:rPr>
        <w:br/>
        <w:t>asombrados por todo lo que veían.</w:t>
      </w:r>
      <w:r w:rsidRPr="00AD450F">
        <w:rPr>
          <w:rFonts w:ascii="Arial" w:eastAsia="Times New Roman" w:hAnsi="Arial" w:cs="Arial"/>
          <w:color w:val="7030A0"/>
          <w:sz w:val="20"/>
          <w:szCs w:val="20"/>
          <w:lang w:val="es-UY" w:eastAsia="es-UY"/>
        </w:rPr>
        <w:br/>
        <w:t>Encontramos hombres</w:t>
      </w:r>
      <w:r w:rsidRPr="00AD450F">
        <w:rPr>
          <w:rFonts w:ascii="Arial" w:eastAsia="Times New Roman" w:hAnsi="Arial" w:cs="Arial"/>
          <w:color w:val="7030A0"/>
          <w:sz w:val="20"/>
          <w:szCs w:val="20"/>
          <w:lang w:val="es-UY" w:eastAsia="es-UY"/>
        </w:rPr>
        <w:br/>
        <w:t>que caminaban con nosotras, que se unieron a nosotras</w:t>
      </w:r>
      <w:r w:rsidRPr="00AD450F">
        <w:rPr>
          <w:rFonts w:ascii="Arial" w:eastAsia="Times New Roman" w:hAnsi="Arial" w:cs="Arial"/>
          <w:color w:val="7030A0"/>
          <w:sz w:val="20"/>
          <w:szCs w:val="20"/>
          <w:lang w:val="es-UY" w:eastAsia="es-UY"/>
        </w:rPr>
        <w:br/>
        <w:t>que querían saber más que se atrevían a preguntar antes de responder</w:t>
      </w:r>
      <w:r w:rsidRPr="00AD450F">
        <w:rPr>
          <w:rFonts w:ascii="Arial" w:eastAsia="Times New Roman" w:hAnsi="Arial" w:cs="Arial"/>
          <w:color w:val="7030A0"/>
          <w:sz w:val="20"/>
          <w:szCs w:val="20"/>
          <w:lang w:val="es-UY" w:eastAsia="es-UY"/>
        </w:rPr>
        <w:br/>
        <w:t>a escuchar antes de enseñar</w:t>
      </w:r>
      <w:r w:rsidRPr="00AD450F">
        <w:rPr>
          <w:rFonts w:ascii="Arial" w:eastAsia="Times New Roman" w:hAnsi="Arial" w:cs="Arial"/>
          <w:color w:val="7030A0"/>
          <w:sz w:val="20"/>
          <w:szCs w:val="20"/>
          <w:lang w:val="es-UY" w:eastAsia="es-UY"/>
        </w:rPr>
        <w:br/>
        <w:t>que corrían el riesgo</w:t>
      </w:r>
      <w:r w:rsidRPr="00AD450F">
        <w:rPr>
          <w:rFonts w:ascii="Arial" w:eastAsia="Times New Roman" w:hAnsi="Arial" w:cs="Arial"/>
          <w:color w:val="7030A0"/>
          <w:sz w:val="20"/>
          <w:szCs w:val="20"/>
          <w:lang w:val="es-UY" w:eastAsia="es-UY"/>
        </w:rPr>
        <w:br/>
        <w:t>de sentir y creer que todo eso era cierto.</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Y en el huerto esa mañana de Pascua</w:t>
      </w:r>
      <w:r w:rsidRPr="00AD450F">
        <w:rPr>
          <w:rFonts w:ascii="Arial" w:eastAsia="Times New Roman" w:hAnsi="Arial" w:cs="Arial"/>
          <w:color w:val="7030A0"/>
          <w:sz w:val="20"/>
          <w:szCs w:val="20"/>
          <w:lang w:val="es-UY" w:eastAsia="es-UY"/>
        </w:rPr>
        <w:br/>
        <w:t>María presenció la aparición de Jesús.</w:t>
      </w:r>
      <w:r w:rsidRPr="00AD450F">
        <w:rPr>
          <w:rFonts w:ascii="Arial" w:eastAsia="Times New Roman" w:hAnsi="Arial" w:cs="Arial"/>
          <w:color w:val="7030A0"/>
          <w:sz w:val="20"/>
          <w:szCs w:val="20"/>
          <w:lang w:val="es-UY" w:eastAsia="es-UY"/>
        </w:rPr>
        <w:br/>
        <w:t>Tan solícito como antes</w:t>
      </w:r>
      <w:r w:rsidRPr="00AD450F">
        <w:rPr>
          <w:rFonts w:ascii="Arial" w:eastAsia="Times New Roman" w:hAnsi="Arial" w:cs="Arial"/>
          <w:color w:val="7030A0"/>
          <w:sz w:val="20"/>
          <w:szCs w:val="20"/>
          <w:lang w:val="es-UY" w:eastAsia="es-UY"/>
        </w:rPr>
        <w:br/>
        <w:t>se acercó, y suavemente</w:t>
      </w:r>
      <w:r w:rsidRPr="00AD450F">
        <w:rPr>
          <w:rFonts w:ascii="Arial" w:eastAsia="Times New Roman" w:hAnsi="Arial" w:cs="Arial"/>
          <w:color w:val="7030A0"/>
          <w:sz w:val="20"/>
          <w:szCs w:val="20"/>
          <w:lang w:val="es-UY" w:eastAsia="es-UY"/>
        </w:rPr>
        <w:br/>
        <w:t>comenzó a preguntar</w:t>
      </w:r>
      <w:r w:rsidRPr="00AD450F">
        <w:rPr>
          <w:rFonts w:ascii="Arial" w:eastAsia="Times New Roman" w:hAnsi="Arial" w:cs="Arial"/>
          <w:color w:val="7030A0"/>
          <w:sz w:val="20"/>
          <w:szCs w:val="20"/>
          <w:lang w:val="es-UY" w:eastAsia="es-UY"/>
        </w:rPr>
        <w:br/>
        <w:t>“Mujer ¿por qué lloras?”</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En el huerto</w:t>
      </w:r>
      <w:r w:rsidRPr="00AD450F">
        <w:rPr>
          <w:rFonts w:ascii="Arial" w:eastAsia="Times New Roman" w:hAnsi="Arial" w:cs="Arial"/>
          <w:color w:val="7030A0"/>
          <w:sz w:val="20"/>
          <w:szCs w:val="20"/>
          <w:lang w:val="es-UY" w:eastAsia="es-UY"/>
        </w:rPr>
        <w:br/>
        <w:t>encontró a Dios</w:t>
      </w:r>
      <w:r w:rsidRPr="00AD450F">
        <w:rPr>
          <w:rFonts w:ascii="Arial" w:eastAsia="Times New Roman" w:hAnsi="Arial" w:cs="Arial"/>
          <w:color w:val="7030A0"/>
          <w:sz w:val="20"/>
          <w:szCs w:val="20"/>
          <w:lang w:val="es-UY" w:eastAsia="es-UY"/>
        </w:rPr>
        <w:br/>
        <w:t>cuya primera pregunta después de la resurrección</w:t>
      </w:r>
      <w:r w:rsidRPr="00AD450F">
        <w:rPr>
          <w:rFonts w:ascii="Arial" w:eastAsia="Times New Roman" w:hAnsi="Arial" w:cs="Arial"/>
          <w:color w:val="7030A0"/>
          <w:sz w:val="20"/>
          <w:szCs w:val="20"/>
          <w:lang w:val="es-UY" w:eastAsia="es-UY"/>
        </w:rPr>
        <w:br/>
        <w:t>se dirigió a una mujer</w:t>
      </w:r>
      <w:r w:rsidRPr="00AD450F">
        <w:rPr>
          <w:rFonts w:ascii="Arial" w:eastAsia="Times New Roman" w:hAnsi="Arial" w:cs="Arial"/>
          <w:color w:val="7030A0"/>
          <w:sz w:val="20"/>
          <w:szCs w:val="20"/>
          <w:lang w:val="es-UY" w:eastAsia="es-UY"/>
        </w:rPr>
        <w:br/>
        <w:t>afligida en su corazón</w:t>
      </w:r>
      <w:r w:rsidRPr="00AD450F">
        <w:rPr>
          <w:rFonts w:ascii="Arial" w:eastAsia="Times New Roman" w:hAnsi="Arial" w:cs="Arial"/>
          <w:color w:val="7030A0"/>
          <w:sz w:val="20"/>
          <w:szCs w:val="20"/>
          <w:lang w:val="es-UY" w:eastAsia="es-UY"/>
        </w:rPr>
        <w:br/>
        <w:t>sollozante y adolorida.</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¡En el momento más profundo del cristianismo</w:t>
      </w:r>
      <w:r w:rsidRPr="00AD450F">
        <w:rPr>
          <w:rFonts w:ascii="Georgia" w:eastAsia="Times New Roman" w:hAnsi="Georgia" w:cs="Arial"/>
          <w:i/>
          <w:iCs/>
          <w:color w:val="7030A0"/>
          <w:sz w:val="20"/>
          <w:szCs w:val="20"/>
          <w:lang w:val="es-UY" w:eastAsia="es-UY"/>
        </w:rPr>
        <w:br/>
        <w:t>en las primeras horas de la resurrección</w:t>
      </w:r>
      <w:r w:rsidRPr="00AD450F">
        <w:rPr>
          <w:rFonts w:ascii="Georgia" w:eastAsia="Times New Roman" w:hAnsi="Georgia" w:cs="Arial"/>
          <w:i/>
          <w:iCs/>
          <w:color w:val="7030A0"/>
          <w:sz w:val="20"/>
          <w:szCs w:val="20"/>
          <w:lang w:val="es-UY" w:eastAsia="es-UY"/>
        </w:rPr>
        <w:br/>
        <w:t>hay lugar para una pregunta</w:t>
      </w:r>
      <w:r w:rsidRPr="00AD450F">
        <w:rPr>
          <w:rFonts w:ascii="Georgia" w:eastAsia="Times New Roman" w:hAnsi="Georgia" w:cs="Arial"/>
          <w:i/>
          <w:iCs/>
          <w:color w:val="7030A0"/>
          <w:sz w:val="20"/>
          <w:szCs w:val="20"/>
          <w:lang w:val="es-UY" w:eastAsia="es-UY"/>
        </w:rPr>
        <w:br/>
        <w:t>hay interés</w:t>
      </w:r>
      <w:r w:rsidRPr="00AD450F">
        <w:rPr>
          <w:rFonts w:ascii="Georgia" w:eastAsia="Times New Roman" w:hAnsi="Georgia" w:cs="Arial"/>
          <w:i/>
          <w:iCs/>
          <w:color w:val="7030A0"/>
          <w:sz w:val="20"/>
          <w:szCs w:val="20"/>
          <w:lang w:val="es-UY" w:eastAsia="es-UY"/>
        </w:rPr>
        <w:br/>
        <w:t>hay atención para una mujer</w:t>
      </w:r>
      <w:r w:rsidRPr="00AD450F">
        <w:rPr>
          <w:rFonts w:ascii="Georgia" w:eastAsia="Times New Roman" w:hAnsi="Georgia" w:cs="Arial"/>
          <w:i/>
          <w:iCs/>
          <w:color w:val="7030A0"/>
          <w:sz w:val="20"/>
          <w:szCs w:val="20"/>
          <w:lang w:val="es-UY" w:eastAsia="es-UY"/>
        </w:rPr>
        <w:br/>
        <w:t>que solloza!</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Y las encontramos en nuestro camino</w:t>
      </w:r>
      <w:r w:rsidRPr="00AD450F">
        <w:rPr>
          <w:rFonts w:ascii="Georgia" w:eastAsia="Times New Roman" w:hAnsi="Georgia" w:cs="Arial"/>
          <w:i/>
          <w:iCs/>
          <w:color w:val="7030A0"/>
          <w:sz w:val="20"/>
          <w:szCs w:val="20"/>
          <w:lang w:val="es-UY" w:eastAsia="es-UY"/>
        </w:rPr>
        <w:br/>
        <w:t>números infinitos de mujeres</w:t>
      </w:r>
      <w:r w:rsidRPr="00AD450F">
        <w:rPr>
          <w:rFonts w:ascii="Georgia" w:eastAsia="Times New Roman" w:hAnsi="Georgia" w:cs="Arial"/>
          <w:i/>
          <w:iCs/>
          <w:color w:val="7030A0"/>
          <w:sz w:val="20"/>
          <w:szCs w:val="20"/>
          <w:lang w:val="es-UY" w:eastAsia="es-UY"/>
        </w:rPr>
        <w:br/>
        <w:t>que estaban sollozando.</w:t>
      </w:r>
      <w:r w:rsidRPr="00AD450F">
        <w:rPr>
          <w:rFonts w:ascii="Georgia" w:eastAsia="Times New Roman" w:hAnsi="Georgia" w:cs="Arial"/>
          <w:i/>
          <w:iCs/>
          <w:color w:val="7030A0"/>
          <w:sz w:val="20"/>
          <w:szCs w:val="20"/>
          <w:lang w:val="es-UY" w:eastAsia="es-UY"/>
        </w:rPr>
        <w:br/>
        <w:t>Pero nadie les preguntaba por qué lloraban</w:t>
      </w:r>
      <w:r w:rsidRPr="00AD450F">
        <w:rPr>
          <w:rFonts w:ascii="Georgia" w:eastAsia="Times New Roman" w:hAnsi="Georgia" w:cs="Arial"/>
          <w:i/>
          <w:iCs/>
          <w:color w:val="7030A0"/>
          <w:sz w:val="20"/>
          <w:szCs w:val="20"/>
          <w:lang w:val="es-UY" w:eastAsia="es-UY"/>
        </w:rPr>
        <w:br/>
        <w:t>ni siquiera la Iglesia</w:t>
      </w:r>
      <w:r w:rsidRPr="00AD450F">
        <w:rPr>
          <w:rFonts w:ascii="Georgia" w:eastAsia="Times New Roman" w:hAnsi="Georgia" w:cs="Arial"/>
          <w:i/>
          <w:iCs/>
          <w:color w:val="7030A0"/>
          <w:sz w:val="20"/>
          <w:szCs w:val="20"/>
          <w:lang w:val="es-UY" w:eastAsia="es-UY"/>
        </w:rPr>
        <w:br/>
        <w:t>que había prometido</w:t>
      </w:r>
      <w:r w:rsidRPr="00AD450F">
        <w:rPr>
          <w:rFonts w:ascii="Georgia" w:eastAsia="Times New Roman" w:hAnsi="Georgia" w:cs="Arial"/>
          <w:i/>
          <w:iCs/>
          <w:color w:val="7030A0"/>
          <w:sz w:val="20"/>
          <w:szCs w:val="20"/>
          <w:lang w:val="es-UY" w:eastAsia="es-UY"/>
        </w:rPr>
        <w:br/>
        <w:t>imitar a  Jesús.</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Encontramos a esas mujeres</w:t>
      </w:r>
      <w:r w:rsidRPr="00AD450F">
        <w:rPr>
          <w:rFonts w:ascii="Georgia" w:eastAsia="Times New Roman" w:hAnsi="Georgia" w:cs="Arial"/>
          <w:i/>
          <w:iCs/>
          <w:color w:val="7030A0"/>
          <w:sz w:val="20"/>
          <w:szCs w:val="20"/>
          <w:lang w:val="es-UY" w:eastAsia="es-UY"/>
        </w:rPr>
        <w:br/>
        <w:t>en oficinas y en albergues de la Iglesia</w:t>
      </w:r>
      <w:r w:rsidRPr="00AD450F">
        <w:rPr>
          <w:rFonts w:ascii="Georgia" w:eastAsia="Times New Roman" w:hAnsi="Georgia" w:cs="Arial"/>
          <w:i/>
          <w:iCs/>
          <w:color w:val="7030A0"/>
          <w:sz w:val="20"/>
          <w:szCs w:val="20"/>
          <w:lang w:val="es-UY" w:eastAsia="es-UY"/>
        </w:rPr>
        <w:br/>
        <w:t>en hogares y en encuentros de cristianos</w:t>
      </w:r>
      <w:r w:rsidRPr="00AD450F">
        <w:rPr>
          <w:rFonts w:ascii="Georgia" w:eastAsia="Times New Roman" w:hAnsi="Georgia" w:cs="Arial"/>
          <w:i/>
          <w:iCs/>
          <w:color w:val="7030A0"/>
          <w:sz w:val="20"/>
          <w:szCs w:val="20"/>
          <w:lang w:val="es-UY" w:eastAsia="es-UY"/>
        </w:rPr>
        <w:br/>
        <w:t>mujeres cuyo dolor está oculto, y sin embargo es tan real</w:t>
      </w:r>
      <w:r w:rsidRPr="00AD450F">
        <w:rPr>
          <w:rFonts w:ascii="Georgia" w:eastAsia="Times New Roman" w:hAnsi="Georgia" w:cs="Arial"/>
          <w:i/>
          <w:iCs/>
          <w:color w:val="7030A0"/>
          <w:sz w:val="20"/>
          <w:szCs w:val="20"/>
          <w:lang w:val="es-UY" w:eastAsia="es-UY"/>
        </w:rPr>
        <w:br/>
        <w:t>mujeres invisibles, olvidadas, ignoradas</w:t>
      </w:r>
      <w:r w:rsidRPr="00AD450F">
        <w:rPr>
          <w:rFonts w:ascii="Georgia" w:eastAsia="Times New Roman" w:hAnsi="Georgia" w:cs="Arial"/>
          <w:i/>
          <w:iCs/>
          <w:color w:val="7030A0"/>
          <w:sz w:val="20"/>
          <w:szCs w:val="20"/>
          <w:lang w:val="es-UY" w:eastAsia="es-UY"/>
        </w:rPr>
        <w:br/>
        <w:t>mujeres supervivientes</w:t>
      </w:r>
      <w:r w:rsidRPr="00AD450F">
        <w:rPr>
          <w:rFonts w:ascii="Georgia" w:eastAsia="Times New Roman" w:hAnsi="Georgia" w:cs="Arial"/>
          <w:i/>
          <w:iCs/>
          <w:color w:val="7030A0"/>
          <w:sz w:val="20"/>
          <w:szCs w:val="20"/>
          <w:lang w:val="es-UY" w:eastAsia="es-UY"/>
        </w:rPr>
        <w:br/>
        <w:t>y aquellas cuya historia sigue siendo la de víctimas</w:t>
      </w:r>
      <w:r w:rsidRPr="00AD450F">
        <w:rPr>
          <w:rFonts w:ascii="Georgia" w:eastAsia="Times New Roman" w:hAnsi="Georgia" w:cs="Arial"/>
          <w:i/>
          <w:iCs/>
          <w:color w:val="7030A0"/>
          <w:sz w:val="20"/>
          <w:szCs w:val="20"/>
          <w:lang w:val="es-UY" w:eastAsia="es-UY"/>
        </w:rPr>
        <w:br/>
        <w:t>mujeres cuyas heridas fueron causadas por un hombre de su iglesia</w:t>
      </w:r>
      <w:r w:rsidRPr="00AD450F">
        <w:rPr>
          <w:rFonts w:ascii="Georgia" w:eastAsia="Times New Roman" w:hAnsi="Georgia" w:cs="Arial"/>
          <w:i/>
          <w:iCs/>
          <w:color w:val="7030A0"/>
          <w:sz w:val="20"/>
          <w:szCs w:val="20"/>
          <w:lang w:val="es-UY" w:eastAsia="es-UY"/>
        </w:rPr>
        <w:br/>
        <w:t>y cuyo sufrimiento</w:t>
      </w:r>
      <w:r w:rsidRPr="00AD450F">
        <w:rPr>
          <w:rFonts w:ascii="Georgia" w:eastAsia="Times New Roman" w:hAnsi="Georgia" w:cs="Arial"/>
          <w:i/>
          <w:iCs/>
          <w:color w:val="7030A0"/>
          <w:sz w:val="20"/>
          <w:szCs w:val="20"/>
          <w:lang w:val="es-UY" w:eastAsia="es-UY"/>
        </w:rPr>
        <w:br/>
        <w:t>se justifica por su lealtad a la iglesia</w:t>
      </w:r>
      <w:r w:rsidRPr="00AD450F">
        <w:rPr>
          <w:rFonts w:ascii="Georgia" w:eastAsia="Times New Roman" w:hAnsi="Georgia" w:cs="Arial"/>
          <w:i/>
          <w:iCs/>
          <w:color w:val="7030A0"/>
          <w:sz w:val="20"/>
          <w:szCs w:val="20"/>
          <w:lang w:val="es-UY" w:eastAsia="es-UY"/>
        </w:rPr>
        <w:br/>
        <w:t>y cuyos labios siguen apretados</w:t>
      </w:r>
      <w:r w:rsidRPr="00AD450F">
        <w:rPr>
          <w:rFonts w:ascii="Georgia" w:eastAsia="Times New Roman" w:hAnsi="Georgia" w:cs="Arial"/>
          <w:i/>
          <w:iCs/>
          <w:color w:val="7030A0"/>
          <w:sz w:val="20"/>
          <w:szCs w:val="20"/>
          <w:lang w:val="es-UY" w:eastAsia="es-UY"/>
        </w:rPr>
        <w:br/>
        <w:t>por consejo de un pastor.</w:t>
      </w:r>
      <w:r w:rsidRPr="00AD450F">
        <w:rPr>
          <w:rFonts w:ascii="Georgia" w:eastAsia="Times New Roman" w:hAnsi="Georgia" w:cs="Arial"/>
          <w:i/>
          <w:iCs/>
          <w:color w:val="7030A0"/>
          <w:sz w:val="20"/>
          <w:szCs w:val="20"/>
          <w:lang w:val="es-UY" w:eastAsia="es-UY"/>
        </w:rPr>
        <w:br/>
        <w:t>Encontramos a esas mujeres</w:t>
      </w:r>
      <w:r w:rsidRPr="00AD450F">
        <w:rPr>
          <w:rFonts w:ascii="Georgia" w:eastAsia="Times New Roman" w:hAnsi="Georgia" w:cs="Arial"/>
          <w:i/>
          <w:iCs/>
          <w:color w:val="7030A0"/>
          <w:sz w:val="20"/>
          <w:szCs w:val="20"/>
          <w:lang w:val="es-UY" w:eastAsia="es-UY"/>
        </w:rPr>
        <w:br/>
        <w:t>en cada país y en cada iglesia.</w:t>
      </w:r>
      <w:r w:rsidRPr="00AD450F">
        <w:rPr>
          <w:rFonts w:ascii="Georgia" w:eastAsia="Times New Roman" w:hAnsi="Georgia" w:cs="Arial"/>
          <w:i/>
          <w:iCs/>
          <w:color w:val="7030A0"/>
          <w:sz w:val="20"/>
          <w:szCs w:val="20"/>
          <w:lang w:val="es-UY" w:eastAsia="es-UY"/>
        </w:rPr>
        <w:br/>
        <w:t>Y comprendimos que</w:t>
      </w:r>
      <w:r w:rsidRPr="00AD450F">
        <w:rPr>
          <w:rFonts w:ascii="Georgia" w:eastAsia="Times New Roman" w:hAnsi="Georgia" w:cs="Arial"/>
          <w:i/>
          <w:iCs/>
          <w:color w:val="7030A0"/>
          <w:sz w:val="20"/>
          <w:szCs w:val="20"/>
          <w:lang w:val="es-UY" w:eastAsia="es-UY"/>
        </w:rPr>
        <w:br/>
        <w:t>la violencia contra las mujeres</w:t>
      </w:r>
      <w:r w:rsidRPr="00AD450F">
        <w:rPr>
          <w:rFonts w:ascii="Georgia" w:eastAsia="Times New Roman" w:hAnsi="Georgia" w:cs="Arial"/>
          <w:i/>
          <w:iCs/>
          <w:color w:val="7030A0"/>
          <w:sz w:val="20"/>
          <w:szCs w:val="20"/>
          <w:lang w:val="es-UY" w:eastAsia="es-UY"/>
        </w:rPr>
        <w:br/>
        <w:t>existe en medio de nosotros mismos.</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Y en el huerto</w:t>
      </w:r>
      <w:r w:rsidRPr="00AD450F">
        <w:rPr>
          <w:rFonts w:ascii="Arial" w:eastAsia="Times New Roman" w:hAnsi="Arial" w:cs="Arial"/>
          <w:color w:val="7030A0"/>
          <w:sz w:val="20"/>
          <w:szCs w:val="20"/>
          <w:lang w:val="es-UY" w:eastAsia="es-UY"/>
        </w:rPr>
        <w:br/>
        <w:t>María, Salomé y Juana</w:t>
      </w:r>
      <w:r w:rsidRPr="00AD450F">
        <w:rPr>
          <w:rFonts w:ascii="Arial" w:eastAsia="Times New Roman" w:hAnsi="Arial" w:cs="Arial"/>
          <w:color w:val="7030A0"/>
          <w:sz w:val="20"/>
          <w:szCs w:val="20"/>
          <w:lang w:val="es-UY" w:eastAsia="es-UY"/>
        </w:rPr>
        <w:br/>
        <w:t>Pedro y los demás</w:t>
      </w:r>
      <w:r w:rsidRPr="00AD450F">
        <w:rPr>
          <w:rFonts w:ascii="Arial" w:eastAsia="Times New Roman" w:hAnsi="Arial" w:cs="Arial"/>
          <w:color w:val="7030A0"/>
          <w:sz w:val="20"/>
          <w:szCs w:val="20"/>
          <w:lang w:val="es-UY" w:eastAsia="es-UY"/>
        </w:rPr>
        <w:br/>
        <w:t>recuerdan, comienzan a recordar</w:t>
      </w:r>
      <w:r w:rsidRPr="00AD450F">
        <w:rPr>
          <w:rFonts w:ascii="Arial" w:eastAsia="Times New Roman" w:hAnsi="Arial" w:cs="Arial"/>
          <w:color w:val="7030A0"/>
          <w:sz w:val="20"/>
          <w:szCs w:val="20"/>
          <w:lang w:val="es-UY" w:eastAsia="es-UY"/>
        </w:rPr>
        <w:br/>
        <w:t>y saben</w:t>
      </w:r>
      <w:r w:rsidRPr="00AD450F">
        <w:rPr>
          <w:rFonts w:ascii="Arial" w:eastAsia="Times New Roman" w:hAnsi="Arial" w:cs="Arial"/>
          <w:color w:val="7030A0"/>
          <w:sz w:val="20"/>
          <w:szCs w:val="20"/>
          <w:lang w:val="es-UY" w:eastAsia="es-UY"/>
        </w:rPr>
        <w:br/>
        <w:t>Tenemos que dejar el huerto.</w:t>
      </w:r>
      <w:r w:rsidRPr="00AD450F">
        <w:rPr>
          <w:rFonts w:ascii="Arial" w:eastAsia="Times New Roman" w:hAnsi="Arial" w:cs="Arial"/>
          <w:color w:val="7030A0"/>
          <w:sz w:val="20"/>
          <w:szCs w:val="20"/>
          <w:lang w:val="es-UY" w:eastAsia="es-UY"/>
        </w:rPr>
        <w:br/>
        <w:t>No podemos rendir culto a un sepulcro vacío.</w:t>
      </w:r>
      <w:r w:rsidRPr="00AD450F">
        <w:rPr>
          <w:rFonts w:ascii="Arial" w:eastAsia="Times New Roman" w:hAnsi="Arial" w:cs="Arial"/>
          <w:color w:val="7030A0"/>
          <w:sz w:val="20"/>
          <w:szCs w:val="20"/>
          <w:lang w:val="es-UY" w:eastAsia="es-UY"/>
        </w:rPr>
        <w:br/>
        <w:t>El Señor resucitado ya está camino a Galilea</w:t>
      </w:r>
      <w:r w:rsidRPr="00AD450F">
        <w:rPr>
          <w:rFonts w:ascii="Arial" w:eastAsia="Times New Roman" w:hAnsi="Arial" w:cs="Arial"/>
          <w:color w:val="7030A0"/>
          <w:sz w:val="20"/>
          <w:szCs w:val="20"/>
          <w:lang w:val="es-UY" w:eastAsia="es-UY"/>
        </w:rPr>
        <w:br/>
        <w:t>esperándonos con la promesa</w:t>
      </w:r>
      <w:r w:rsidRPr="00AD450F">
        <w:rPr>
          <w:rFonts w:ascii="Arial" w:eastAsia="Times New Roman" w:hAnsi="Arial" w:cs="Arial"/>
          <w:color w:val="7030A0"/>
          <w:sz w:val="20"/>
          <w:szCs w:val="20"/>
          <w:lang w:val="es-UY" w:eastAsia="es-UY"/>
        </w:rPr>
        <w:br/>
        <w:t>llamándonos a actuar…</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Georgia" w:eastAsia="Times New Roman" w:hAnsi="Georgia" w:cs="Arial"/>
          <w:i/>
          <w:iCs/>
          <w:color w:val="7030A0"/>
          <w:sz w:val="20"/>
          <w:szCs w:val="20"/>
          <w:lang w:val="es-UY" w:eastAsia="es-UY"/>
        </w:rPr>
        <w:t>Y los encontramos en nuestro camino</w:t>
      </w:r>
      <w:r w:rsidRPr="00AD450F">
        <w:rPr>
          <w:rFonts w:ascii="Georgia" w:eastAsia="Times New Roman" w:hAnsi="Georgia" w:cs="Arial"/>
          <w:i/>
          <w:iCs/>
          <w:color w:val="7030A0"/>
          <w:sz w:val="20"/>
          <w:szCs w:val="20"/>
          <w:lang w:val="es-UY" w:eastAsia="es-UY"/>
        </w:rPr>
        <w:br/>
        <w:t>mujeres y hombres</w:t>
      </w:r>
      <w:r w:rsidRPr="00AD450F">
        <w:rPr>
          <w:rFonts w:ascii="Georgia" w:eastAsia="Times New Roman" w:hAnsi="Georgia" w:cs="Arial"/>
          <w:i/>
          <w:iCs/>
          <w:color w:val="7030A0"/>
          <w:sz w:val="20"/>
          <w:szCs w:val="20"/>
          <w:lang w:val="es-UY" w:eastAsia="es-UY"/>
        </w:rPr>
        <w:br/>
        <w:t>que saben</w:t>
      </w:r>
      <w:r w:rsidRPr="00AD450F">
        <w:rPr>
          <w:rFonts w:ascii="Georgia" w:eastAsia="Times New Roman" w:hAnsi="Georgia" w:cs="Arial"/>
          <w:i/>
          <w:iCs/>
          <w:color w:val="7030A0"/>
          <w:sz w:val="20"/>
          <w:szCs w:val="20"/>
          <w:lang w:val="es-UY" w:eastAsia="es-UY"/>
        </w:rPr>
        <w:br/>
        <w:t>que es hora de actuar</w:t>
      </w:r>
      <w:r w:rsidRPr="00AD450F">
        <w:rPr>
          <w:rFonts w:ascii="Georgia" w:eastAsia="Times New Roman" w:hAnsi="Georgia" w:cs="Arial"/>
          <w:i/>
          <w:iCs/>
          <w:color w:val="7030A0"/>
          <w:sz w:val="20"/>
          <w:szCs w:val="20"/>
          <w:lang w:val="es-UY" w:eastAsia="es-UY"/>
        </w:rPr>
        <w:br/>
        <w:t>las cestas llenas de narcisos y azafrán</w:t>
      </w:r>
      <w:r w:rsidRPr="00AD450F">
        <w:rPr>
          <w:rFonts w:ascii="Georgia" w:eastAsia="Times New Roman" w:hAnsi="Georgia" w:cs="Arial"/>
          <w:i/>
          <w:iCs/>
          <w:color w:val="7030A0"/>
          <w:sz w:val="20"/>
          <w:szCs w:val="20"/>
          <w:lang w:val="es-UY" w:eastAsia="es-UY"/>
        </w:rPr>
        <w:br/>
        <w:t>los corazones llenos de entusiasmo y visiones</w:t>
      </w:r>
      <w:r w:rsidRPr="00AD450F">
        <w:rPr>
          <w:rFonts w:ascii="Georgia" w:eastAsia="Times New Roman" w:hAnsi="Georgia" w:cs="Arial"/>
          <w:i/>
          <w:iCs/>
          <w:color w:val="7030A0"/>
          <w:sz w:val="20"/>
          <w:szCs w:val="20"/>
          <w:lang w:val="es-UY" w:eastAsia="es-UY"/>
        </w:rPr>
        <w:br/>
        <w:t>que cantan la canción de la vida</w:t>
      </w:r>
      <w:r w:rsidRPr="00AD450F">
        <w:rPr>
          <w:rFonts w:ascii="Georgia" w:eastAsia="Times New Roman" w:hAnsi="Georgia" w:cs="Arial"/>
          <w:i/>
          <w:iCs/>
          <w:color w:val="7030A0"/>
          <w:sz w:val="20"/>
          <w:szCs w:val="20"/>
          <w:lang w:val="es-UY" w:eastAsia="es-UY"/>
        </w:rPr>
        <w:br/>
        <w:t>recordando a quienes se fueron antes que nosotros</w:t>
      </w:r>
      <w:r w:rsidRPr="00AD450F">
        <w:rPr>
          <w:rFonts w:ascii="Georgia" w:eastAsia="Times New Roman" w:hAnsi="Georgia" w:cs="Arial"/>
          <w:i/>
          <w:iCs/>
          <w:color w:val="7030A0"/>
          <w:sz w:val="20"/>
          <w:szCs w:val="20"/>
          <w:lang w:val="es-UY" w:eastAsia="es-UY"/>
        </w:rPr>
        <w:br/>
        <w:t>celebrando a quienes caminan con nosotros</w:t>
      </w:r>
      <w:r w:rsidRPr="00AD450F">
        <w:rPr>
          <w:rFonts w:ascii="Georgia" w:eastAsia="Times New Roman" w:hAnsi="Georgia" w:cs="Arial"/>
          <w:i/>
          <w:iCs/>
          <w:color w:val="7030A0"/>
          <w:sz w:val="20"/>
          <w:szCs w:val="20"/>
          <w:lang w:val="es-UY" w:eastAsia="es-UY"/>
        </w:rPr>
        <w:br/>
        <w:t>bendiciendo a quienes vendrán después de nosotros</w:t>
      </w:r>
      <w:r w:rsidRPr="00AD450F">
        <w:rPr>
          <w:rFonts w:ascii="Georgia" w:eastAsia="Times New Roman" w:hAnsi="Georgia" w:cs="Arial"/>
          <w:i/>
          <w:iCs/>
          <w:color w:val="7030A0"/>
          <w:sz w:val="20"/>
          <w:szCs w:val="20"/>
          <w:lang w:val="es-UY" w:eastAsia="es-UY"/>
        </w:rPr>
        <w:br/>
        <w:t>contando una y otra vez</w:t>
      </w:r>
      <w:r w:rsidRPr="00AD450F">
        <w:rPr>
          <w:rFonts w:ascii="Georgia" w:eastAsia="Times New Roman" w:hAnsi="Georgia" w:cs="Arial"/>
          <w:i/>
          <w:iCs/>
          <w:color w:val="7030A0"/>
          <w:sz w:val="20"/>
          <w:szCs w:val="20"/>
          <w:lang w:val="es-UY" w:eastAsia="es-UY"/>
        </w:rPr>
        <w:br/>
        <w:t>la historia de la piedra ya removida.</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r w:rsidRPr="00AD450F">
        <w:rPr>
          <w:rFonts w:ascii="Arial" w:eastAsia="Times New Roman" w:hAnsi="Arial" w:cs="Arial"/>
          <w:color w:val="7030A0"/>
          <w:sz w:val="20"/>
          <w:szCs w:val="20"/>
          <w:lang w:val="es-UY" w:eastAsia="es-UY"/>
        </w:rPr>
        <w:t>***</w:t>
      </w:r>
    </w:p>
    <w:p w:rsidR="00AD450F" w:rsidRPr="00AD450F" w:rsidRDefault="00AD450F" w:rsidP="00AD450F">
      <w:pPr>
        <w:shd w:val="clear" w:color="auto" w:fill="FFFFFF"/>
        <w:spacing w:after="406" w:line="240" w:lineRule="auto"/>
        <w:rPr>
          <w:rFonts w:ascii="Arial" w:eastAsia="Times New Roman" w:hAnsi="Arial" w:cs="Arial"/>
          <w:color w:val="7030A0"/>
          <w:sz w:val="20"/>
          <w:szCs w:val="20"/>
          <w:lang w:val="es-UY" w:eastAsia="es-UY"/>
        </w:rPr>
      </w:pPr>
      <w:proofErr w:type="spellStart"/>
      <w:r w:rsidRPr="00AD450F">
        <w:rPr>
          <w:rFonts w:ascii="Arial" w:eastAsia="Times New Roman" w:hAnsi="Arial" w:cs="Arial"/>
          <w:color w:val="7030A0"/>
          <w:sz w:val="20"/>
          <w:szCs w:val="20"/>
          <w:lang w:val="es-UY" w:eastAsia="es-UY"/>
        </w:rPr>
        <w:t>Irja</w:t>
      </w:r>
      <w:proofErr w:type="spellEnd"/>
      <w:r w:rsidRPr="00AD450F">
        <w:rPr>
          <w:rFonts w:ascii="Arial" w:eastAsia="Times New Roman" w:hAnsi="Arial" w:cs="Arial"/>
          <w:color w:val="7030A0"/>
          <w:sz w:val="20"/>
          <w:szCs w:val="20"/>
          <w:lang w:val="es-UY" w:eastAsia="es-UY"/>
        </w:rPr>
        <w:t xml:space="preserve"> </w:t>
      </w:r>
      <w:proofErr w:type="spellStart"/>
      <w:r w:rsidRPr="00AD450F">
        <w:rPr>
          <w:rFonts w:ascii="Arial" w:eastAsia="Times New Roman" w:hAnsi="Arial" w:cs="Arial"/>
          <w:color w:val="7030A0"/>
          <w:sz w:val="20"/>
          <w:szCs w:val="20"/>
          <w:lang w:val="es-UY" w:eastAsia="es-UY"/>
        </w:rPr>
        <w:t>Askola</w:t>
      </w:r>
      <w:proofErr w:type="spellEnd"/>
      <w:r w:rsidRPr="00AD450F">
        <w:rPr>
          <w:rFonts w:ascii="Arial" w:eastAsia="Times New Roman" w:hAnsi="Arial" w:cs="Arial"/>
          <w:color w:val="7030A0"/>
          <w:sz w:val="20"/>
          <w:szCs w:val="20"/>
          <w:lang w:val="es-UY" w:eastAsia="es-UY"/>
        </w:rPr>
        <w:t>, pastora de la Iglesia Evangélica Luterana de Finlandia</w:t>
      </w:r>
    </w:p>
    <w:p w:rsidR="002E2F5B" w:rsidRPr="00AD450F" w:rsidRDefault="00AD450F">
      <w:pPr>
        <w:rPr>
          <w:color w:val="7030A0"/>
        </w:rPr>
      </w:pPr>
      <w:hyperlink r:id="rId11" w:history="1">
        <w:r>
          <w:rPr>
            <w:rStyle w:val="Hipervnculo"/>
          </w:rPr>
          <w:t>https://blog.cristianismeijusticia.net/2020/04/20/la-primera-pregunta-del-resucitado</w:t>
        </w:r>
      </w:hyperlink>
      <w:bookmarkStart w:id="0" w:name="_GoBack"/>
      <w:bookmarkEnd w:id="0"/>
    </w:p>
    <w:sectPr w:rsidR="002E2F5B" w:rsidRPr="00AD45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0F"/>
    <w:rsid w:val="002E2F5B"/>
    <w:rsid w:val="00AD45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14E67-01D9-4DBD-8C7F-7217E8A5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4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85313">
      <w:bodyDiv w:val="1"/>
      <w:marLeft w:val="0"/>
      <w:marRight w:val="0"/>
      <w:marTop w:val="0"/>
      <w:marBottom w:val="0"/>
      <w:divBdr>
        <w:top w:val="none" w:sz="0" w:space="0" w:color="auto"/>
        <w:left w:val="none" w:sz="0" w:space="0" w:color="auto"/>
        <w:bottom w:val="none" w:sz="0" w:space="0" w:color="auto"/>
        <w:right w:val="none" w:sz="0" w:space="0" w:color="auto"/>
      </w:divBdr>
      <w:divsChild>
        <w:div w:id="1684815631">
          <w:marLeft w:val="0"/>
          <w:marRight w:val="0"/>
          <w:marTop w:val="0"/>
          <w:marBottom w:val="408"/>
          <w:divBdr>
            <w:top w:val="none" w:sz="0" w:space="0" w:color="auto"/>
            <w:left w:val="none" w:sz="0" w:space="0" w:color="auto"/>
            <w:bottom w:val="none" w:sz="0" w:space="0" w:color="auto"/>
            <w:right w:val="none" w:sz="0" w:space="0" w:color="auto"/>
          </w:divBdr>
        </w:div>
        <w:div w:id="88344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cristianismeijusticia.net/category/teologia-feminis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reflexiones-2" TargetMode="External"/><Relationship Id="rId11" Type="http://schemas.openxmlformats.org/officeDocument/2006/relationships/hyperlink" Target="https://blog.cristianismeijusticia.net/2020/04/20/la-primera-pregunta-del-resucitado" TargetMode="External"/><Relationship Id="rId5" Type="http://schemas.openxmlformats.org/officeDocument/2006/relationships/hyperlink" Target="https://blog.cristianismeijusticia.net/author/lucia-ramon" TargetMode="External"/><Relationship Id="rId10" Type="http://schemas.openxmlformats.org/officeDocument/2006/relationships/hyperlink" Target="https://blog.cristianismeijusticia.net/2016/10/24/compasion-cuidados-misericordia" TargetMode="External"/><Relationship Id="rId4" Type="http://schemas.openxmlformats.org/officeDocument/2006/relationships/image" Target="media/image1.jpeg"/><Relationship Id="rId9" Type="http://schemas.openxmlformats.org/officeDocument/2006/relationships/hyperlink" Target="https://blog.cristianismeijusticia.net/2020/02/29/mujeres-creyentes-y-feministas-alzan-la-vo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13092</Characters>
  <Application>Microsoft Office Word</Application>
  <DocSecurity>0</DocSecurity>
  <Lines>109</Lines>
  <Paragraphs>30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PRIMERA PREGUNTA DEL RESUCITADO</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2020-05-06T20:22:00Z</dcterms:created>
  <dcterms:modified xsi:type="dcterms:W3CDTF">2020-05-06T20:23:00Z</dcterms:modified>
</cp:coreProperties>
</file>