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630" w:rsidRPr="00924630" w:rsidRDefault="00924630" w:rsidP="00924630">
      <w:pPr>
        <w:shd w:val="clear" w:color="auto" w:fill="FFFFFF"/>
        <w:spacing w:after="0" w:line="240" w:lineRule="auto"/>
        <w:outlineLvl w:val="0"/>
        <w:rPr>
          <w:rFonts w:ascii="Times New Roman" w:eastAsia="Times New Roman" w:hAnsi="Times New Roman" w:cs="Times New Roman"/>
          <w:b/>
          <w:bCs/>
          <w:color w:val="000000"/>
          <w:kern w:val="36"/>
          <w:sz w:val="57"/>
          <w:szCs w:val="57"/>
          <w:lang w:val="es-UY" w:eastAsia="es-UY"/>
        </w:rPr>
      </w:pPr>
      <w:r w:rsidRPr="00924630">
        <w:rPr>
          <w:rFonts w:ascii="Times New Roman" w:eastAsia="Times New Roman" w:hAnsi="Times New Roman" w:cs="Times New Roman"/>
          <w:b/>
          <w:bCs/>
          <w:color w:val="000000"/>
          <w:kern w:val="36"/>
          <w:sz w:val="57"/>
          <w:szCs w:val="57"/>
          <w:lang w:val="es-UY" w:eastAsia="es-UY"/>
        </w:rPr>
        <w:t>El papa Francisco nombra a Luis José Rueda como nuevo arzobispo de Bogotá</w:t>
      </w:r>
    </w:p>
    <w:p w:rsidR="00924630" w:rsidRPr="00924630" w:rsidRDefault="00924630" w:rsidP="00924630">
      <w:pPr>
        <w:numPr>
          <w:ilvl w:val="0"/>
          <w:numId w:val="1"/>
        </w:numPr>
        <w:shd w:val="clear" w:color="auto" w:fill="FFFFFF"/>
        <w:spacing w:before="100" w:beforeAutospacing="1" w:after="100" w:afterAutospacing="1" w:line="240" w:lineRule="auto"/>
        <w:ind w:left="0"/>
        <w:outlineLvl w:val="1"/>
        <w:rPr>
          <w:rFonts w:ascii="Arial" w:eastAsia="Times New Roman" w:hAnsi="Arial" w:cs="Arial"/>
          <w:color w:val="000000"/>
          <w:sz w:val="27"/>
          <w:szCs w:val="27"/>
          <w:lang w:val="es-UY" w:eastAsia="es-UY"/>
        </w:rPr>
      </w:pPr>
      <w:r w:rsidRPr="00924630">
        <w:rPr>
          <w:rFonts w:ascii="Arial" w:eastAsia="Times New Roman" w:hAnsi="Arial" w:cs="Arial"/>
          <w:color w:val="000000"/>
          <w:sz w:val="27"/>
          <w:szCs w:val="27"/>
          <w:lang w:val="es-UY" w:eastAsia="es-UY"/>
        </w:rPr>
        <w:t>El 46°pastor de la sede primada sucede al cardenal Rubén Salazar, que presentó su renuncia hace tres años</w:t>
      </w:r>
    </w:p>
    <w:p w:rsidR="00924630" w:rsidRPr="00924630" w:rsidRDefault="00924630" w:rsidP="00924630">
      <w:pPr>
        <w:shd w:val="clear" w:color="auto" w:fill="FFFFFF"/>
        <w:spacing w:after="0" w:line="240" w:lineRule="auto"/>
        <w:rPr>
          <w:rFonts w:ascii="Arial" w:eastAsia="Times New Roman" w:hAnsi="Arial" w:cs="Arial"/>
          <w:color w:val="333333"/>
          <w:sz w:val="24"/>
          <w:szCs w:val="24"/>
          <w:lang w:val="es-UY" w:eastAsia="es-UY"/>
        </w:rPr>
      </w:pPr>
      <w:r w:rsidRPr="00924630">
        <w:rPr>
          <w:rFonts w:ascii="Arial" w:eastAsia="Times New Roman" w:hAnsi="Arial" w:cs="Arial"/>
          <w:noProof/>
          <w:color w:val="333333"/>
          <w:sz w:val="24"/>
          <w:szCs w:val="24"/>
          <w:lang w:val="es-UY" w:eastAsia="es-UY"/>
        </w:rPr>
        <w:drawing>
          <wp:inline distT="0" distB="0" distL="0" distR="0">
            <wp:extent cx="5400040" cy="1969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969135"/>
                    </a:xfrm>
                    <a:prstGeom prst="rect">
                      <a:avLst/>
                    </a:prstGeom>
                    <a:noFill/>
                    <a:ln>
                      <a:noFill/>
                    </a:ln>
                  </pic:spPr>
                </pic:pic>
              </a:graphicData>
            </a:graphic>
          </wp:inline>
        </w:drawing>
      </w:r>
    </w:p>
    <w:p w:rsidR="00924630" w:rsidRPr="00924630" w:rsidRDefault="00924630" w:rsidP="00924630">
      <w:pPr>
        <w:shd w:val="clear" w:color="auto" w:fill="FFFFFF"/>
        <w:spacing w:after="480" w:line="240" w:lineRule="auto"/>
        <w:jc w:val="both"/>
        <w:rPr>
          <w:rFonts w:ascii="Arial" w:eastAsia="Times New Roman" w:hAnsi="Arial" w:cs="Arial"/>
          <w:color w:val="333333"/>
          <w:sz w:val="24"/>
          <w:szCs w:val="24"/>
          <w:lang w:val="es-UY" w:eastAsia="es-UY"/>
        </w:rPr>
      </w:pPr>
      <w:r w:rsidRPr="00924630">
        <w:rPr>
          <w:rFonts w:ascii="Arial" w:eastAsia="Times New Roman" w:hAnsi="Arial" w:cs="Arial"/>
          <w:color w:val="333333"/>
          <w:sz w:val="24"/>
          <w:szCs w:val="24"/>
          <w:lang w:val="es-UY" w:eastAsia="es-UY"/>
        </w:rPr>
        <w:t>El papa Francisco ha nombrado a Luis José Rueda, </w:t>
      </w:r>
      <w:r w:rsidRPr="00924630">
        <w:rPr>
          <w:rFonts w:ascii="Arial" w:eastAsia="Times New Roman" w:hAnsi="Arial" w:cs="Arial"/>
          <w:b/>
          <w:bCs/>
          <w:color w:val="535353"/>
          <w:sz w:val="24"/>
          <w:szCs w:val="24"/>
          <w:lang w:val="es-UY" w:eastAsia="es-UY"/>
        </w:rPr>
        <w:t>actual obispo de Popayán</w:t>
      </w:r>
      <w:r w:rsidRPr="00924630">
        <w:rPr>
          <w:rFonts w:ascii="Arial" w:eastAsia="Times New Roman" w:hAnsi="Arial" w:cs="Arial"/>
          <w:color w:val="333333"/>
          <w:sz w:val="24"/>
          <w:szCs w:val="24"/>
          <w:lang w:val="es-UY" w:eastAsia="es-UY"/>
        </w:rPr>
        <w:t>, como el </w:t>
      </w:r>
      <w:r w:rsidRPr="00924630">
        <w:rPr>
          <w:rFonts w:ascii="Arial" w:eastAsia="Times New Roman" w:hAnsi="Arial" w:cs="Arial"/>
          <w:b/>
          <w:bCs/>
          <w:color w:val="535353"/>
          <w:sz w:val="24"/>
          <w:szCs w:val="24"/>
          <w:lang w:val="es-UY" w:eastAsia="es-UY"/>
        </w:rPr>
        <w:t>nuevo arzobispo de Bogotá y primado de Colombia</w:t>
      </w:r>
      <w:r w:rsidRPr="00924630">
        <w:rPr>
          <w:rFonts w:ascii="Arial" w:eastAsia="Times New Roman" w:hAnsi="Arial" w:cs="Arial"/>
          <w:color w:val="333333"/>
          <w:sz w:val="24"/>
          <w:szCs w:val="24"/>
          <w:lang w:val="es-UY" w:eastAsia="es-UY"/>
        </w:rPr>
        <w:t>, en relevo del cardenal Rubén Salazar, quien renunció por edad exactamente hace 3 años.</w:t>
      </w:r>
    </w:p>
    <w:p w:rsidR="00924630" w:rsidRPr="00924630" w:rsidRDefault="00924630" w:rsidP="00924630">
      <w:pPr>
        <w:shd w:val="clear" w:color="auto" w:fill="FFFFFF"/>
        <w:spacing w:after="480" w:line="240" w:lineRule="auto"/>
        <w:jc w:val="both"/>
        <w:rPr>
          <w:rFonts w:ascii="Arial" w:eastAsia="Times New Roman" w:hAnsi="Arial" w:cs="Arial"/>
          <w:color w:val="333333"/>
          <w:sz w:val="24"/>
          <w:szCs w:val="24"/>
          <w:lang w:val="es-UY" w:eastAsia="es-UY"/>
        </w:rPr>
      </w:pPr>
      <w:r w:rsidRPr="00924630">
        <w:rPr>
          <w:rFonts w:ascii="Arial" w:eastAsia="Times New Roman" w:hAnsi="Arial" w:cs="Arial"/>
          <w:color w:val="333333"/>
          <w:sz w:val="24"/>
          <w:szCs w:val="24"/>
          <w:lang w:val="es-UY" w:eastAsia="es-UY"/>
        </w:rPr>
        <w:t>Rueda se convierte en el prelado 46° en dirigir la jurisdicción de la capital colombiana. </w:t>
      </w:r>
      <w:r w:rsidRPr="00924630">
        <w:rPr>
          <w:rFonts w:ascii="Arial" w:eastAsia="Times New Roman" w:hAnsi="Arial" w:cs="Arial"/>
          <w:b/>
          <w:bCs/>
          <w:color w:val="535353"/>
          <w:sz w:val="24"/>
          <w:szCs w:val="24"/>
          <w:lang w:val="es-UY" w:eastAsia="es-UY"/>
        </w:rPr>
        <w:t>Es conocido por defender los acuerdos de paz y en varias oportunidades se ha pronunciado en contra de la violencia</w:t>
      </w:r>
      <w:r w:rsidRPr="00924630">
        <w:rPr>
          <w:rFonts w:ascii="Arial" w:eastAsia="Times New Roman" w:hAnsi="Arial" w:cs="Arial"/>
          <w:color w:val="333333"/>
          <w:sz w:val="24"/>
          <w:szCs w:val="24"/>
          <w:lang w:val="es-UY" w:eastAsia="es-UY"/>
        </w:rPr>
        <w:t> a líderes sociales, campesinos e indígenas del suroccidente del país.</w:t>
      </w:r>
    </w:p>
    <w:p w:rsidR="00924630" w:rsidRPr="00924630" w:rsidRDefault="00924630" w:rsidP="00924630">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924630">
        <w:rPr>
          <w:rFonts w:ascii="inherit" w:eastAsia="Times New Roman" w:hAnsi="inherit" w:cs="Arial"/>
          <w:b/>
          <w:bCs/>
          <w:color w:val="DD0000"/>
          <w:sz w:val="36"/>
          <w:szCs w:val="36"/>
          <w:lang w:val="es-UY" w:eastAsia="es-UY"/>
        </w:rPr>
        <w:t>Perfil del nuevo arzobispo</w:t>
      </w:r>
    </w:p>
    <w:p w:rsidR="00924630" w:rsidRPr="00924630" w:rsidRDefault="00924630" w:rsidP="00924630">
      <w:pPr>
        <w:shd w:val="clear" w:color="auto" w:fill="FFFFFF"/>
        <w:spacing w:after="480" w:line="240" w:lineRule="auto"/>
        <w:jc w:val="both"/>
        <w:rPr>
          <w:rFonts w:ascii="Arial" w:eastAsia="Times New Roman" w:hAnsi="Arial" w:cs="Arial"/>
          <w:color w:val="333333"/>
          <w:sz w:val="24"/>
          <w:szCs w:val="24"/>
          <w:lang w:val="es-UY" w:eastAsia="es-UY"/>
        </w:rPr>
      </w:pPr>
      <w:r w:rsidRPr="00924630">
        <w:rPr>
          <w:rFonts w:ascii="Arial" w:eastAsia="Times New Roman" w:hAnsi="Arial" w:cs="Arial"/>
          <w:color w:val="333333"/>
          <w:sz w:val="24"/>
          <w:szCs w:val="24"/>
          <w:lang w:val="es-UY" w:eastAsia="es-UY"/>
        </w:rPr>
        <w:t>Nació en San Gil –departamento de Santander– el 3 de Marzo de 1962, donde cursó la primaria y secundaria. </w:t>
      </w:r>
      <w:r w:rsidRPr="00924630">
        <w:rPr>
          <w:rFonts w:ascii="Arial" w:eastAsia="Times New Roman" w:hAnsi="Arial" w:cs="Arial"/>
          <w:b/>
          <w:bCs/>
          <w:color w:val="535353"/>
          <w:sz w:val="24"/>
          <w:szCs w:val="24"/>
          <w:lang w:val="es-UY" w:eastAsia="es-UY"/>
        </w:rPr>
        <w:t>Su formación sacerdotal la adelantó en el Seminario Conciliar San Carlos de la Diócesis de Socorro y San Gil</w:t>
      </w:r>
      <w:r w:rsidRPr="00924630">
        <w:rPr>
          <w:rFonts w:ascii="Arial" w:eastAsia="Times New Roman" w:hAnsi="Arial" w:cs="Arial"/>
          <w:color w:val="333333"/>
          <w:sz w:val="24"/>
          <w:szCs w:val="24"/>
          <w:lang w:val="es-UY" w:eastAsia="es-UY"/>
        </w:rPr>
        <w:t> para luego realizar estudios de teología en el Seminario Arquidiocesano de Bucaramanga</w:t>
      </w:r>
    </w:p>
    <w:p w:rsidR="00924630" w:rsidRPr="00924630" w:rsidRDefault="00924630" w:rsidP="00924630">
      <w:pPr>
        <w:shd w:val="clear" w:color="auto" w:fill="FFFFFF"/>
        <w:spacing w:after="480" w:line="240" w:lineRule="auto"/>
        <w:jc w:val="both"/>
        <w:rPr>
          <w:rFonts w:ascii="Arial" w:eastAsia="Times New Roman" w:hAnsi="Arial" w:cs="Arial"/>
          <w:color w:val="333333"/>
          <w:sz w:val="24"/>
          <w:szCs w:val="24"/>
          <w:lang w:val="es-UY" w:eastAsia="es-UY"/>
        </w:rPr>
      </w:pPr>
      <w:r w:rsidRPr="00924630">
        <w:rPr>
          <w:rFonts w:ascii="Arial" w:eastAsia="Times New Roman" w:hAnsi="Arial" w:cs="Arial"/>
          <w:color w:val="333333"/>
          <w:sz w:val="24"/>
          <w:szCs w:val="24"/>
          <w:lang w:val="es-UY" w:eastAsia="es-UY"/>
        </w:rPr>
        <w:t xml:space="preserve">Su ordenación como sacerdote fue el 23 de noviembre de 1989, incardinándose a su natal diócesis de Socorro y San Gil. Tras ordenarse, se especializó en Teología Moral y obtuvo la licenciatura en la Academia </w:t>
      </w:r>
      <w:proofErr w:type="spellStart"/>
      <w:r w:rsidRPr="00924630">
        <w:rPr>
          <w:rFonts w:ascii="Arial" w:eastAsia="Times New Roman" w:hAnsi="Arial" w:cs="Arial"/>
          <w:color w:val="333333"/>
          <w:sz w:val="24"/>
          <w:szCs w:val="24"/>
          <w:lang w:val="es-UY" w:eastAsia="es-UY"/>
        </w:rPr>
        <w:t>Alfonsiana</w:t>
      </w:r>
      <w:proofErr w:type="spellEnd"/>
      <w:r w:rsidRPr="00924630">
        <w:rPr>
          <w:rFonts w:ascii="Arial" w:eastAsia="Times New Roman" w:hAnsi="Arial" w:cs="Arial"/>
          <w:color w:val="333333"/>
          <w:sz w:val="24"/>
          <w:szCs w:val="24"/>
          <w:lang w:val="es-UY" w:eastAsia="es-UY"/>
        </w:rPr>
        <w:t xml:space="preserve"> de Roma.  Fueron 23 años de vida sacerdotal hasta que Benedicto XVI lo nombró obispo de Montelíbano en 2012. En 2018, Francisco lo nombra obispo de Popayán.</w:t>
      </w:r>
    </w:p>
    <w:p w:rsidR="00924630" w:rsidRPr="00924630" w:rsidRDefault="00924630" w:rsidP="00924630">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924630">
        <w:rPr>
          <w:rFonts w:ascii="inherit" w:eastAsia="Times New Roman" w:hAnsi="inherit" w:cs="Arial"/>
          <w:b/>
          <w:bCs/>
          <w:color w:val="DD0000"/>
          <w:sz w:val="36"/>
          <w:szCs w:val="36"/>
          <w:lang w:val="es-UY" w:eastAsia="es-UY"/>
        </w:rPr>
        <w:lastRenderedPageBreak/>
        <w:t>“Sencillo, místico y cercano”</w:t>
      </w:r>
    </w:p>
    <w:p w:rsidR="00924630" w:rsidRPr="00924630" w:rsidRDefault="00924630" w:rsidP="00924630">
      <w:pPr>
        <w:shd w:val="clear" w:color="auto" w:fill="FFFFFF"/>
        <w:spacing w:after="480" w:line="240" w:lineRule="auto"/>
        <w:jc w:val="both"/>
        <w:rPr>
          <w:rFonts w:ascii="Arial" w:eastAsia="Times New Roman" w:hAnsi="Arial" w:cs="Arial"/>
          <w:color w:val="333333"/>
          <w:sz w:val="24"/>
          <w:szCs w:val="24"/>
          <w:lang w:val="es-UY" w:eastAsia="es-UY"/>
        </w:rPr>
      </w:pPr>
      <w:r w:rsidRPr="00924630">
        <w:rPr>
          <w:rFonts w:ascii="Arial" w:eastAsia="Times New Roman" w:hAnsi="Arial" w:cs="Arial"/>
          <w:color w:val="333333"/>
          <w:sz w:val="24"/>
          <w:szCs w:val="24"/>
          <w:lang w:val="es-UY" w:eastAsia="es-UY"/>
        </w:rPr>
        <w:t>Uno de los primeros en pronunciarse fue el arzobispo de Cali, Darío Monsalve, quien en su cuenta de Twitter escribió: </w:t>
      </w:r>
      <w:r w:rsidRPr="00924630">
        <w:rPr>
          <w:rFonts w:ascii="Arial" w:eastAsia="Times New Roman" w:hAnsi="Arial" w:cs="Arial"/>
          <w:b/>
          <w:bCs/>
          <w:color w:val="535353"/>
          <w:sz w:val="24"/>
          <w:szCs w:val="24"/>
          <w:lang w:val="es-UY" w:eastAsia="es-UY"/>
        </w:rPr>
        <w:t>“Excelente regalo del Santo Padre a la Iglesia de Colombia,</w:t>
      </w:r>
      <w:r w:rsidRPr="00924630">
        <w:rPr>
          <w:rFonts w:ascii="Arial" w:eastAsia="Times New Roman" w:hAnsi="Arial" w:cs="Arial"/>
          <w:color w:val="333333"/>
          <w:sz w:val="24"/>
          <w:szCs w:val="24"/>
          <w:lang w:val="es-UY" w:eastAsia="es-UY"/>
        </w:rPr>
        <w:t> nombrando para la Sede Primada de Bogotá, sucesor del cardenal Salazar”, porque “mucho para dar tiene en su corazón este pastor, sencillo, místico y cercano”.</w:t>
      </w:r>
    </w:p>
    <w:p w:rsidR="00924630" w:rsidRPr="00924630" w:rsidRDefault="00924630" w:rsidP="00924630">
      <w:pPr>
        <w:shd w:val="clear" w:color="auto" w:fill="FFFFFF"/>
        <w:spacing w:after="0" w:line="240" w:lineRule="auto"/>
        <w:jc w:val="both"/>
        <w:rPr>
          <w:rFonts w:ascii="Helvetica" w:eastAsia="Times New Roman" w:hAnsi="Helvetica" w:cs="Arial"/>
          <w:color w:val="1C2022"/>
          <w:sz w:val="24"/>
          <w:szCs w:val="24"/>
          <w:lang w:val="es-ES" w:eastAsia="es-UY"/>
        </w:rPr>
      </w:pPr>
      <w:r w:rsidRPr="00924630">
        <w:rPr>
          <w:rFonts w:ascii="Helvetica" w:eastAsia="Times New Roman" w:hAnsi="Helvetica" w:cs="Arial"/>
          <w:color w:val="1C2022"/>
          <w:sz w:val="24"/>
          <w:szCs w:val="24"/>
          <w:lang w:val="es-ES" w:eastAsia="es-UY"/>
        </w:rPr>
        <w:t xml:space="preserve">Excelente regalo del Santo Padre a la Iglesia de Colombia, nombrando para la Sede Primada de </w:t>
      </w:r>
      <w:proofErr w:type="spellStart"/>
      <w:r w:rsidRPr="00924630">
        <w:rPr>
          <w:rFonts w:ascii="Helvetica" w:eastAsia="Times New Roman" w:hAnsi="Helvetica" w:cs="Arial"/>
          <w:color w:val="1C2022"/>
          <w:sz w:val="24"/>
          <w:szCs w:val="24"/>
          <w:lang w:val="es-ES" w:eastAsia="es-UY"/>
        </w:rPr>
        <w:t>Bogota</w:t>
      </w:r>
      <w:proofErr w:type="spellEnd"/>
      <w:r w:rsidRPr="00924630">
        <w:rPr>
          <w:rFonts w:ascii="Helvetica" w:eastAsia="Times New Roman" w:hAnsi="Helvetica" w:cs="Arial"/>
          <w:color w:val="1C2022"/>
          <w:sz w:val="24"/>
          <w:szCs w:val="24"/>
          <w:lang w:val="es-ES" w:eastAsia="es-UY"/>
        </w:rPr>
        <w:t xml:space="preserve">, sucesor del cardenal Salazar, al actual arzobispo de </w:t>
      </w:r>
      <w:proofErr w:type="spellStart"/>
      <w:r w:rsidRPr="00924630">
        <w:rPr>
          <w:rFonts w:ascii="Helvetica" w:eastAsia="Times New Roman" w:hAnsi="Helvetica" w:cs="Arial"/>
          <w:color w:val="1C2022"/>
          <w:sz w:val="24"/>
          <w:szCs w:val="24"/>
          <w:lang w:val="es-ES" w:eastAsia="es-UY"/>
        </w:rPr>
        <w:t>Popayan</w:t>
      </w:r>
      <w:proofErr w:type="spellEnd"/>
      <w:r w:rsidRPr="00924630">
        <w:rPr>
          <w:rFonts w:ascii="Helvetica" w:eastAsia="Times New Roman" w:hAnsi="Helvetica" w:cs="Arial"/>
          <w:color w:val="1C2022"/>
          <w:sz w:val="24"/>
          <w:szCs w:val="24"/>
          <w:lang w:val="es-ES" w:eastAsia="es-UY"/>
        </w:rPr>
        <w:t>, MONSEÑOR LUIS JOSÉ RUEDA APARICIO. Mucho para dar tiene en su corazón este pastor, sencillo, místico y cercano.</w:t>
      </w:r>
    </w:p>
    <w:p w:rsidR="00924630" w:rsidRPr="00924630" w:rsidRDefault="00924630" w:rsidP="00924630">
      <w:pPr>
        <w:shd w:val="clear" w:color="auto" w:fill="FFFFFF"/>
        <w:spacing w:after="0" w:line="240" w:lineRule="auto"/>
        <w:jc w:val="both"/>
        <w:rPr>
          <w:rFonts w:ascii="Helvetica" w:eastAsia="Times New Roman" w:hAnsi="Helvetica" w:cs="Arial"/>
          <w:color w:val="1C2022"/>
          <w:sz w:val="24"/>
          <w:szCs w:val="24"/>
          <w:lang w:val="es-ES" w:eastAsia="es-UY"/>
        </w:rPr>
      </w:pPr>
    </w:p>
    <w:p w:rsidR="00924630" w:rsidRPr="00924630" w:rsidRDefault="00924630" w:rsidP="00924630">
      <w:pPr>
        <w:shd w:val="clear" w:color="auto" w:fill="FFFFFF"/>
        <w:spacing w:after="0" w:line="240" w:lineRule="auto"/>
        <w:jc w:val="both"/>
        <w:rPr>
          <w:rFonts w:ascii="Arial" w:eastAsia="Times New Roman" w:hAnsi="Arial" w:cs="Arial"/>
          <w:color w:val="333333"/>
          <w:sz w:val="24"/>
          <w:szCs w:val="24"/>
          <w:lang w:val="es-UY" w:eastAsia="es-UY"/>
        </w:rPr>
      </w:pPr>
      <w:r w:rsidRPr="00924630">
        <w:rPr>
          <w:rFonts w:ascii="Arial" w:eastAsia="Times New Roman" w:hAnsi="Arial" w:cs="Arial"/>
          <w:color w:val="333333"/>
          <w:sz w:val="24"/>
          <w:szCs w:val="24"/>
          <w:lang w:val="es-UY" w:eastAsia="es-UY"/>
        </w:rPr>
        <w:t>Bogotá es una de las jurisdicciones más antiguas de América Latina. Erigida en 1562 como Diócesis de Santa Fe en Nueva Granada, como territorio desmembrado de la Diócesis de Santa Marta. El 22 de marzo de 1564  fue elevada al rango de arquidiócesis metropolitana con la bula suprema </w:t>
      </w:r>
      <w:proofErr w:type="spellStart"/>
      <w:r w:rsidRPr="00924630">
        <w:rPr>
          <w:rFonts w:ascii="Arial" w:eastAsia="Times New Roman" w:hAnsi="Arial" w:cs="Arial"/>
          <w:i/>
          <w:iCs/>
          <w:color w:val="333333"/>
          <w:sz w:val="24"/>
          <w:szCs w:val="24"/>
          <w:lang w:val="es-UY" w:eastAsia="es-UY"/>
        </w:rPr>
        <w:t>Dignitatis</w:t>
      </w:r>
      <w:proofErr w:type="spellEnd"/>
      <w:r w:rsidRPr="00924630">
        <w:rPr>
          <w:rFonts w:ascii="Arial" w:eastAsia="Times New Roman" w:hAnsi="Arial" w:cs="Arial"/>
          <w:i/>
          <w:iCs/>
          <w:color w:val="333333"/>
          <w:sz w:val="24"/>
          <w:szCs w:val="24"/>
          <w:lang w:val="es-UY" w:eastAsia="es-UY"/>
        </w:rPr>
        <w:t xml:space="preserve"> </w:t>
      </w:r>
      <w:proofErr w:type="spellStart"/>
      <w:r w:rsidRPr="00924630">
        <w:rPr>
          <w:rFonts w:ascii="Arial" w:eastAsia="Times New Roman" w:hAnsi="Arial" w:cs="Arial"/>
          <w:i/>
          <w:iCs/>
          <w:color w:val="333333"/>
          <w:sz w:val="24"/>
          <w:szCs w:val="24"/>
          <w:lang w:val="es-UY" w:eastAsia="es-UY"/>
        </w:rPr>
        <w:t>apostolicae</w:t>
      </w:r>
      <w:proofErr w:type="spellEnd"/>
      <w:r w:rsidRPr="00924630">
        <w:rPr>
          <w:rFonts w:ascii="Arial" w:eastAsia="Times New Roman" w:hAnsi="Arial" w:cs="Arial"/>
          <w:color w:val="333333"/>
          <w:sz w:val="24"/>
          <w:szCs w:val="24"/>
          <w:lang w:val="es-UY" w:eastAsia="es-UY"/>
        </w:rPr>
        <w:t> del papa Pío IV.</w:t>
      </w:r>
    </w:p>
    <w:p w:rsidR="002E2F5B" w:rsidRDefault="002E2F5B"/>
    <w:p w:rsidR="00924630" w:rsidRDefault="00924630">
      <w:hyperlink r:id="rId6" w:history="1">
        <w:r>
          <w:rPr>
            <w:rStyle w:val="Hipervnculo"/>
          </w:rPr>
          <w:t>https://www.vidanuevadigital.com/2020/04/25/el-papa-francisco-nombra-a-luis-jose-rueda-como-nuevo-arzobispo-de-bogota</w:t>
        </w:r>
      </w:hyperlink>
      <w:bookmarkStart w:id="0" w:name="_GoBack"/>
      <w:bookmarkEnd w:id="0"/>
    </w:p>
    <w:sectPr w:rsidR="009246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571E1"/>
    <w:multiLevelType w:val="multilevel"/>
    <w:tmpl w:val="0A10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20FFF"/>
    <w:multiLevelType w:val="multilevel"/>
    <w:tmpl w:val="D068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30"/>
    <w:rsid w:val="002E2F5B"/>
    <w:rsid w:val="0092463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BB8E"/>
  <w15:chartTrackingRefBased/>
  <w15:docId w15:val="{98546DE3-FAF3-4A8D-A326-51DE7661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92463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2">
    <w:name w:val="heading 2"/>
    <w:basedOn w:val="Normal"/>
    <w:link w:val="Ttulo2Car"/>
    <w:uiPriority w:val="9"/>
    <w:qFormat/>
    <w:rsid w:val="00924630"/>
    <w:pPr>
      <w:spacing w:before="100" w:beforeAutospacing="1" w:after="100" w:afterAutospacing="1" w:line="240" w:lineRule="auto"/>
      <w:outlineLvl w:val="1"/>
    </w:pPr>
    <w:rPr>
      <w:rFonts w:ascii="Times New Roman" w:eastAsia="Times New Roman" w:hAnsi="Times New Roman" w:cs="Times New Roman"/>
      <w:b/>
      <w:bCs/>
      <w:sz w:val="36"/>
      <w:szCs w:val="36"/>
      <w:lang w:val="es-UY" w:eastAsia="es-UY"/>
    </w:rPr>
  </w:style>
  <w:style w:type="paragraph" w:styleId="Ttulo3">
    <w:name w:val="heading 3"/>
    <w:basedOn w:val="Normal"/>
    <w:link w:val="Ttulo3Car"/>
    <w:uiPriority w:val="9"/>
    <w:qFormat/>
    <w:rsid w:val="00924630"/>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4630"/>
    <w:rPr>
      <w:rFonts w:ascii="Times New Roman" w:eastAsia="Times New Roman" w:hAnsi="Times New Roman" w:cs="Times New Roman"/>
      <w:b/>
      <w:bCs/>
      <w:kern w:val="36"/>
      <w:sz w:val="48"/>
      <w:szCs w:val="48"/>
      <w:lang w:eastAsia="es-UY"/>
    </w:rPr>
  </w:style>
  <w:style w:type="character" w:customStyle="1" w:styleId="Ttulo2Car">
    <w:name w:val="Título 2 Car"/>
    <w:basedOn w:val="Fuentedeprrafopredeter"/>
    <w:link w:val="Ttulo2"/>
    <w:uiPriority w:val="9"/>
    <w:rsid w:val="00924630"/>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924630"/>
    <w:rPr>
      <w:rFonts w:ascii="Times New Roman" w:eastAsia="Times New Roman" w:hAnsi="Times New Roman" w:cs="Times New Roman"/>
      <w:b/>
      <w:bCs/>
      <w:sz w:val="27"/>
      <w:szCs w:val="27"/>
      <w:lang w:eastAsia="es-UY"/>
    </w:rPr>
  </w:style>
  <w:style w:type="character" w:styleId="Hipervnculo">
    <w:name w:val="Hyperlink"/>
    <w:basedOn w:val="Fuentedeprrafopredeter"/>
    <w:uiPriority w:val="99"/>
    <w:semiHidden/>
    <w:unhideWhenUsed/>
    <w:rsid w:val="00924630"/>
    <w:rPr>
      <w:color w:val="0000FF"/>
      <w:u w:val="single"/>
    </w:rPr>
  </w:style>
  <w:style w:type="paragraph" w:styleId="NormalWeb">
    <w:name w:val="Normal (Web)"/>
    <w:basedOn w:val="Normal"/>
    <w:uiPriority w:val="99"/>
    <w:semiHidden/>
    <w:unhideWhenUsed/>
    <w:rsid w:val="00924630"/>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924630"/>
    <w:rPr>
      <w:b/>
      <w:bCs/>
    </w:rPr>
  </w:style>
  <w:style w:type="character" w:customStyle="1" w:styleId="tweetauthor-name">
    <w:name w:val="tweetauthor-name"/>
    <w:basedOn w:val="Fuentedeprrafopredeter"/>
    <w:rsid w:val="00924630"/>
  </w:style>
  <w:style w:type="character" w:customStyle="1" w:styleId="tweetauthor-screenname">
    <w:name w:val="tweetauthor-screenname"/>
    <w:basedOn w:val="Fuentedeprrafopredeter"/>
    <w:rsid w:val="00924630"/>
  </w:style>
  <w:style w:type="character" w:customStyle="1" w:styleId="followbutton-bird">
    <w:name w:val="followbutton-bird"/>
    <w:basedOn w:val="Fuentedeprrafopredeter"/>
    <w:rsid w:val="00924630"/>
  </w:style>
  <w:style w:type="paragraph" w:customStyle="1" w:styleId="tweet-text">
    <w:name w:val="tweet-text"/>
    <w:basedOn w:val="Normal"/>
    <w:rsid w:val="00924630"/>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tweetinfo-heartstat">
    <w:name w:val="tweetinfo-heartstat"/>
    <w:basedOn w:val="Fuentedeprrafopredeter"/>
    <w:rsid w:val="00924630"/>
  </w:style>
  <w:style w:type="character" w:customStyle="1" w:styleId="u-hiddenvisually">
    <w:name w:val="u-hiddenvisually"/>
    <w:basedOn w:val="Fuentedeprrafopredeter"/>
    <w:rsid w:val="00924630"/>
  </w:style>
  <w:style w:type="character" w:styleId="nfasis">
    <w:name w:val="Emphasis"/>
    <w:basedOn w:val="Fuentedeprrafopredeter"/>
    <w:uiPriority w:val="20"/>
    <w:qFormat/>
    <w:rsid w:val="00924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6896">
      <w:bodyDiv w:val="1"/>
      <w:marLeft w:val="0"/>
      <w:marRight w:val="0"/>
      <w:marTop w:val="0"/>
      <w:marBottom w:val="0"/>
      <w:divBdr>
        <w:top w:val="none" w:sz="0" w:space="0" w:color="auto"/>
        <w:left w:val="none" w:sz="0" w:space="0" w:color="auto"/>
        <w:bottom w:val="none" w:sz="0" w:space="0" w:color="auto"/>
        <w:right w:val="none" w:sz="0" w:space="0" w:color="auto"/>
      </w:divBdr>
      <w:divsChild>
        <w:div w:id="670137285">
          <w:marLeft w:val="0"/>
          <w:marRight w:val="0"/>
          <w:marTop w:val="0"/>
          <w:marBottom w:val="0"/>
          <w:divBdr>
            <w:top w:val="none" w:sz="0" w:space="0" w:color="auto"/>
            <w:left w:val="none" w:sz="0" w:space="0" w:color="auto"/>
            <w:bottom w:val="none" w:sz="0" w:space="0" w:color="auto"/>
            <w:right w:val="none" w:sz="0" w:space="0" w:color="auto"/>
          </w:divBdr>
        </w:div>
        <w:div w:id="1694529374">
          <w:marLeft w:val="-225"/>
          <w:marRight w:val="-225"/>
          <w:marTop w:val="0"/>
          <w:marBottom w:val="0"/>
          <w:divBdr>
            <w:top w:val="none" w:sz="0" w:space="0" w:color="auto"/>
            <w:left w:val="none" w:sz="0" w:space="0" w:color="auto"/>
            <w:bottom w:val="none" w:sz="0" w:space="0" w:color="auto"/>
            <w:right w:val="none" w:sz="0" w:space="0" w:color="auto"/>
          </w:divBdr>
          <w:divsChild>
            <w:div w:id="261574277">
              <w:marLeft w:val="0"/>
              <w:marRight w:val="0"/>
              <w:marTop w:val="0"/>
              <w:marBottom w:val="0"/>
              <w:divBdr>
                <w:top w:val="none" w:sz="0" w:space="0" w:color="auto"/>
                <w:left w:val="none" w:sz="0" w:space="0" w:color="auto"/>
                <w:bottom w:val="none" w:sz="0" w:space="0" w:color="auto"/>
                <w:right w:val="none" w:sz="0" w:space="0" w:color="auto"/>
              </w:divBdr>
              <w:divsChild>
                <w:div w:id="459881930">
                  <w:marLeft w:val="0"/>
                  <w:marRight w:val="0"/>
                  <w:marTop w:val="0"/>
                  <w:marBottom w:val="0"/>
                  <w:divBdr>
                    <w:top w:val="none" w:sz="0" w:space="0" w:color="auto"/>
                    <w:left w:val="none" w:sz="0" w:space="0" w:color="auto"/>
                    <w:bottom w:val="none" w:sz="0" w:space="0" w:color="auto"/>
                    <w:right w:val="none" w:sz="0" w:space="0" w:color="auto"/>
                  </w:divBdr>
                  <w:divsChild>
                    <w:div w:id="1566646668">
                      <w:marLeft w:val="0"/>
                      <w:marRight w:val="0"/>
                      <w:marTop w:val="0"/>
                      <w:marBottom w:val="0"/>
                      <w:divBdr>
                        <w:top w:val="single" w:sz="6" w:space="0" w:color="E1E8ED"/>
                        <w:left w:val="single" w:sz="6" w:space="0" w:color="E1E8ED"/>
                        <w:bottom w:val="single" w:sz="6" w:space="0" w:color="E1E8ED"/>
                        <w:right w:val="single" w:sz="6" w:space="0" w:color="E1E8ED"/>
                      </w:divBdr>
                      <w:divsChild>
                        <w:div w:id="945969527">
                          <w:marLeft w:val="0"/>
                          <w:marRight w:val="0"/>
                          <w:marTop w:val="0"/>
                          <w:marBottom w:val="0"/>
                          <w:divBdr>
                            <w:top w:val="none" w:sz="0" w:space="0" w:color="auto"/>
                            <w:left w:val="none" w:sz="0" w:space="0" w:color="auto"/>
                            <w:bottom w:val="none" w:sz="0" w:space="0" w:color="auto"/>
                            <w:right w:val="none" w:sz="0" w:space="0" w:color="auto"/>
                          </w:divBdr>
                          <w:divsChild>
                            <w:div w:id="453672206">
                              <w:marLeft w:val="0"/>
                              <w:marRight w:val="0"/>
                              <w:marTop w:val="0"/>
                              <w:marBottom w:val="0"/>
                              <w:divBdr>
                                <w:top w:val="none" w:sz="0" w:space="0" w:color="auto"/>
                                <w:left w:val="none" w:sz="0" w:space="0" w:color="auto"/>
                                <w:bottom w:val="none" w:sz="0" w:space="0" w:color="auto"/>
                                <w:right w:val="none" w:sz="0" w:space="0" w:color="auto"/>
                              </w:divBdr>
                              <w:divsChild>
                                <w:div w:id="366108236">
                                  <w:blockQuote w:val="1"/>
                                  <w:marLeft w:val="0"/>
                                  <w:marRight w:val="0"/>
                                  <w:marTop w:val="0"/>
                                  <w:marBottom w:val="0"/>
                                  <w:divBdr>
                                    <w:top w:val="none" w:sz="0" w:space="0" w:color="auto"/>
                                    <w:left w:val="none" w:sz="0" w:space="0" w:color="auto"/>
                                    <w:bottom w:val="none" w:sz="0" w:space="0" w:color="auto"/>
                                    <w:right w:val="none" w:sz="0" w:space="0" w:color="auto"/>
                                  </w:divBdr>
                                  <w:divsChild>
                                    <w:div w:id="1471092367">
                                      <w:marLeft w:val="0"/>
                                      <w:marRight w:val="0"/>
                                      <w:marTop w:val="0"/>
                                      <w:marBottom w:val="0"/>
                                      <w:divBdr>
                                        <w:top w:val="none" w:sz="0" w:space="0" w:color="auto"/>
                                        <w:left w:val="none" w:sz="0" w:space="0" w:color="auto"/>
                                        <w:bottom w:val="none" w:sz="0" w:space="0" w:color="auto"/>
                                        <w:right w:val="none" w:sz="0" w:space="0" w:color="auto"/>
                                      </w:divBdr>
                                      <w:divsChild>
                                        <w:div w:id="419714782">
                                          <w:marLeft w:val="0"/>
                                          <w:marRight w:val="0"/>
                                          <w:marTop w:val="0"/>
                                          <w:marBottom w:val="0"/>
                                          <w:divBdr>
                                            <w:top w:val="none" w:sz="0" w:space="0" w:color="auto"/>
                                            <w:left w:val="none" w:sz="0" w:space="0" w:color="auto"/>
                                            <w:bottom w:val="none" w:sz="0" w:space="0" w:color="auto"/>
                                            <w:right w:val="none" w:sz="0" w:space="0" w:color="auto"/>
                                          </w:divBdr>
                                          <w:divsChild>
                                            <w:div w:id="683553793">
                                              <w:marLeft w:val="0"/>
                                              <w:marRight w:val="0"/>
                                              <w:marTop w:val="0"/>
                                              <w:marBottom w:val="0"/>
                                              <w:divBdr>
                                                <w:top w:val="none" w:sz="0" w:space="0" w:color="auto"/>
                                                <w:left w:val="none" w:sz="0" w:space="0" w:color="auto"/>
                                                <w:bottom w:val="none" w:sz="0" w:space="0" w:color="auto"/>
                                                <w:right w:val="none" w:sz="0" w:space="0" w:color="auto"/>
                                              </w:divBdr>
                                            </w:div>
                                          </w:divsChild>
                                        </w:div>
                                        <w:div w:id="647561815">
                                          <w:marLeft w:val="0"/>
                                          <w:marRight w:val="0"/>
                                          <w:marTop w:val="0"/>
                                          <w:marBottom w:val="0"/>
                                          <w:divBdr>
                                            <w:top w:val="none" w:sz="0" w:space="0" w:color="auto"/>
                                            <w:left w:val="none" w:sz="0" w:space="0" w:color="auto"/>
                                            <w:bottom w:val="none" w:sz="0" w:space="0" w:color="auto"/>
                                            <w:right w:val="none" w:sz="0" w:space="0" w:color="auto"/>
                                          </w:divBdr>
                                        </w:div>
                                      </w:divsChild>
                                    </w:div>
                                    <w:div w:id="2145846543">
                                      <w:marLeft w:val="0"/>
                                      <w:marRight w:val="0"/>
                                      <w:marTop w:val="195"/>
                                      <w:marBottom w:val="0"/>
                                      <w:divBdr>
                                        <w:top w:val="none" w:sz="0" w:space="0" w:color="auto"/>
                                        <w:left w:val="none" w:sz="0" w:space="0" w:color="auto"/>
                                        <w:bottom w:val="none" w:sz="0" w:space="0" w:color="auto"/>
                                        <w:right w:val="none" w:sz="0" w:space="0" w:color="auto"/>
                                      </w:divBdr>
                                      <w:divsChild>
                                        <w:div w:id="1882356598">
                                          <w:marLeft w:val="0"/>
                                          <w:marRight w:val="0"/>
                                          <w:marTop w:val="156"/>
                                          <w:marBottom w:val="0"/>
                                          <w:divBdr>
                                            <w:top w:val="none" w:sz="0" w:space="0" w:color="auto"/>
                                            <w:left w:val="none" w:sz="0" w:space="0" w:color="auto"/>
                                            <w:bottom w:val="none" w:sz="0" w:space="0" w:color="auto"/>
                                            <w:right w:val="none" w:sz="0" w:space="0" w:color="auto"/>
                                          </w:divBdr>
                                          <w:divsChild>
                                            <w:div w:id="1324891845">
                                              <w:marLeft w:val="0"/>
                                              <w:marRight w:val="0"/>
                                              <w:marTop w:val="0"/>
                                              <w:marBottom w:val="0"/>
                                              <w:divBdr>
                                                <w:top w:val="none" w:sz="0" w:space="0" w:color="auto"/>
                                                <w:left w:val="none" w:sz="0" w:space="0" w:color="auto"/>
                                                <w:bottom w:val="none" w:sz="0" w:space="0" w:color="auto"/>
                                                <w:right w:val="none" w:sz="0" w:space="0" w:color="auto"/>
                                              </w:divBdr>
                                            </w:div>
                                            <w:div w:id="623655699">
                                              <w:marLeft w:val="180"/>
                                              <w:marRight w:val="0"/>
                                              <w:marTop w:val="0"/>
                                              <w:marBottom w:val="0"/>
                                              <w:divBdr>
                                                <w:top w:val="none" w:sz="0" w:space="0" w:color="auto"/>
                                                <w:left w:val="none" w:sz="0" w:space="0" w:color="auto"/>
                                                <w:bottom w:val="none" w:sz="0" w:space="0" w:color="auto"/>
                                                <w:right w:val="none" w:sz="0" w:space="0" w:color="auto"/>
                                              </w:divBdr>
                                            </w:div>
                                            <w:div w:id="15440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533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anuevadigital.com/2020/04/25/el-papa-francisco-nombra-a-luis-jose-rueda-como-nuevo-arzobispo-de-bogot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2200</Characters>
  <Application>Microsoft Office Word</Application>
  <DocSecurity>0</DocSecurity>
  <Lines>18</Lines>
  <Paragraphs>5</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El papa Francisco nombra a Luis José Rueda como nuevo arzobispo de Bogotá</vt:lpstr>
      <vt:lpstr>    El 46 pastor de la sede primada sucede al cardenal Rubén Salazar, que presentó s</vt:lpstr>
      <vt:lpstr>        Perfil del nuevo arzobispo</vt:lpstr>
      <vt:lpstr>        “Sencillo, místico y cercano”</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2020-04-26T21:33:00Z</dcterms:created>
  <dcterms:modified xsi:type="dcterms:W3CDTF">2020-04-26T21:35:00Z</dcterms:modified>
</cp:coreProperties>
</file>