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085" w:rsidRPr="00993085" w:rsidRDefault="00993085" w:rsidP="00993085">
      <w:pPr>
        <w:pBdr>
          <w:top w:val="single" w:sz="48" w:space="7" w:color="DDDDDD"/>
          <w:bottom w:val="single" w:sz="6" w:space="4" w:color="DDDDDD"/>
        </w:pBdr>
        <w:shd w:val="clear" w:color="auto" w:fill="FFFFFF"/>
        <w:spacing w:after="0" w:line="240" w:lineRule="auto"/>
        <w:jc w:val="center"/>
        <w:textAlignment w:val="baseline"/>
        <w:outlineLvl w:val="0"/>
        <w:rPr>
          <w:rFonts w:ascii="Times New Roman" w:eastAsia="Times New Roman" w:hAnsi="Times New Roman" w:cs="Times New Roman"/>
          <w:color w:val="222222"/>
          <w:kern w:val="36"/>
          <w:sz w:val="77"/>
          <w:szCs w:val="77"/>
          <w:lang w:val="es-UY" w:eastAsia="es-UY"/>
        </w:rPr>
      </w:pPr>
      <w:r w:rsidRPr="00993085">
        <w:rPr>
          <w:rFonts w:ascii="Times New Roman" w:eastAsia="Times New Roman" w:hAnsi="Times New Roman" w:cs="Times New Roman"/>
          <w:color w:val="222222"/>
          <w:kern w:val="36"/>
          <w:sz w:val="77"/>
          <w:szCs w:val="77"/>
          <w:lang w:val="es-UY" w:eastAsia="es-UY"/>
        </w:rPr>
        <w:t>El </w:t>
      </w:r>
      <w:proofErr w:type="spellStart"/>
      <w:r w:rsidRPr="00993085">
        <w:rPr>
          <w:rFonts w:ascii="inherit" w:eastAsia="Times New Roman" w:hAnsi="inherit" w:cs="Times New Roman"/>
          <w:i/>
          <w:iCs/>
          <w:color w:val="222222"/>
          <w:kern w:val="36"/>
          <w:sz w:val="77"/>
          <w:szCs w:val="77"/>
          <w:bdr w:val="none" w:sz="0" w:space="0" w:color="auto" w:frame="1"/>
          <w:lang w:val="es-UY" w:eastAsia="es-UY"/>
        </w:rPr>
        <w:t>zoomismo</w:t>
      </w:r>
      <w:proofErr w:type="spellEnd"/>
      <w:r w:rsidRPr="00993085">
        <w:rPr>
          <w:rFonts w:ascii="Times New Roman" w:eastAsia="Times New Roman" w:hAnsi="Times New Roman" w:cs="Times New Roman"/>
          <w:color w:val="222222"/>
          <w:kern w:val="36"/>
          <w:sz w:val="77"/>
          <w:szCs w:val="77"/>
          <w:lang w:val="es-UY" w:eastAsia="es-UY"/>
        </w:rPr>
        <w:t xml:space="preserve"> y el </w:t>
      </w:r>
      <w:proofErr w:type="spellStart"/>
      <w:r w:rsidRPr="00993085">
        <w:rPr>
          <w:rFonts w:ascii="Times New Roman" w:eastAsia="Times New Roman" w:hAnsi="Times New Roman" w:cs="Times New Roman"/>
          <w:color w:val="222222"/>
          <w:kern w:val="36"/>
          <w:sz w:val="77"/>
          <w:szCs w:val="77"/>
          <w:lang w:val="es-UY" w:eastAsia="es-UY"/>
        </w:rPr>
        <w:t>disciplinamiento</w:t>
      </w:r>
      <w:proofErr w:type="spellEnd"/>
      <w:r w:rsidRPr="00993085">
        <w:rPr>
          <w:rFonts w:ascii="Times New Roman" w:eastAsia="Times New Roman" w:hAnsi="Times New Roman" w:cs="Times New Roman"/>
          <w:color w:val="222222"/>
          <w:kern w:val="36"/>
          <w:sz w:val="77"/>
          <w:szCs w:val="77"/>
          <w:lang w:val="es-UY" w:eastAsia="es-UY"/>
        </w:rPr>
        <w:t xml:space="preserve"> para la inmovilidad productiva</w:t>
      </w:r>
    </w:p>
    <w:p w:rsidR="00993085" w:rsidRPr="00993085" w:rsidRDefault="00993085" w:rsidP="00993085">
      <w:pPr>
        <w:shd w:val="clear" w:color="auto" w:fill="FFFFFF"/>
        <w:spacing w:after="0" w:line="240" w:lineRule="auto"/>
        <w:jc w:val="center"/>
        <w:textAlignment w:val="baseline"/>
        <w:rPr>
          <w:rFonts w:ascii="Arial" w:eastAsia="Times New Roman" w:hAnsi="Arial" w:cs="Arial"/>
          <w:caps/>
          <w:color w:val="777777"/>
          <w:sz w:val="19"/>
          <w:szCs w:val="19"/>
          <w:lang w:val="es-UY" w:eastAsia="es-UY"/>
        </w:rPr>
      </w:pPr>
      <w:r w:rsidRPr="00993085">
        <w:rPr>
          <w:rFonts w:ascii="Arial" w:eastAsia="Times New Roman" w:hAnsi="Arial" w:cs="Arial"/>
          <w:caps/>
          <w:color w:val="777777"/>
          <w:sz w:val="19"/>
          <w:szCs w:val="19"/>
          <w:lang w:val="es-UY" w:eastAsia="es-UY"/>
        </w:rPr>
        <w:t>ABRIL 6, 2020</w:t>
      </w:r>
    </w:p>
    <w:p w:rsidR="00993085" w:rsidRPr="00993085" w:rsidRDefault="00993085" w:rsidP="00993085">
      <w:pPr>
        <w:shd w:val="clear" w:color="auto" w:fill="FFFFFF"/>
        <w:spacing w:after="0" w:line="240" w:lineRule="atLeast"/>
        <w:jc w:val="center"/>
        <w:textAlignment w:val="baseline"/>
        <w:rPr>
          <w:rFonts w:ascii="Times New Roman" w:eastAsia="Times New Roman" w:hAnsi="Times New Roman" w:cs="Times New Roman"/>
          <w:color w:val="999999"/>
          <w:sz w:val="41"/>
          <w:szCs w:val="41"/>
          <w:lang w:val="es-UY" w:eastAsia="es-UY"/>
        </w:rPr>
      </w:pPr>
      <w:hyperlink r:id="rId4" w:tooltip="Entradas por Ariadna Estévez" w:history="1">
        <w:r w:rsidRPr="00993085">
          <w:rPr>
            <w:rFonts w:ascii="inherit" w:eastAsia="Times New Roman" w:hAnsi="inherit" w:cs="Times New Roman"/>
            <w:color w:val="800080"/>
            <w:sz w:val="41"/>
            <w:szCs w:val="41"/>
            <w:u w:val="single"/>
            <w:bdr w:val="none" w:sz="0" w:space="0" w:color="auto" w:frame="1"/>
            <w:lang w:val="es-UY" w:eastAsia="es-UY"/>
          </w:rPr>
          <w:t>Ariadna Estévez</w:t>
        </w:r>
      </w:hyperlink>
    </w:p>
    <w:p w:rsidR="00993085" w:rsidRPr="00993085" w:rsidRDefault="00993085" w:rsidP="00993085">
      <w:pPr>
        <w:shd w:val="clear" w:color="auto" w:fill="FFFFFF"/>
        <w:spacing w:after="0" w:line="240" w:lineRule="auto"/>
        <w:textAlignment w:val="baseline"/>
        <w:rPr>
          <w:rFonts w:ascii="inherit" w:eastAsia="Times New Roman" w:hAnsi="inherit" w:cs="Helvetica"/>
          <w:color w:val="222222"/>
          <w:sz w:val="24"/>
          <w:szCs w:val="24"/>
          <w:lang w:val="es-UY" w:eastAsia="es-UY"/>
        </w:rPr>
      </w:pPr>
    </w:p>
    <w:p w:rsidR="00993085" w:rsidRPr="00993085" w:rsidRDefault="00993085" w:rsidP="00993085">
      <w:pPr>
        <w:spacing w:after="0" w:line="240" w:lineRule="atLeast"/>
        <w:textAlignment w:val="baseline"/>
        <w:rPr>
          <w:rFonts w:ascii="Times New Roman" w:eastAsia="Times New Roman" w:hAnsi="Times New Roman" w:cs="Times New Roman"/>
          <w:color w:val="999999"/>
          <w:sz w:val="41"/>
          <w:szCs w:val="41"/>
          <w:lang w:val="es-UY" w:eastAsia="es-UY"/>
        </w:rPr>
      </w:pPr>
      <w:r w:rsidRPr="00993085">
        <w:rPr>
          <w:rFonts w:ascii="Times New Roman" w:eastAsia="Times New Roman" w:hAnsi="Times New Roman" w:cs="Times New Roman"/>
          <w:color w:val="999999"/>
          <w:sz w:val="41"/>
          <w:szCs w:val="41"/>
          <w:lang w:val="es-UY" w:eastAsia="es-UY"/>
        </w:rPr>
        <w:t>El </w:t>
      </w:r>
      <w:proofErr w:type="spellStart"/>
      <w:r w:rsidRPr="00993085">
        <w:rPr>
          <w:rFonts w:ascii="inherit" w:eastAsia="Times New Roman" w:hAnsi="inherit" w:cs="Times New Roman"/>
          <w:i/>
          <w:iCs/>
          <w:color w:val="999999"/>
          <w:sz w:val="41"/>
          <w:szCs w:val="41"/>
          <w:bdr w:val="none" w:sz="0" w:space="0" w:color="auto" w:frame="1"/>
          <w:lang w:val="es-UY" w:eastAsia="es-UY"/>
        </w:rPr>
        <w:t>zoomismo</w:t>
      </w:r>
      <w:proofErr w:type="spellEnd"/>
      <w:r w:rsidRPr="00993085">
        <w:rPr>
          <w:rFonts w:ascii="Times New Roman" w:eastAsia="Times New Roman" w:hAnsi="Times New Roman" w:cs="Times New Roman"/>
          <w:color w:val="999999"/>
          <w:sz w:val="41"/>
          <w:szCs w:val="41"/>
          <w:lang w:val="es-UY" w:eastAsia="es-UY"/>
        </w:rPr>
        <w:t xml:space="preserve"> y el </w:t>
      </w:r>
      <w:proofErr w:type="spellStart"/>
      <w:r w:rsidRPr="00993085">
        <w:rPr>
          <w:rFonts w:ascii="Times New Roman" w:eastAsia="Times New Roman" w:hAnsi="Times New Roman" w:cs="Times New Roman"/>
          <w:color w:val="999999"/>
          <w:sz w:val="41"/>
          <w:szCs w:val="41"/>
          <w:lang w:val="es-UY" w:eastAsia="es-UY"/>
        </w:rPr>
        <w:t>disciplinamiento</w:t>
      </w:r>
      <w:proofErr w:type="spellEnd"/>
      <w:r w:rsidRPr="00993085">
        <w:rPr>
          <w:rFonts w:ascii="Times New Roman" w:eastAsia="Times New Roman" w:hAnsi="Times New Roman" w:cs="Times New Roman"/>
          <w:color w:val="999999"/>
          <w:sz w:val="41"/>
          <w:szCs w:val="41"/>
          <w:lang w:val="es-UY" w:eastAsia="es-UY"/>
        </w:rPr>
        <w:t xml:space="preserve"> para la inmovilidad productiva</w:t>
      </w:r>
    </w:p>
    <w:p w:rsidR="00993085" w:rsidRPr="00993085" w:rsidRDefault="00993085" w:rsidP="00993085">
      <w:pPr>
        <w:spacing w:after="0" w:line="240" w:lineRule="auto"/>
        <w:textAlignment w:val="baseline"/>
        <w:rPr>
          <w:rFonts w:ascii="inherit" w:eastAsia="Times New Roman" w:hAnsi="inherit" w:cs="Times New Roman"/>
          <w:sz w:val="24"/>
          <w:szCs w:val="24"/>
          <w:lang w:val="es-UY" w:eastAsia="es-UY"/>
        </w:rPr>
      </w:pPr>
      <w:r w:rsidRPr="00993085">
        <w:rPr>
          <w:rFonts w:ascii="inherit" w:eastAsia="Times New Roman" w:hAnsi="inherit" w:cs="Times New Roman"/>
          <w:sz w:val="24"/>
          <w:szCs w:val="24"/>
          <w:lang w:val="es-UY" w:eastAsia="es-UY"/>
        </w:rPr>
        <w:br/>
      </w:r>
    </w:p>
    <w:p w:rsidR="00993085" w:rsidRPr="00993085" w:rsidRDefault="00993085" w:rsidP="00993085">
      <w:pPr>
        <w:shd w:val="clear" w:color="auto" w:fill="FFFFFF"/>
        <w:spacing w:beforeAutospacing="1" w:after="0" w:afterAutospacing="1" w:line="396" w:lineRule="atLeast"/>
        <w:jc w:val="both"/>
        <w:textAlignment w:val="baseline"/>
        <w:rPr>
          <w:rFonts w:ascii="Arial" w:eastAsia="Times New Roman" w:hAnsi="Arial" w:cs="Arial"/>
          <w:color w:val="222222"/>
          <w:sz w:val="30"/>
          <w:szCs w:val="30"/>
          <w:lang w:val="es-UY" w:eastAsia="es-UY"/>
        </w:rPr>
      </w:pPr>
      <w:r w:rsidRPr="00993085">
        <w:rPr>
          <w:rFonts w:ascii="Arial" w:eastAsia="Times New Roman" w:hAnsi="Arial" w:cs="Arial"/>
          <w:color w:val="222222"/>
          <w:sz w:val="30"/>
          <w:szCs w:val="30"/>
          <w:lang w:val="es-UY" w:eastAsia="es-UY"/>
        </w:rPr>
        <w:t>El virus acecha en las manijas de los autos, los picaportes, el suelo, la voz del otro, el abrazo del amigo, las cebollas en el súper, el </w:t>
      </w:r>
      <w:r w:rsidRPr="00993085">
        <w:rPr>
          <w:rFonts w:ascii="inherit" w:eastAsia="Times New Roman" w:hAnsi="inherit" w:cs="Arial"/>
          <w:i/>
          <w:iCs/>
          <w:color w:val="222222"/>
          <w:sz w:val="30"/>
          <w:szCs w:val="30"/>
          <w:bdr w:val="none" w:sz="0" w:space="0" w:color="auto" w:frame="1"/>
          <w:lang w:val="es-UY" w:eastAsia="es-UY"/>
        </w:rPr>
        <w:t xml:space="preserve">valet </w:t>
      </w:r>
      <w:proofErr w:type="gramStart"/>
      <w:r w:rsidRPr="00993085">
        <w:rPr>
          <w:rFonts w:ascii="inherit" w:eastAsia="Times New Roman" w:hAnsi="inherit" w:cs="Arial"/>
          <w:i/>
          <w:iCs/>
          <w:color w:val="222222"/>
          <w:sz w:val="30"/>
          <w:szCs w:val="30"/>
          <w:bdr w:val="none" w:sz="0" w:space="0" w:color="auto" w:frame="1"/>
          <w:lang w:val="es-UY" w:eastAsia="es-UY"/>
        </w:rPr>
        <w:t>parking</w:t>
      </w:r>
      <w:proofErr w:type="gramEnd"/>
      <w:r w:rsidRPr="00993085">
        <w:rPr>
          <w:rFonts w:ascii="Arial" w:eastAsia="Times New Roman" w:hAnsi="Arial" w:cs="Arial"/>
          <w:color w:val="222222"/>
          <w:sz w:val="30"/>
          <w:szCs w:val="30"/>
          <w:lang w:val="es-UY" w:eastAsia="es-UY"/>
        </w:rPr>
        <w:t>. Todo, absolutamente todo, es una amenaza real. Salir a la calle es estar expuesta al peligro invisible que se materializa en cualquier cosa y cualquier persona. El único refugio es el hogar y la computadora previamente desinfectada, que nos conecta a un mundo que por virtual es inocuo. Lo que enferma es </w:t>
      </w:r>
      <w:r w:rsidRPr="00993085">
        <w:rPr>
          <w:rFonts w:ascii="inherit" w:eastAsia="Times New Roman" w:hAnsi="inherit" w:cs="Arial"/>
          <w:i/>
          <w:iCs/>
          <w:color w:val="222222"/>
          <w:sz w:val="30"/>
          <w:szCs w:val="30"/>
          <w:bdr w:val="none" w:sz="0" w:space="0" w:color="auto" w:frame="1"/>
          <w:lang w:val="es-UY" w:eastAsia="es-UY"/>
        </w:rPr>
        <w:t>moverse fuera</w:t>
      </w:r>
      <w:r w:rsidRPr="00993085">
        <w:rPr>
          <w:rFonts w:ascii="Arial" w:eastAsia="Times New Roman" w:hAnsi="Arial" w:cs="Arial"/>
          <w:color w:val="222222"/>
          <w:sz w:val="30"/>
          <w:szCs w:val="30"/>
          <w:lang w:val="es-UY" w:eastAsia="es-UY"/>
        </w:rPr>
        <w:t xml:space="preserve">. El miedo a lo que sabemos que es real, pero que no se materializa más que en la sospecha, es suficiente para mantenernos encerrados. En la sensación individual de angustia ante la amenaza que lleva al encierro voluntario está el éxito del control social. El miedo como un aparato de </w:t>
      </w:r>
      <w:proofErr w:type="spellStart"/>
      <w:r w:rsidRPr="00993085">
        <w:rPr>
          <w:rFonts w:ascii="Arial" w:eastAsia="Times New Roman" w:hAnsi="Arial" w:cs="Arial"/>
          <w:color w:val="222222"/>
          <w:sz w:val="30"/>
          <w:szCs w:val="30"/>
          <w:lang w:val="es-UY" w:eastAsia="es-UY"/>
        </w:rPr>
        <w:t>disciplinamiento</w:t>
      </w:r>
      <w:proofErr w:type="spellEnd"/>
      <w:r w:rsidRPr="00993085">
        <w:rPr>
          <w:rFonts w:ascii="Arial" w:eastAsia="Times New Roman" w:hAnsi="Arial" w:cs="Arial"/>
          <w:color w:val="222222"/>
          <w:sz w:val="30"/>
          <w:szCs w:val="30"/>
          <w:lang w:val="es-UY" w:eastAsia="es-UY"/>
        </w:rPr>
        <w:t>.</w:t>
      </w:r>
    </w:p>
    <w:p w:rsidR="00993085" w:rsidRPr="00993085" w:rsidRDefault="00993085" w:rsidP="00993085">
      <w:pPr>
        <w:shd w:val="clear" w:color="auto" w:fill="FFFFFF"/>
        <w:spacing w:beforeAutospacing="1" w:after="0" w:afterAutospacing="1" w:line="396" w:lineRule="atLeast"/>
        <w:jc w:val="both"/>
        <w:textAlignment w:val="baseline"/>
        <w:rPr>
          <w:rFonts w:ascii="Arial" w:eastAsia="Times New Roman" w:hAnsi="Arial" w:cs="Arial"/>
          <w:color w:val="222222"/>
          <w:sz w:val="30"/>
          <w:szCs w:val="30"/>
          <w:lang w:val="es-UY" w:eastAsia="es-UY"/>
        </w:rPr>
      </w:pPr>
      <w:r w:rsidRPr="00993085">
        <w:rPr>
          <w:rFonts w:ascii="Arial" w:eastAsia="Times New Roman" w:hAnsi="Arial" w:cs="Arial"/>
          <w:color w:val="222222"/>
          <w:sz w:val="30"/>
          <w:szCs w:val="30"/>
          <w:lang w:val="es-UY" w:eastAsia="es-UY"/>
        </w:rPr>
        <w:t>Las estrategias para hacer cuerpos dóciles con fin de control social es lo que el filósofo e historiador </w:t>
      </w:r>
      <w:hyperlink r:id="rId5" w:history="1">
        <w:r w:rsidRPr="00993085">
          <w:rPr>
            <w:rFonts w:ascii="inherit" w:eastAsia="Times New Roman" w:hAnsi="inherit" w:cs="Arial"/>
            <w:color w:val="800080"/>
            <w:sz w:val="30"/>
            <w:szCs w:val="30"/>
            <w:u w:val="single"/>
            <w:bdr w:val="none" w:sz="0" w:space="0" w:color="auto" w:frame="1"/>
            <w:lang w:val="es-UY" w:eastAsia="es-UY"/>
          </w:rPr>
          <w:t>Michel Foucault</w:t>
        </w:r>
      </w:hyperlink>
      <w:r w:rsidRPr="00993085">
        <w:rPr>
          <w:rFonts w:ascii="Arial" w:eastAsia="Times New Roman" w:hAnsi="Arial" w:cs="Arial"/>
          <w:color w:val="222222"/>
          <w:sz w:val="30"/>
          <w:szCs w:val="30"/>
          <w:lang w:val="es-UY" w:eastAsia="es-UY"/>
        </w:rPr>
        <w:t> denominó </w:t>
      </w:r>
      <w:proofErr w:type="spellStart"/>
      <w:r w:rsidRPr="00993085">
        <w:rPr>
          <w:rFonts w:ascii="Arial" w:eastAsia="Times New Roman" w:hAnsi="Arial" w:cs="Arial"/>
          <w:color w:val="222222"/>
          <w:sz w:val="30"/>
          <w:szCs w:val="30"/>
          <w:lang w:val="es-UY" w:eastAsia="es-UY"/>
        </w:rPr>
        <w:fldChar w:fldCharType="begin"/>
      </w:r>
      <w:r w:rsidRPr="00993085">
        <w:rPr>
          <w:rFonts w:ascii="Arial" w:eastAsia="Times New Roman" w:hAnsi="Arial" w:cs="Arial"/>
          <w:color w:val="222222"/>
          <w:sz w:val="30"/>
          <w:szCs w:val="30"/>
          <w:lang w:val="es-UY" w:eastAsia="es-UY"/>
        </w:rPr>
        <w:instrText xml:space="preserve"> HYPERLINK "https://lanotasociologica.wordpress.com/2017/04/08/disciplina-los-cuerpos-dociles-michel-foucault/" </w:instrText>
      </w:r>
      <w:r w:rsidRPr="00993085">
        <w:rPr>
          <w:rFonts w:ascii="Arial" w:eastAsia="Times New Roman" w:hAnsi="Arial" w:cs="Arial"/>
          <w:color w:val="222222"/>
          <w:sz w:val="30"/>
          <w:szCs w:val="30"/>
          <w:lang w:val="es-UY" w:eastAsia="es-UY"/>
        </w:rPr>
        <w:fldChar w:fldCharType="separate"/>
      </w:r>
      <w:r w:rsidRPr="00993085">
        <w:rPr>
          <w:rFonts w:ascii="inherit" w:eastAsia="Times New Roman" w:hAnsi="inherit" w:cs="Arial"/>
          <w:color w:val="800080"/>
          <w:sz w:val="30"/>
          <w:szCs w:val="30"/>
          <w:u w:val="single"/>
          <w:bdr w:val="none" w:sz="0" w:space="0" w:color="auto" w:frame="1"/>
          <w:lang w:val="es-UY" w:eastAsia="es-UY"/>
        </w:rPr>
        <w:t>disciplinamiento</w:t>
      </w:r>
      <w:proofErr w:type="spellEnd"/>
      <w:r w:rsidRPr="00993085">
        <w:rPr>
          <w:rFonts w:ascii="Arial" w:eastAsia="Times New Roman" w:hAnsi="Arial" w:cs="Arial"/>
          <w:color w:val="222222"/>
          <w:sz w:val="30"/>
          <w:szCs w:val="30"/>
          <w:lang w:val="es-UY" w:eastAsia="es-UY"/>
        </w:rPr>
        <w:fldChar w:fldCharType="end"/>
      </w:r>
      <w:r w:rsidRPr="00993085">
        <w:rPr>
          <w:rFonts w:ascii="Arial" w:eastAsia="Times New Roman" w:hAnsi="Arial" w:cs="Arial"/>
          <w:color w:val="222222"/>
          <w:sz w:val="30"/>
          <w:szCs w:val="30"/>
          <w:lang w:val="es-UY" w:eastAsia="es-UY"/>
        </w:rPr>
        <w:t xml:space="preserve">. En términos del Covid-19, hay quienes no se disciplinan a la primera, pero entonces hay un nivel de </w:t>
      </w:r>
      <w:proofErr w:type="spellStart"/>
      <w:r w:rsidRPr="00993085">
        <w:rPr>
          <w:rFonts w:ascii="Arial" w:eastAsia="Times New Roman" w:hAnsi="Arial" w:cs="Arial"/>
          <w:color w:val="222222"/>
          <w:sz w:val="30"/>
          <w:szCs w:val="30"/>
          <w:lang w:val="es-UY" w:eastAsia="es-UY"/>
        </w:rPr>
        <w:t>disciplinamiento</w:t>
      </w:r>
      <w:proofErr w:type="spellEnd"/>
      <w:r w:rsidRPr="00993085">
        <w:rPr>
          <w:rFonts w:ascii="Arial" w:eastAsia="Times New Roman" w:hAnsi="Arial" w:cs="Arial"/>
          <w:color w:val="222222"/>
          <w:sz w:val="30"/>
          <w:szCs w:val="30"/>
          <w:lang w:val="es-UY" w:eastAsia="es-UY"/>
        </w:rPr>
        <w:t xml:space="preserve"> superior: la muerte masiva en el entorno lejano. Habrá quienes todavía no se disciplinen, pero lo harán en la medida en que las muertes aumenten o aparezcan </w:t>
      </w:r>
      <w:r w:rsidRPr="00993085">
        <w:rPr>
          <w:rFonts w:ascii="Arial" w:eastAsia="Times New Roman" w:hAnsi="Arial" w:cs="Arial"/>
          <w:color w:val="222222"/>
          <w:sz w:val="30"/>
          <w:szCs w:val="30"/>
          <w:lang w:val="es-UY" w:eastAsia="es-UY"/>
        </w:rPr>
        <w:lastRenderedPageBreak/>
        <w:t>en el entorno cercano. En el caso de </w:t>
      </w:r>
      <w:hyperlink r:id="rId6" w:history="1">
        <w:r w:rsidRPr="00993085">
          <w:rPr>
            <w:rFonts w:ascii="inherit" w:eastAsia="Times New Roman" w:hAnsi="inherit" w:cs="Arial"/>
            <w:color w:val="800080"/>
            <w:sz w:val="30"/>
            <w:szCs w:val="30"/>
            <w:u w:val="single"/>
            <w:bdr w:val="none" w:sz="0" w:space="0" w:color="auto" w:frame="1"/>
            <w:lang w:val="es-UY" w:eastAsia="es-UY"/>
          </w:rPr>
          <w:t>China y Corea</w:t>
        </w:r>
      </w:hyperlink>
      <w:r w:rsidRPr="00993085">
        <w:rPr>
          <w:rFonts w:ascii="Arial" w:eastAsia="Times New Roman" w:hAnsi="Arial" w:cs="Arial"/>
          <w:color w:val="222222"/>
          <w:sz w:val="30"/>
          <w:szCs w:val="30"/>
          <w:lang w:val="es-UY" w:eastAsia="es-UY"/>
        </w:rPr>
        <w:t> no esperaron a la siguiente etapa y fueron directamente a la vigilancia a través de </w:t>
      </w:r>
      <w:r w:rsidRPr="00993085">
        <w:rPr>
          <w:rFonts w:ascii="inherit" w:eastAsia="Times New Roman" w:hAnsi="inherit" w:cs="Arial"/>
          <w:i/>
          <w:iCs/>
          <w:color w:val="222222"/>
          <w:sz w:val="30"/>
          <w:szCs w:val="30"/>
          <w:bdr w:val="none" w:sz="0" w:space="0" w:color="auto" w:frame="1"/>
          <w:lang w:val="es-UY" w:eastAsia="es-UY"/>
        </w:rPr>
        <w:t>apps</w:t>
      </w:r>
      <w:r w:rsidRPr="00993085">
        <w:rPr>
          <w:rFonts w:ascii="Arial" w:eastAsia="Times New Roman" w:hAnsi="Arial" w:cs="Arial"/>
          <w:color w:val="222222"/>
          <w:sz w:val="30"/>
          <w:szCs w:val="30"/>
          <w:lang w:val="es-UY" w:eastAsia="es-UY"/>
        </w:rPr>
        <w:t>. Al final tenemos las impactantes </w:t>
      </w:r>
      <w:hyperlink r:id="rId7" w:history="1">
        <w:r w:rsidRPr="00993085">
          <w:rPr>
            <w:rFonts w:ascii="inherit" w:eastAsia="Times New Roman" w:hAnsi="inherit" w:cs="Arial"/>
            <w:color w:val="800080"/>
            <w:sz w:val="30"/>
            <w:szCs w:val="30"/>
            <w:u w:val="single"/>
            <w:bdr w:val="none" w:sz="0" w:space="0" w:color="auto" w:frame="1"/>
            <w:lang w:val="es-UY" w:eastAsia="es-UY"/>
          </w:rPr>
          <w:t>imágenes de Nueva York o Venecia desiertas</w:t>
        </w:r>
      </w:hyperlink>
      <w:r w:rsidRPr="00993085">
        <w:rPr>
          <w:rFonts w:ascii="Arial" w:eastAsia="Times New Roman" w:hAnsi="Arial" w:cs="Arial"/>
          <w:color w:val="222222"/>
          <w:sz w:val="30"/>
          <w:szCs w:val="30"/>
          <w:lang w:val="es-UY" w:eastAsia="es-UY"/>
        </w:rPr>
        <w:t xml:space="preserve">, que demuestran que el </w:t>
      </w:r>
      <w:proofErr w:type="spellStart"/>
      <w:r w:rsidRPr="00993085">
        <w:rPr>
          <w:rFonts w:ascii="Arial" w:eastAsia="Times New Roman" w:hAnsi="Arial" w:cs="Arial"/>
          <w:color w:val="222222"/>
          <w:sz w:val="30"/>
          <w:szCs w:val="30"/>
          <w:lang w:val="es-UY" w:eastAsia="es-UY"/>
        </w:rPr>
        <w:t>disciplinamiento</w:t>
      </w:r>
      <w:proofErr w:type="spellEnd"/>
      <w:r w:rsidRPr="00993085">
        <w:rPr>
          <w:rFonts w:ascii="Arial" w:eastAsia="Times New Roman" w:hAnsi="Arial" w:cs="Arial"/>
          <w:color w:val="222222"/>
          <w:sz w:val="30"/>
          <w:szCs w:val="30"/>
          <w:lang w:val="es-UY" w:eastAsia="es-UY"/>
        </w:rPr>
        <w:t xml:space="preserve"> fue un éxito: ya nadie sale. Nos resistimos a la disciplina —como Foucault nos señaló en el caso de la escuela y el ejército— pero al final nos recluimos en el hogar como institución de aislamiento con fines biopolíticos.</w:t>
      </w:r>
    </w:p>
    <w:p w:rsidR="00993085" w:rsidRPr="00993085" w:rsidRDefault="00993085" w:rsidP="00993085">
      <w:pPr>
        <w:shd w:val="clear" w:color="auto" w:fill="FFFFFF"/>
        <w:spacing w:beforeAutospacing="1" w:after="0" w:afterAutospacing="1" w:line="396" w:lineRule="atLeast"/>
        <w:jc w:val="both"/>
        <w:textAlignment w:val="baseline"/>
        <w:rPr>
          <w:rFonts w:ascii="Arial" w:eastAsia="Times New Roman" w:hAnsi="Arial" w:cs="Arial"/>
          <w:color w:val="222222"/>
          <w:sz w:val="30"/>
          <w:szCs w:val="30"/>
          <w:lang w:val="es-UY" w:eastAsia="es-UY"/>
        </w:rPr>
      </w:pPr>
      <w:r w:rsidRPr="00993085">
        <w:rPr>
          <w:rFonts w:ascii="Arial" w:eastAsia="Times New Roman" w:hAnsi="Arial" w:cs="Arial"/>
          <w:color w:val="222222"/>
          <w:sz w:val="30"/>
          <w:szCs w:val="30"/>
          <w:lang w:val="es-UY" w:eastAsia="es-UY"/>
        </w:rPr>
        <w:t xml:space="preserve">Las implicaciones del </w:t>
      </w:r>
      <w:proofErr w:type="spellStart"/>
      <w:r w:rsidRPr="00993085">
        <w:rPr>
          <w:rFonts w:ascii="Arial" w:eastAsia="Times New Roman" w:hAnsi="Arial" w:cs="Arial"/>
          <w:color w:val="222222"/>
          <w:sz w:val="30"/>
          <w:szCs w:val="30"/>
          <w:lang w:val="es-UY" w:eastAsia="es-UY"/>
        </w:rPr>
        <w:t>disciplinamiento</w:t>
      </w:r>
      <w:proofErr w:type="spellEnd"/>
      <w:r w:rsidRPr="00993085">
        <w:rPr>
          <w:rFonts w:ascii="Arial" w:eastAsia="Times New Roman" w:hAnsi="Arial" w:cs="Arial"/>
          <w:color w:val="222222"/>
          <w:sz w:val="30"/>
          <w:szCs w:val="30"/>
          <w:lang w:val="es-UY" w:eastAsia="es-UY"/>
        </w:rPr>
        <w:t xml:space="preserve"> han sido analizadas por </w:t>
      </w:r>
      <w:hyperlink r:id="rId8" w:history="1">
        <w:r w:rsidRPr="00993085">
          <w:rPr>
            <w:rFonts w:ascii="inherit" w:eastAsia="Times New Roman" w:hAnsi="inherit" w:cs="Arial"/>
            <w:color w:val="800080"/>
            <w:sz w:val="30"/>
            <w:szCs w:val="30"/>
            <w:u w:val="single"/>
            <w:bdr w:val="none" w:sz="0" w:space="0" w:color="auto" w:frame="1"/>
            <w:lang w:val="es-UY" w:eastAsia="es-UY"/>
          </w:rPr>
          <w:t>diversos filósofos europeos blancos, viejos y coloniales</w:t>
        </w:r>
      </w:hyperlink>
      <w:r w:rsidRPr="00993085">
        <w:rPr>
          <w:rFonts w:ascii="Arial" w:eastAsia="Times New Roman" w:hAnsi="Arial" w:cs="Arial"/>
          <w:color w:val="222222"/>
          <w:sz w:val="30"/>
          <w:szCs w:val="30"/>
          <w:lang w:val="es-UY" w:eastAsia="es-UY"/>
        </w:rPr>
        <w:t>, que hablan del control autoritario de la epidemia para recortar libertades individuales y mantener una excepcionalidad dentro de regímenes democráticos. Hay otros </w:t>
      </w:r>
      <w:hyperlink r:id="rId9" w:history="1">
        <w:r w:rsidRPr="00993085">
          <w:rPr>
            <w:rFonts w:ascii="inherit" w:eastAsia="Times New Roman" w:hAnsi="inherit" w:cs="Arial"/>
            <w:color w:val="800080"/>
            <w:sz w:val="30"/>
            <w:szCs w:val="30"/>
            <w:u w:val="single"/>
            <w:bdr w:val="none" w:sz="0" w:space="0" w:color="auto" w:frame="1"/>
            <w:lang w:val="es-UY" w:eastAsia="es-UY"/>
          </w:rPr>
          <w:t>filósofos ilusos</w:t>
        </w:r>
      </w:hyperlink>
      <w:r w:rsidRPr="00993085">
        <w:rPr>
          <w:rFonts w:ascii="Arial" w:eastAsia="Times New Roman" w:hAnsi="Arial" w:cs="Arial"/>
          <w:color w:val="222222"/>
          <w:sz w:val="30"/>
          <w:szCs w:val="30"/>
          <w:lang w:val="es-UY" w:eastAsia="es-UY"/>
        </w:rPr>
        <w:t> que creen que es el momento de retomar la comunidad y revertir el individualismo capitalista. Hay algunos con puntos de vista </w:t>
      </w:r>
      <w:hyperlink r:id="rId10" w:history="1">
        <w:r w:rsidRPr="00993085">
          <w:rPr>
            <w:rFonts w:ascii="inherit" w:eastAsia="Times New Roman" w:hAnsi="inherit" w:cs="Arial"/>
            <w:color w:val="800080"/>
            <w:sz w:val="30"/>
            <w:szCs w:val="30"/>
            <w:u w:val="single"/>
            <w:bdr w:val="none" w:sz="0" w:space="0" w:color="auto" w:frame="1"/>
            <w:lang w:val="es-UY" w:eastAsia="es-UY"/>
          </w:rPr>
          <w:t>más sólidos</w:t>
        </w:r>
      </w:hyperlink>
      <w:r w:rsidRPr="00993085">
        <w:rPr>
          <w:rFonts w:ascii="Arial" w:eastAsia="Times New Roman" w:hAnsi="Arial" w:cs="Arial"/>
          <w:color w:val="222222"/>
          <w:sz w:val="30"/>
          <w:szCs w:val="30"/>
          <w:lang w:val="es-UY" w:eastAsia="es-UY"/>
        </w:rPr>
        <w:t xml:space="preserve"> que otros, pero me parece que se quedan en el análisis del control y eso es insuficiente porque el </w:t>
      </w:r>
      <w:proofErr w:type="spellStart"/>
      <w:r w:rsidRPr="00993085">
        <w:rPr>
          <w:rFonts w:ascii="Arial" w:eastAsia="Times New Roman" w:hAnsi="Arial" w:cs="Arial"/>
          <w:color w:val="222222"/>
          <w:sz w:val="30"/>
          <w:szCs w:val="30"/>
          <w:lang w:val="es-UY" w:eastAsia="es-UY"/>
        </w:rPr>
        <w:t>disciplinamiento</w:t>
      </w:r>
      <w:proofErr w:type="spellEnd"/>
      <w:r w:rsidRPr="00993085">
        <w:rPr>
          <w:rFonts w:ascii="Arial" w:eastAsia="Times New Roman" w:hAnsi="Arial" w:cs="Arial"/>
          <w:color w:val="222222"/>
          <w:sz w:val="30"/>
          <w:szCs w:val="30"/>
          <w:lang w:val="es-UY" w:eastAsia="es-UY"/>
        </w:rPr>
        <w:t xml:space="preserve"> para la autorregulación y el encierro son productivos más allá del estado de excepción </w:t>
      </w:r>
      <w:r w:rsidRPr="00993085">
        <w:rPr>
          <w:rFonts w:ascii="inherit" w:eastAsia="Times New Roman" w:hAnsi="inherit" w:cs="Arial"/>
          <w:i/>
          <w:iCs/>
          <w:color w:val="222222"/>
          <w:sz w:val="30"/>
          <w:szCs w:val="30"/>
          <w:bdr w:val="none" w:sz="0" w:space="0" w:color="auto" w:frame="1"/>
          <w:lang w:val="es-UY" w:eastAsia="es-UY"/>
        </w:rPr>
        <w:t>per se</w:t>
      </w:r>
      <w:r w:rsidRPr="00993085">
        <w:rPr>
          <w:rFonts w:ascii="Arial" w:eastAsia="Times New Roman" w:hAnsi="Arial" w:cs="Arial"/>
          <w:color w:val="222222"/>
          <w:sz w:val="30"/>
          <w:szCs w:val="30"/>
          <w:lang w:val="es-UY" w:eastAsia="es-UY"/>
        </w:rPr>
        <w:t>. Tienen fines de largo plazo.</w:t>
      </w:r>
    </w:p>
    <w:p w:rsidR="00993085" w:rsidRPr="00993085" w:rsidRDefault="00993085" w:rsidP="00993085">
      <w:pPr>
        <w:shd w:val="clear" w:color="auto" w:fill="FFFFFF"/>
        <w:spacing w:beforeAutospacing="1" w:after="0" w:afterAutospacing="1" w:line="396" w:lineRule="atLeast"/>
        <w:jc w:val="both"/>
        <w:textAlignment w:val="baseline"/>
        <w:rPr>
          <w:rFonts w:ascii="Arial" w:eastAsia="Times New Roman" w:hAnsi="Arial" w:cs="Arial"/>
          <w:color w:val="222222"/>
          <w:sz w:val="30"/>
          <w:szCs w:val="30"/>
          <w:lang w:val="es-UY" w:eastAsia="es-UY"/>
        </w:rPr>
      </w:pPr>
      <w:r w:rsidRPr="00993085">
        <w:rPr>
          <w:rFonts w:ascii="Arial" w:eastAsia="Times New Roman" w:hAnsi="Arial" w:cs="Arial"/>
          <w:color w:val="222222"/>
          <w:sz w:val="30"/>
          <w:szCs w:val="30"/>
          <w:lang w:val="es-UY" w:eastAsia="es-UY"/>
        </w:rPr>
        <w:t>Retomando a </w:t>
      </w:r>
      <w:hyperlink r:id="rId11" w:history="1">
        <w:r w:rsidRPr="00993085">
          <w:rPr>
            <w:rFonts w:ascii="inherit" w:eastAsia="Times New Roman" w:hAnsi="inherit" w:cs="Arial"/>
            <w:color w:val="800080"/>
            <w:sz w:val="30"/>
            <w:szCs w:val="30"/>
            <w:u w:val="single"/>
            <w:bdr w:val="none" w:sz="0" w:space="0" w:color="auto" w:frame="1"/>
            <w:lang w:val="es-UY" w:eastAsia="es-UY"/>
          </w:rPr>
          <w:t>Foucault</w:t>
        </w:r>
      </w:hyperlink>
      <w:r w:rsidRPr="00993085">
        <w:rPr>
          <w:rFonts w:ascii="Arial" w:eastAsia="Times New Roman" w:hAnsi="Arial" w:cs="Arial"/>
          <w:color w:val="222222"/>
          <w:sz w:val="30"/>
          <w:szCs w:val="30"/>
          <w:lang w:val="es-UY" w:eastAsia="es-UY"/>
        </w:rPr>
        <w:t xml:space="preserve">, me parece que el </w:t>
      </w:r>
      <w:proofErr w:type="spellStart"/>
      <w:r w:rsidRPr="00993085">
        <w:rPr>
          <w:rFonts w:ascii="Arial" w:eastAsia="Times New Roman" w:hAnsi="Arial" w:cs="Arial"/>
          <w:color w:val="222222"/>
          <w:sz w:val="30"/>
          <w:szCs w:val="30"/>
          <w:lang w:val="es-UY" w:eastAsia="es-UY"/>
        </w:rPr>
        <w:t>autoencierro</w:t>
      </w:r>
      <w:proofErr w:type="spellEnd"/>
      <w:r w:rsidRPr="00993085">
        <w:rPr>
          <w:rFonts w:ascii="Arial" w:eastAsia="Times New Roman" w:hAnsi="Arial" w:cs="Arial"/>
          <w:color w:val="222222"/>
          <w:sz w:val="30"/>
          <w:szCs w:val="30"/>
          <w:lang w:val="es-UY" w:eastAsia="es-UY"/>
        </w:rPr>
        <w:t xml:space="preserve"> es una </w:t>
      </w:r>
      <w:hyperlink r:id="rId12" w:history="1">
        <w:r w:rsidRPr="00993085">
          <w:rPr>
            <w:rFonts w:ascii="inherit" w:eastAsia="Times New Roman" w:hAnsi="inherit" w:cs="Arial"/>
            <w:color w:val="800080"/>
            <w:sz w:val="30"/>
            <w:szCs w:val="30"/>
            <w:u w:val="single"/>
            <w:bdr w:val="none" w:sz="0" w:space="0" w:color="auto" w:frame="1"/>
            <w:lang w:val="es-UY" w:eastAsia="es-UY"/>
          </w:rPr>
          <w:t xml:space="preserve">tecnología de </w:t>
        </w:r>
        <w:proofErr w:type="spellStart"/>
        <w:r w:rsidRPr="00993085">
          <w:rPr>
            <w:rFonts w:ascii="inherit" w:eastAsia="Times New Roman" w:hAnsi="inherit" w:cs="Arial"/>
            <w:color w:val="800080"/>
            <w:sz w:val="30"/>
            <w:szCs w:val="30"/>
            <w:u w:val="single"/>
            <w:bdr w:val="none" w:sz="0" w:space="0" w:color="auto" w:frame="1"/>
            <w:lang w:val="es-UY" w:eastAsia="es-UY"/>
          </w:rPr>
          <w:t>disciplinamiento</w:t>
        </w:r>
        <w:proofErr w:type="spellEnd"/>
      </w:hyperlink>
      <w:r w:rsidRPr="00993085">
        <w:rPr>
          <w:rFonts w:ascii="Arial" w:eastAsia="Times New Roman" w:hAnsi="Arial" w:cs="Arial"/>
          <w:color w:val="222222"/>
          <w:sz w:val="30"/>
          <w:szCs w:val="30"/>
          <w:lang w:val="es-UY" w:eastAsia="es-UY"/>
        </w:rPr>
        <w:t xml:space="preserve"> de los cuerpos para la </w:t>
      </w:r>
      <w:proofErr w:type="spellStart"/>
      <w:r w:rsidRPr="00993085">
        <w:rPr>
          <w:rFonts w:ascii="Arial" w:eastAsia="Times New Roman" w:hAnsi="Arial" w:cs="Arial"/>
          <w:color w:val="222222"/>
          <w:sz w:val="30"/>
          <w:szCs w:val="30"/>
          <w:lang w:val="es-UY" w:eastAsia="es-UY"/>
        </w:rPr>
        <w:t>gubernamentalidad</w:t>
      </w:r>
      <w:proofErr w:type="spellEnd"/>
      <w:r w:rsidRPr="00993085">
        <w:rPr>
          <w:rFonts w:ascii="Arial" w:eastAsia="Times New Roman" w:hAnsi="Arial" w:cs="Arial"/>
          <w:color w:val="222222"/>
          <w:sz w:val="30"/>
          <w:szCs w:val="30"/>
          <w:lang w:val="es-UY" w:eastAsia="es-UY"/>
        </w:rPr>
        <w:t xml:space="preserve"> de la movilidad que permita el mismo ritmo de consumo y el crecimiento de los sectores productivos y de mercado que sostienen el neoliberalismo actual (el </w:t>
      </w:r>
      <w:proofErr w:type="spellStart"/>
      <w:r w:rsidRPr="00993085">
        <w:rPr>
          <w:rFonts w:ascii="Arial" w:eastAsia="Times New Roman" w:hAnsi="Arial" w:cs="Arial"/>
          <w:color w:val="222222"/>
          <w:sz w:val="30"/>
          <w:szCs w:val="30"/>
          <w:lang w:val="es-UY" w:eastAsia="es-UY"/>
        </w:rPr>
        <w:t>extractivismo</w:t>
      </w:r>
      <w:proofErr w:type="spellEnd"/>
      <w:r w:rsidRPr="00993085">
        <w:rPr>
          <w:rFonts w:ascii="Arial" w:eastAsia="Times New Roman" w:hAnsi="Arial" w:cs="Arial"/>
          <w:color w:val="222222"/>
          <w:sz w:val="30"/>
          <w:szCs w:val="30"/>
          <w:lang w:val="es-UY" w:eastAsia="es-UY"/>
        </w:rPr>
        <w:t xml:space="preserve"> minero para la industria digital y el </w:t>
      </w:r>
      <w:proofErr w:type="spellStart"/>
      <w:r w:rsidRPr="00993085">
        <w:rPr>
          <w:rFonts w:ascii="Arial" w:eastAsia="Times New Roman" w:hAnsi="Arial" w:cs="Arial"/>
          <w:color w:val="222222"/>
          <w:sz w:val="30"/>
          <w:szCs w:val="30"/>
          <w:lang w:val="es-UY" w:eastAsia="es-UY"/>
        </w:rPr>
        <w:fldChar w:fldCharType="begin"/>
      </w:r>
      <w:r w:rsidRPr="00993085">
        <w:rPr>
          <w:rFonts w:ascii="Arial" w:eastAsia="Times New Roman" w:hAnsi="Arial" w:cs="Arial"/>
          <w:color w:val="222222"/>
          <w:sz w:val="30"/>
          <w:szCs w:val="30"/>
          <w:lang w:val="es-UY" w:eastAsia="es-UY"/>
        </w:rPr>
        <w:instrText xml:space="preserve"> HYPERLINK "https://sindominio.net/arkitzean/otrascosas/hardt.htm" </w:instrText>
      </w:r>
      <w:r w:rsidRPr="00993085">
        <w:rPr>
          <w:rFonts w:ascii="Arial" w:eastAsia="Times New Roman" w:hAnsi="Arial" w:cs="Arial"/>
          <w:color w:val="222222"/>
          <w:sz w:val="30"/>
          <w:szCs w:val="30"/>
          <w:lang w:val="es-UY" w:eastAsia="es-UY"/>
        </w:rPr>
        <w:fldChar w:fldCharType="separate"/>
      </w:r>
      <w:r w:rsidRPr="00993085">
        <w:rPr>
          <w:rFonts w:ascii="inherit" w:eastAsia="Times New Roman" w:hAnsi="inherit" w:cs="Arial"/>
          <w:color w:val="800080"/>
          <w:sz w:val="30"/>
          <w:szCs w:val="30"/>
          <w:u w:val="single"/>
          <w:bdr w:val="none" w:sz="0" w:space="0" w:color="auto" w:frame="1"/>
          <w:lang w:val="es-UY" w:eastAsia="es-UY"/>
        </w:rPr>
        <w:t>biotrabajo</w:t>
      </w:r>
      <w:proofErr w:type="spellEnd"/>
      <w:r w:rsidRPr="00993085">
        <w:rPr>
          <w:rFonts w:ascii="inherit" w:eastAsia="Times New Roman" w:hAnsi="inherit" w:cs="Arial"/>
          <w:color w:val="800080"/>
          <w:sz w:val="30"/>
          <w:szCs w:val="30"/>
          <w:u w:val="single"/>
          <w:bdr w:val="none" w:sz="0" w:space="0" w:color="auto" w:frame="1"/>
          <w:lang w:val="es-UY" w:eastAsia="es-UY"/>
        </w:rPr>
        <w:t xml:space="preserve"> para la producción del </w:t>
      </w:r>
      <w:proofErr w:type="spellStart"/>
      <w:r w:rsidRPr="00993085">
        <w:rPr>
          <w:rFonts w:ascii="inherit" w:eastAsia="Times New Roman" w:hAnsi="inherit" w:cs="Arial"/>
          <w:color w:val="800080"/>
          <w:sz w:val="30"/>
          <w:szCs w:val="30"/>
          <w:u w:val="single"/>
          <w:bdr w:val="none" w:sz="0" w:space="0" w:color="auto" w:frame="1"/>
          <w:lang w:val="es-UY" w:eastAsia="es-UY"/>
        </w:rPr>
        <w:t>big</w:t>
      </w:r>
      <w:proofErr w:type="spellEnd"/>
      <w:r w:rsidRPr="00993085">
        <w:rPr>
          <w:rFonts w:ascii="inherit" w:eastAsia="Times New Roman" w:hAnsi="inherit" w:cs="Arial"/>
          <w:color w:val="800080"/>
          <w:sz w:val="30"/>
          <w:szCs w:val="30"/>
          <w:u w:val="single"/>
          <w:bdr w:val="none" w:sz="0" w:space="0" w:color="auto" w:frame="1"/>
          <w:lang w:val="es-UY" w:eastAsia="es-UY"/>
        </w:rPr>
        <w:t xml:space="preserve"> data</w:t>
      </w:r>
      <w:r w:rsidRPr="00993085">
        <w:rPr>
          <w:rFonts w:ascii="Arial" w:eastAsia="Times New Roman" w:hAnsi="Arial" w:cs="Arial"/>
          <w:color w:val="222222"/>
          <w:sz w:val="30"/>
          <w:szCs w:val="30"/>
          <w:lang w:val="es-UY" w:eastAsia="es-UY"/>
        </w:rPr>
        <w:fldChar w:fldCharType="end"/>
      </w:r>
      <w:r w:rsidRPr="00993085">
        <w:rPr>
          <w:rFonts w:ascii="Arial" w:eastAsia="Times New Roman" w:hAnsi="Arial" w:cs="Arial"/>
          <w:color w:val="222222"/>
          <w:sz w:val="30"/>
          <w:szCs w:val="30"/>
          <w:lang w:val="es-UY" w:eastAsia="es-UY"/>
        </w:rPr>
        <w:t>) sin seguir dañando el planeta como fuente de recursos naturales, no como vida en sí misma. No se quiere detener la producción económica ni el consumo sino la movilidad de la población, cambiar el estilo de vida como lo señaló en su momento la filósofa mexicana </w:t>
      </w:r>
      <w:proofErr w:type="spellStart"/>
      <w:r w:rsidRPr="00993085">
        <w:rPr>
          <w:rFonts w:ascii="Arial" w:eastAsia="Times New Roman" w:hAnsi="Arial" w:cs="Arial"/>
          <w:color w:val="222222"/>
          <w:sz w:val="30"/>
          <w:szCs w:val="30"/>
          <w:lang w:val="es-UY" w:eastAsia="es-UY"/>
        </w:rPr>
        <w:fldChar w:fldCharType="begin"/>
      </w:r>
      <w:r w:rsidRPr="00993085">
        <w:rPr>
          <w:rFonts w:ascii="Arial" w:eastAsia="Times New Roman" w:hAnsi="Arial" w:cs="Arial"/>
          <w:color w:val="222222"/>
          <w:sz w:val="30"/>
          <w:szCs w:val="30"/>
          <w:lang w:val="es-UY" w:eastAsia="es-UY"/>
        </w:rPr>
        <w:instrText xml:space="preserve"> HYPERLINK "https://www.colef.mx/integrante/mvalencia/" </w:instrText>
      </w:r>
      <w:r w:rsidRPr="00993085">
        <w:rPr>
          <w:rFonts w:ascii="Arial" w:eastAsia="Times New Roman" w:hAnsi="Arial" w:cs="Arial"/>
          <w:color w:val="222222"/>
          <w:sz w:val="30"/>
          <w:szCs w:val="30"/>
          <w:lang w:val="es-UY" w:eastAsia="es-UY"/>
        </w:rPr>
        <w:fldChar w:fldCharType="separate"/>
      </w:r>
      <w:r w:rsidRPr="00993085">
        <w:rPr>
          <w:rFonts w:ascii="inherit" w:eastAsia="Times New Roman" w:hAnsi="inherit" w:cs="Arial"/>
          <w:color w:val="800080"/>
          <w:sz w:val="30"/>
          <w:szCs w:val="30"/>
          <w:u w:val="single"/>
          <w:bdr w:val="none" w:sz="0" w:space="0" w:color="auto" w:frame="1"/>
          <w:lang w:val="es-UY" w:eastAsia="es-UY"/>
        </w:rPr>
        <w:t>Sayak</w:t>
      </w:r>
      <w:proofErr w:type="spellEnd"/>
      <w:r w:rsidRPr="00993085">
        <w:rPr>
          <w:rFonts w:ascii="inherit" w:eastAsia="Times New Roman" w:hAnsi="inherit" w:cs="Arial"/>
          <w:color w:val="800080"/>
          <w:sz w:val="30"/>
          <w:szCs w:val="30"/>
          <w:u w:val="single"/>
          <w:bdr w:val="none" w:sz="0" w:space="0" w:color="auto" w:frame="1"/>
          <w:lang w:val="es-UY" w:eastAsia="es-UY"/>
        </w:rPr>
        <w:t xml:space="preserve"> Valencia</w:t>
      </w:r>
      <w:r w:rsidRPr="00993085">
        <w:rPr>
          <w:rFonts w:ascii="Arial" w:eastAsia="Times New Roman" w:hAnsi="Arial" w:cs="Arial"/>
          <w:color w:val="222222"/>
          <w:sz w:val="30"/>
          <w:szCs w:val="30"/>
          <w:lang w:val="es-UY" w:eastAsia="es-UY"/>
        </w:rPr>
        <w:fldChar w:fldCharType="end"/>
      </w:r>
      <w:r w:rsidRPr="00993085">
        <w:rPr>
          <w:rFonts w:ascii="Arial" w:eastAsia="Times New Roman" w:hAnsi="Arial" w:cs="Arial"/>
          <w:color w:val="222222"/>
          <w:sz w:val="30"/>
          <w:szCs w:val="30"/>
          <w:lang w:val="es-UY" w:eastAsia="es-UY"/>
        </w:rPr>
        <w:t> en su análisis del </w:t>
      </w:r>
      <w:hyperlink r:id="rId13" w:history="1">
        <w:r w:rsidRPr="00993085">
          <w:rPr>
            <w:rFonts w:ascii="inherit" w:eastAsia="Times New Roman" w:hAnsi="inherit" w:cs="Arial"/>
            <w:color w:val="800080"/>
            <w:sz w:val="30"/>
            <w:szCs w:val="30"/>
            <w:u w:val="single"/>
            <w:bdr w:val="none" w:sz="0" w:space="0" w:color="auto" w:frame="1"/>
            <w:lang w:val="es-UY" w:eastAsia="es-UY"/>
          </w:rPr>
          <w:t xml:space="preserve">régimen </w:t>
        </w:r>
        <w:proofErr w:type="spellStart"/>
        <w:r w:rsidRPr="00993085">
          <w:rPr>
            <w:rFonts w:ascii="inherit" w:eastAsia="Times New Roman" w:hAnsi="inherit" w:cs="Arial"/>
            <w:color w:val="800080"/>
            <w:sz w:val="30"/>
            <w:szCs w:val="30"/>
            <w:u w:val="single"/>
            <w:bdr w:val="none" w:sz="0" w:space="0" w:color="auto" w:frame="1"/>
            <w:lang w:val="es-UY" w:eastAsia="es-UY"/>
          </w:rPr>
          <w:t>live</w:t>
        </w:r>
        <w:proofErr w:type="spellEnd"/>
      </w:hyperlink>
      <w:r w:rsidRPr="00993085">
        <w:rPr>
          <w:rFonts w:ascii="Arial" w:eastAsia="Times New Roman" w:hAnsi="Arial" w:cs="Arial"/>
          <w:color w:val="222222"/>
          <w:sz w:val="30"/>
          <w:szCs w:val="30"/>
          <w:lang w:val="es-UY" w:eastAsia="es-UY"/>
        </w:rPr>
        <w:t>.</w:t>
      </w:r>
    </w:p>
    <w:p w:rsidR="00993085" w:rsidRPr="00993085" w:rsidRDefault="00993085" w:rsidP="00993085">
      <w:pPr>
        <w:shd w:val="clear" w:color="auto" w:fill="FFFFFF"/>
        <w:spacing w:beforeAutospacing="1" w:after="0" w:afterAutospacing="1" w:line="396" w:lineRule="atLeast"/>
        <w:jc w:val="both"/>
        <w:textAlignment w:val="baseline"/>
        <w:rPr>
          <w:rFonts w:ascii="Arial" w:eastAsia="Times New Roman" w:hAnsi="Arial" w:cs="Arial"/>
          <w:color w:val="222222"/>
          <w:sz w:val="30"/>
          <w:szCs w:val="30"/>
          <w:lang w:val="es-UY" w:eastAsia="es-UY"/>
        </w:rPr>
      </w:pPr>
      <w:r w:rsidRPr="00993085">
        <w:rPr>
          <w:rFonts w:ascii="Arial" w:eastAsia="Times New Roman" w:hAnsi="Arial" w:cs="Arial"/>
          <w:color w:val="222222"/>
          <w:sz w:val="30"/>
          <w:szCs w:val="30"/>
          <w:lang w:val="es-UY" w:eastAsia="es-UY"/>
        </w:rPr>
        <w:t xml:space="preserve">Estamos frente a un </w:t>
      </w:r>
      <w:proofErr w:type="spellStart"/>
      <w:r w:rsidRPr="00993085">
        <w:rPr>
          <w:rFonts w:ascii="Arial" w:eastAsia="Times New Roman" w:hAnsi="Arial" w:cs="Arial"/>
          <w:color w:val="222222"/>
          <w:sz w:val="30"/>
          <w:szCs w:val="30"/>
          <w:lang w:val="es-UY" w:eastAsia="es-UY"/>
        </w:rPr>
        <w:t>disciplinamiento</w:t>
      </w:r>
      <w:proofErr w:type="spellEnd"/>
      <w:r w:rsidRPr="00993085">
        <w:rPr>
          <w:rFonts w:ascii="Arial" w:eastAsia="Times New Roman" w:hAnsi="Arial" w:cs="Arial"/>
          <w:color w:val="222222"/>
          <w:sz w:val="30"/>
          <w:szCs w:val="30"/>
          <w:lang w:val="es-UY" w:eastAsia="es-UY"/>
        </w:rPr>
        <w:t xml:space="preserve"> de los cuerpos como parte de una biopolítica global para cambiar el modelo de trabajo y frenar la movilidad de élite. La movilidad de los más precarizados, los migrantes económicos y forzados, ya ha sido gestionada desde hace mucho tiempo para conducirlos a la muerte en lo que he llamado el </w:t>
      </w:r>
      <w:hyperlink r:id="rId14" w:history="1">
        <w:r w:rsidRPr="00993085">
          <w:rPr>
            <w:rFonts w:ascii="inherit" w:eastAsia="Times New Roman" w:hAnsi="inherit" w:cs="Arial"/>
            <w:color w:val="800080"/>
            <w:sz w:val="30"/>
            <w:szCs w:val="30"/>
            <w:u w:val="single"/>
            <w:bdr w:val="none" w:sz="0" w:space="0" w:color="auto" w:frame="1"/>
            <w:lang w:val="es-UY" w:eastAsia="es-UY"/>
          </w:rPr>
          <w:t xml:space="preserve">aparato </w:t>
        </w:r>
        <w:proofErr w:type="spellStart"/>
        <w:r w:rsidRPr="00993085">
          <w:rPr>
            <w:rFonts w:ascii="inherit" w:eastAsia="Times New Roman" w:hAnsi="inherit" w:cs="Arial"/>
            <w:color w:val="800080"/>
            <w:sz w:val="30"/>
            <w:szCs w:val="30"/>
            <w:u w:val="single"/>
            <w:bdr w:val="none" w:sz="0" w:space="0" w:color="auto" w:frame="1"/>
            <w:lang w:val="es-UY" w:eastAsia="es-UY"/>
          </w:rPr>
          <w:t>necropolítico</w:t>
        </w:r>
        <w:proofErr w:type="spellEnd"/>
        <w:r w:rsidRPr="00993085">
          <w:rPr>
            <w:rFonts w:ascii="inherit" w:eastAsia="Times New Roman" w:hAnsi="inherit" w:cs="Arial"/>
            <w:color w:val="800080"/>
            <w:sz w:val="30"/>
            <w:szCs w:val="30"/>
            <w:u w:val="single"/>
            <w:bdr w:val="none" w:sz="0" w:space="0" w:color="auto" w:frame="1"/>
            <w:lang w:val="es-UY" w:eastAsia="es-UY"/>
          </w:rPr>
          <w:t xml:space="preserve"> de producción y administración de la migración forzada</w:t>
        </w:r>
      </w:hyperlink>
      <w:r w:rsidRPr="00993085">
        <w:rPr>
          <w:rFonts w:ascii="Arial" w:eastAsia="Times New Roman" w:hAnsi="Arial" w:cs="Arial"/>
          <w:color w:val="222222"/>
          <w:sz w:val="30"/>
          <w:szCs w:val="30"/>
          <w:lang w:val="es-UY" w:eastAsia="es-UY"/>
        </w:rPr>
        <w:t>. Este se refiere al conjunto de políticas de muerte que fuerzan a las personas a abandonar sus países en beneficio del capitalismo extractivista, para eventualmente morir en el camino o ser desechadas en espacios caracterizados por un limbo jurídico.</w:t>
      </w:r>
    </w:p>
    <w:p w:rsidR="00993085" w:rsidRPr="00993085" w:rsidRDefault="00993085" w:rsidP="00993085">
      <w:pPr>
        <w:shd w:val="clear" w:color="auto" w:fill="FFFFFF"/>
        <w:spacing w:before="100" w:beforeAutospacing="1" w:after="100" w:afterAutospacing="1" w:line="396" w:lineRule="atLeast"/>
        <w:textAlignment w:val="baseline"/>
        <w:rPr>
          <w:rFonts w:ascii="Arial" w:eastAsia="Times New Roman" w:hAnsi="Arial" w:cs="Arial"/>
          <w:color w:val="222222"/>
          <w:sz w:val="30"/>
          <w:szCs w:val="30"/>
          <w:lang w:val="es-UY" w:eastAsia="es-UY"/>
        </w:rPr>
      </w:pPr>
      <w:r w:rsidRPr="00993085">
        <w:rPr>
          <w:rFonts w:ascii="Arial" w:eastAsia="Times New Roman" w:hAnsi="Arial" w:cs="Arial"/>
          <w:noProof/>
          <w:color w:val="222222"/>
          <w:sz w:val="30"/>
          <w:szCs w:val="30"/>
          <w:lang w:val="es-UY" w:eastAsia="es-UY"/>
        </w:rPr>
        <w:drawing>
          <wp:inline distT="0" distB="0" distL="0" distR="0" wp14:anchorId="4F2A302B" wp14:editId="55EA6AB3">
            <wp:extent cx="2548694" cy="325755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8889" cy="3270580"/>
                    </a:xfrm>
                    <a:prstGeom prst="rect">
                      <a:avLst/>
                    </a:prstGeom>
                    <a:noFill/>
                    <a:ln>
                      <a:noFill/>
                    </a:ln>
                  </pic:spPr>
                </pic:pic>
              </a:graphicData>
            </a:graphic>
          </wp:inline>
        </w:drawing>
      </w:r>
    </w:p>
    <w:p w:rsidR="00993085" w:rsidRPr="00993085" w:rsidRDefault="00993085" w:rsidP="00993085">
      <w:pPr>
        <w:shd w:val="clear" w:color="auto" w:fill="FFFFFF"/>
        <w:spacing w:beforeAutospacing="1" w:after="0" w:afterAutospacing="1" w:line="396" w:lineRule="atLeast"/>
        <w:jc w:val="center"/>
        <w:textAlignment w:val="baseline"/>
        <w:rPr>
          <w:rFonts w:ascii="Arial" w:eastAsia="Times New Roman" w:hAnsi="Arial" w:cs="Arial"/>
          <w:color w:val="222222"/>
          <w:sz w:val="30"/>
          <w:szCs w:val="30"/>
          <w:lang w:val="es-UY" w:eastAsia="es-UY"/>
        </w:rPr>
      </w:pPr>
      <w:r w:rsidRPr="00993085">
        <w:rPr>
          <w:rFonts w:ascii="inherit" w:eastAsia="Times New Roman" w:hAnsi="inherit" w:cs="Arial"/>
          <w:color w:val="222222"/>
          <w:sz w:val="18"/>
          <w:szCs w:val="18"/>
          <w:bdr w:val="none" w:sz="0" w:space="0" w:color="auto" w:frame="1"/>
          <w:lang w:val="es-UY" w:eastAsia="es-UY"/>
        </w:rPr>
        <w:t>Ilustración: Estelí Meza</w:t>
      </w:r>
    </w:p>
    <w:p w:rsidR="00993085" w:rsidRPr="00993085" w:rsidRDefault="00993085" w:rsidP="00993085">
      <w:pPr>
        <w:shd w:val="clear" w:color="auto" w:fill="FFFFFF"/>
        <w:spacing w:before="100" w:beforeAutospacing="1" w:after="100" w:afterAutospacing="1" w:line="396" w:lineRule="atLeast"/>
        <w:jc w:val="both"/>
        <w:textAlignment w:val="baseline"/>
        <w:rPr>
          <w:rFonts w:ascii="Arial" w:eastAsia="Times New Roman" w:hAnsi="Arial" w:cs="Arial"/>
          <w:color w:val="222222"/>
          <w:sz w:val="30"/>
          <w:szCs w:val="30"/>
          <w:lang w:val="es-UY" w:eastAsia="es-UY"/>
        </w:rPr>
      </w:pPr>
      <w:r w:rsidRPr="00993085">
        <w:rPr>
          <w:rFonts w:ascii="Arial" w:eastAsia="Times New Roman" w:hAnsi="Arial" w:cs="Arial"/>
          <w:color w:val="222222"/>
          <w:sz w:val="30"/>
          <w:szCs w:val="30"/>
          <w:lang w:val="es-UY" w:eastAsia="es-UY"/>
        </w:rPr>
        <w:t xml:space="preserve">A las clases medias globales no se les va a tratar así. Se les puede dejar morir, pero no se les va a dirigir a escenarios de muerte como a los migrantes forzados que se ahogan en el Mediterráneo o son tragados por la selva del Tapón del Darién en Panamá. Para las clases medias está el </w:t>
      </w:r>
      <w:proofErr w:type="spellStart"/>
      <w:r w:rsidRPr="00993085">
        <w:rPr>
          <w:rFonts w:ascii="Arial" w:eastAsia="Times New Roman" w:hAnsi="Arial" w:cs="Arial"/>
          <w:color w:val="222222"/>
          <w:sz w:val="30"/>
          <w:szCs w:val="30"/>
          <w:lang w:val="es-UY" w:eastAsia="es-UY"/>
        </w:rPr>
        <w:t>autoencierro</w:t>
      </w:r>
      <w:proofErr w:type="spellEnd"/>
      <w:r w:rsidRPr="00993085">
        <w:rPr>
          <w:rFonts w:ascii="Arial" w:eastAsia="Times New Roman" w:hAnsi="Arial" w:cs="Arial"/>
          <w:color w:val="222222"/>
          <w:sz w:val="30"/>
          <w:szCs w:val="30"/>
          <w:lang w:val="es-UY" w:eastAsia="es-UY"/>
        </w:rPr>
        <w:t xml:space="preserve"> que garantiza inmovilidad. La </w:t>
      </w:r>
      <w:proofErr w:type="spellStart"/>
      <w:r w:rsidRPr="00993085">
        <w:rPr>
          <w:rFonts w:ascii="Arial" w:eastAsia="Times New Roman" w:hAnsi="Arial" w:cs="Arial"/>
          <w:color w:val="222222"/>
          <w:sz w:val="30"/>
          <w:szCs w:val="30"/>
          <w:lang w:val="es-UY" w:eastAsia="es-UY"/>
        </w:rPr>
        <w:t>anatonomopolítica</w:t>
      </w:r>
      <w:proofErr w:type="spellEnd"/>
      <w:r w:rsidRPr="00993085">
        <w:rPr>
          <w:rFonts w:ascii="Arial" w:eastAsia="Times New Roman" w:hAnsi="Arial" w:cs="Arial"/>
          <w:color w:val="222222"/>
          <w:sz w:val="30"/>
          <w:szCs w:val="30"/>
          <w:lang w:val="es-UY" w:eastAsia="es-UY"/>
        </w:rPr>
        <w:t xml:space="preserve"> —como nombró Michel Foucault las técnicas de </w:t>
      </w:r>
      <w:proofErr w:type="spellStart"/>
      <w:r w:rsidRPr="00993085">
        <w:rPr>
          <w:rFonts w:ascii="Arial" w:eastAsia="Times New Roman" w:hAnsi="Arial" w:cs="Arial"/>
          <w:color w:val="222222"/>
          <w:sz w:val="30"/>
          <w:szCs w:val="30"/>
          <w:lang w:val="es-UY" w:eastAsia="es-UY"/>
        </w:rPr>
        <w:t>disciplinamiento</w:t>
      </w:r>
      <w:proofErr w:type="spellEnd"/>
      <w:r w:rsidRPr="00993085">
        <w:rPr>
          <w:rFonts w:ascii="Arial" w:eastAsia="Times New Roman" w:hAnsi="Arial" w:cs="Arial"/>
          <w:color w:val="222222"/>
          <w:sz w:val="30"/>
          <w:szCs w:val="30"/>
          <w:lang w:val="es-UY" w:eastAsia="es-UY"/>
        </w:rPr>
        <w:t xml:space="preserve"> de los cuerpos para hacerlos dóciles y manipulables— del </w:t>
      </w:r>
      <w:proofErr w:type="spellStart"/>
      <w:r w:rsidRPr="00993085">
        <w:rPr>
          <w:rFonts w:ascii="Arial" w:eastAsia="Times New Roman" w:hAnsi="Arial" w:cs="Arial"/>
          <w:color w:val="222222"/>
          <w:sz w:val="30"/>
          <w:szCs w:val="30"/>
          <w:lang w:val="es-UY" w:eastAsia="es-UY"/>
        </w:rPr>
        <w:t>autoencierro</w:t>
      </w:r>
      <w:proofErr w:type="spellEnd"/>
      <w:r w:rsidRPr="00993085">
        <w:rPr>
          <w:rFonts w:ascii="Arial" w:eastAsia="Times New Roman" w:hAnsi="Arial" w:cs="Arial"/>
          <w:color w:val="222222"/>
          <w:sz w:val="30"/>
          <w:szCs w:val="30"/>
          <w:lang w:val="es-UY" w:eastAsia="es-UY"/>
        </w:rPr>
        <w:t xml:space="preserve"> es para detener la movilidad de las clases medias que viajan por turismo, negocios, congresos académicos, relaciones comerciales. Este segmento poblacional es el que tiene el ingreso para costearse vuelos internacionales y experiencias extremas en los lugares más remotos. Esta población es —somos— la misma que tiene el tipo de trabajo que puede llevarse a cabo desde el refugio y desde una plataforma virtual.</w:t>
      </w:r>
    </w:p>
    <w:p w:rsidR="00993085" w:rsidRPr="00993085" w:rsidRDefault="00993085" w:rsidP="00993085">
      <w:pPr>
        <w:shd w:val="clear" w:color="auto" w:fill="FFFFFF"/>
        <w:spacing w:beforeAutospacing="1" w:after="0" w:afterAutospacing="1" w:line="396" w:lineRule="atLeast"/>
        <w:jc w:val="both"/>
        <w:textAlignment w:val="baseline"/>
        <w:rPr>
          <w:rFonts w:ascii="Arial" w:eastAsia="Times New Roman" w:hAnsi="Arial" w:cs="Arial"/>
          <w:color w:val="222222"/>
          <w:sz w:val="30"/>
          <w:szCs w:val="30"/>
          <w:lang w:val="es-UY" w:eastAsia="es-UY"/>
        </w:rPr>
      </w:pPr>
      <w:r w:rsidRPr="00993085">
        <w:rPr>
          <w:rFonts w:ascii="Arial" w:eastAsia="Times New Roman" w:hAnsi="Arial" w:cs="Arial"/>
          <w:color w:val="222222"/>
          <w:sz w:val="30"/>
          <w:szCs w:val="30"/>
          <w:lang w:val="es-UY" w:eastAsia="es-UY"/>
        </w:rPr>
        <w:t>Sabemos por Foucault que en la </w:t>
      </w:r>
      <w:proofErr w:type="spellStart"/>
      <w:r w:rsidRPr="00993085">
        <w:rPr>
          <w:rFonts w:ascii="Arial" w:eastAsia="Times New Roman" w:hAnsi="Arial" w:cs="Arial"/>
          <w:color w:val="222222"/>
          <w:sz w:val="30"/>
          <w:szCs w:val="30"/>
          <w:lang w:val="es-UY" w:eastAsia="es-UY"/>
        </w:rPr>
        <w:fldChar w:fldCharType="begin"/>
      </w:r>
      <w:r w:rsidRPr="00993085">
        <w:rPr>
          <w:rFonts w:ascii="Arial" w:eastAsia="Times New Roman" w:hAnsi="Arial" w:cs="Arial"/>
          <w:color w:val="222222"/>
          <w:sz w:val="30"/>
          <w:szCs w:val="30"/>
          <w:lang w:val="es-UY" w:eastAsia="es-UY"/>
        </w:rPr>
        <w:instrText xml:space="preserve"> HYPERLINK "https://biblat.unam.mx/hevila/ElCotidiano/2015/no194/7.pdf" </w:instrText>
      </w:r>
      <w:r w:rsidRPr="00993085">
        <w:rPr>
          <w:rFonts w:ascii="Arial" w:eastAsia="Times New Roman" w:hAnsi="Arial" w:cs="Arial"/>
          <w:color w:val="222222"/>
          <w:sz w:val="30"/>
          <w:szCs w:val="30"/>
          <w:lang w:val="es-UY" w:eastAsia="es-UY"/>
        </w:rPr>
        <w:fldChar w:fldCharType="separate"/>
      </w:r>
      <w:r w:rsidRPr="00993085">
        <w:rPr>
          <w:rFonts w:ascii="inherit" w:eastAsia="Times New Roman" w:hAnsi="inherit" w:cs="Arial"/>
          <w:color w:val="800080"/>
          <w:sz w:val="30"/>
          <w:szCs w:val="30"/>
          <w:u w:val="single"/>
          <w:bdr w:val="none" w:sz="0" w:space="0" w:color="auto" w:frame="1"/>
          <w:lang w:val="es-UY" w:eastAsia="es-UY"/>
        </w:rPr>
        <w:t>gubernamentalidad</w:t>
      </w:r>
      <w:proofErr w:type="spellEnd"/>
      <w:r w:rsidRPr="00993085">
        <w:rPr>
          <w:rFonts w:ascii="Arial" w:eastAsia="Times New Roman" w:hAnsi="Arial" w:cs="Arial"/>
          <w:color w:val="222222"/>
          <w:sz w:val="30"/>
          <w:szCs w:val="30"/>
          <w:lang w:val="es-UY" w:eastAsia="es-UY"/>
        </w:rPr>
        <w:fldChar w:fldCharType="end"/>
      </w:r>
      <w:r w:rsidRPr="00993085">
        <w:rPr>
          <w:rFonts w:ascii="Arial" w:eastAsia="Times New Roman" w:hAnsi="Arial" w:cs="Arial"/>
          <w:color w:val="222222"/>
          <w:sz w:val="30"/>
          <w:szCs w:val="30"/>
          <w:lang w:val="es-UY" w:eastAsia="es-UY"/>
        </w:rPr>
        <w:t> no hay necesariamente intención en la causa, o al menos no hay una intención directa, siempre es una conducción de conductas: inhibir, procurar, anular, revertir, manipular, controlar o asegurar las acciones del otro para que deriven en el autocuidado, la autorregulación, o en este caso, la </w:t>
      </w:r>
      <w:r w:rsidRPr="00993085">
        <w:rPr>
          <w:rFonts w:ascii="inherit" w:eastAsia="Times New Roman" w:hAnsi="inherit" w:cs="Arial"/>
          <w:i/>
          <w:iCs/>
          <w:color w:val="222222"/>
          <w:sz w:val="30"/>
          <w:szCs w:val="30"/>
          <w:bdr w:val="none" w:sz="0" w:space="0" w:color="auto" w:frame="1"/>
          <w:lang w:val="es-UY" w:eastAsia="es-UY"/>
        </w:rPr>
        <w:t>inmovilidad</w:t>
      </w:r>
      <w:r w:rsidRPr="00993085">
        <w:rPr>
          <w:rFonts w:ascii="Arial" w:eastAsia="Times New Roman" w:hAnsi="Arial" w:cs="Arial"/>
          <w:color w:val="222222"/>
          <w:sz w:val="30"/>
          <w:szCs w:val="30"/>
          <w:lang w:val="es-UY" w:eastAsia="es-UY"/>
        </w:rPr>
        <w:t> autoimpuesta. Lo importante de la conducción de conductas es su productividad, los beneficios que trae y para quiénes los trae. A estas alturas de la cuarentena ya empezamos a ver que se ofertan no sólo paseos virtuales a museos famosos o cursos en línea para yoga o física cuántica, sino plataformas que facilitan reuniones de centros de trabajo, negocios, políticas, clases de secundaria, preparatoria y universidad.  </w:t>
      </w:r>
    </w:p>
    <w:p w:rsidR="00993085" w:rsidRPr="00993085" w:rsidRDefault="00993085" w:rsidP="00993085">
      <w:pPr>
        <w:shd w:val="clear" w:color="auto" w:fill="FFFFFF"/>
        <w:spacing w:beforeAutospacing="1" w:after="0" w:afterAutospacing="1" w:line="396" w:lineRule="atLeast"/>
        <w:jc w:val="both"/>
        <w:textAlignment w:val="baseline"/>
        <w:rPr>
          <w:rFonts w:ascii="Arial" w:eastAsia="Times New Roman" w:hAnsi="Arial" w:cs="Arial"/>
          <w:color w:val="222222"/>
          <w:sz w:val="30"/>
          <w:szCs w:val="30"/>
          <w:lang w:val="es-UY" w:eastAsia="es-UY"/>
        </w:rPr>
      </w:pPr>
      <w:r w:rsidRPr="00993085">
        <w:rPr>
          <w:rFonts w:ascii="Arial" w:eastAsia="Times New Roman" w:hAnsi="Arial" w:cs="Arial"/>
          <w:color w:val="222222"/>
          <w:sz w:val="30"/>
          <w:szCs w:val="30"/>
          <w:lang w:val="es-UY" w:eastAsia="es-UY"/>
        </w:rPr>
        <w:t>Hasta hace unos meses pocos sabían de la plataforma </w:t>
      </w:r>
      <w:hyperlink r:id="rId16" w:history="1">
        <w:proofErr w:type="gramStart"/>
        <w:r w:rsidRPr="00993085">
          <w:rPr>
            <w:rFonts w:ascii="inherit" w:eastAsia="Times New Roman" w:hAnsi="inherit" w:cs="Arial"/>
            <w:color w:val="800080"/>
            <w:sz w:val="30"/>
            <w:szCs w:val="30"/>
            <w:u w:val="single"/>
            <w:bdr w:val="none" w:sz="0" w:space="0" w:color="auto" w:frame="1"/>
            <w:lang w:val="es-UY" w:eastAsia="es-UY"/>
          </w:rPr>
          <w:t>Zoom</w:t>
        </w:r>
        <w:proofErr w:type="gramEnd"/>
      </w:hyperlink>
      <w:r w:rsidRPr="00993085">
        <w:rPr>
          <w:rFonts w:ascii="Arial" w:eastAsia="Times New Roman" w:hAnsi="Arial" w:cs="Arial"/>
          <w:color w:val="222222"/>
          <w:sz w:val="30"/>
          <w:szCs w:val="30"/>
          <w:lang w:val="es-UY" w:eastAsia="es-UY"/>
        </w:rPr>
        <w:t> y hoy todos la utilizan. En el futuro próximo habrá otras que incluso la reemplazarán, pero para efectos analíticos digamos que </w:t>
      </w:r>
      <w:proofErr w:type="gramStart"/>
      <w:r w:rsidRPr="00993085">
        <w:rPr>
          <w:rFonts w:ascii="inherit" w:eastAsia="Times New Roman" w:hAnsi="inherit" w:cs="Arial"/>
          <w:i/>
          <w:iCs/>
          <w:color w:val="222222"/>
          <w:sz w:val="30"/>
          <w:szCs w:val="30"/>
          <w:bdr w:val="none" w:sz="0" w:space="0" w:color="auto" w:frame="1"/>
          <w:lang w:val="es-UY" w:eastAsia="es-UY"/>
        </w:rPr>
        <w:t>Zoom</w:t>
      </w:r>
      <w:proofErr w:type="gramEnd"/>
      <w:r w:rsidRPr="00993085">
        <w:rPr>
          <w:rFonts w:ascii="Arial" w:eastAsia="Times New Roman" w:hAnsi="Arial" w:cs="Arial"/>
          <w:color w:val="222222"/>
          <w:sz w:val="30"/>
          <w:szCs w:val="30"/>
          <w:lang w:val="es-UY" w:eastAsia="es-UY"/>
        </w:rPr>
        <w:t> marca el modelo de producción para el que nos están disciplinando. Estamos frente a un cambio de la importancia de la transición del </w:t>
      </w:r>
      <w:hyperlink r:id="rId17" w:history="1">
        <w:r w:rsidRPr="00993085">
          <w:rPr>
            <w:rFonts w:ascii="inherit" w:eastAsia="Times New Roman" w:hAnsi="inherit" w:cs="Arial"/>
            <w:color w:val="800080"/>
            <w:sz w:val="30"/>
            <w:szCs w:val="30"/>
            <w:u w:val="single"/>
            <w:bdr w:val="none" w:sz="0" w:space="0" w:color="auto" w:frame="1"/>
            <w:lang w:val="es-UY" w:eastAsia="es-UY"/>
          </w:rPr>
          <w:t>fordismo al toyotismo</w:t>
        </w:r>
      </w:hyperlink>
      <w:r w:rsidRPr="00993085">
        <w:rPr>
          <w:rFonts w:ascii="Arial" w:eastAsia="Times New Roman" w:hAnsi="Arial" w:cs="Arial"/>
          <w:color w:val="222222"/>
          <w:sz w:val="30"/>
          <w:szCs w:val="30"/>
          <w:lang w:val="es-UY" w:eastAsia="es-UY"/>
        </w:rPr>
        <w:t xml:space="preserve">. Este cambio tiene el objetivo de inmovilizarnos lo suficiente para no detener la producción y el consumo, pero sí reducir la propagación del virus humano, el cual se ha inoculado en el medio ambiente haciéndolo inhabitable y cada vez más devastado para su aprovechamiento. Una microeconomía del </w:t>
      </w:r>
      <w:proofErr w:type="spellStart"/>
      <w:r w:rsidRPr="00993085">
        <w:rPr>
          <w:rFonts w:ascii="Arial" w:eastAsia="Times New Roman" w:hAnsi="Arial" w:cs="Arial"/>
          <w:color w:val="222222"/>
          <w:sz w:val="30"/>
          <w:szCs w:val="30"/>
          <w:lang w:val="es-UY" w:eastAsia="es-UY"/>
        </w:rPr>
        <w:t>autoencierro</w:t>
      </w:r>
      <w:proofErr w:type="spellEnd"/>
      <w:r w:rsidRPr="00993085">
        <w:rPr>
          <w:rFonts w:ascii="Arial" w:eastAsia="Times New Roman" w:hAnsi="Arial" w:cs="Arial"/>
          <w:color w:val="222222"/>
          <w:sz w:val="30"/>
          <w:szCs w:val="30"/>
          <w:lang w:val="es-UY" w:eastAsia="es-UY"/>
        </w:rPr>
        <w:t xml:space="preserve"> está ya en marcha, el </w:t>
      </w:r>
      <w:proofErr w:type="spellStart"/>
      <w:r w:rsidRPr="00993085">
        <w:rPr>
          <w:rFonts w:ascii="inherit" w:eastAsia="Times New Roman" w:hAnsi="inherit" w:cs="Arial"/>
          <w:i/>
          <w:iCs/>
          <w:color w:val="222222"/>
          <w:sz w:val="30"/>
          <w:szCs w:val="30"/>
          <w:bdr w:val="none" w:sz="0" w:space="0" w:color="auto" w:frame="1"/>
          <w:lang w:val="es-UY" w:eastAsia="es-UY"/>
        </w:rPr>
        <w:t>zoomismo</w:t>
      </w:r>
      <w:proofErr w:type="spellEnd"/>
      <w:r w:rsidRPr="00993085">
        <w:rPr>
          <w:rFonts w:ascii="Arial" w:eastAsia="Times New Roman" w:hAnsi="Arial" w:cs="Arial"/>
          <w:color w:val="222222"/>
          <w:sz w:val="30"/>
          <w:szCs w:val="30"/>
          <w:lang w:val="es-UY" w:eastAsia="es-UY"/>
        </w:rPr>
        <w:t>.</w:t>
      </w:r>
    </w:p>
    <w:p w:rsidR="00993085" w:rsidRPr="00993085" w:rsidRDefault="00993085" w:rsidP="00993085">
      <w:pPr>
        <w:shd w:val="clear" w:color="auto" w:fill="FFFFFF"/>
        <w:spacing w:beforeAutospacing="1" w:after="0" w:afterAutospacing="1" w:line="396" w:lineRule="atLeast"/>
        <w:jc w:val="both"/>
        <w:textAlignment w:val="baseline"/>
        <w:rPr>
          <w:rFonts w:ascii="Arial" w:eastAsia="Times New Roman" w:hAnsi="Arial" w:cs="Arial"/>
          <w:color w:val="222222"/>
          <w:sz w:val="30"/>
          <w:szCs w:val="30"/>
          <w:lang w:val="es-UY" w:eastAsia="es-UY"/>
        </w:rPr>
      </w:pPr>
      <w:r w:rsidRPr="00993085">
        <w:rPr>
          <w:rFonts w:ascii="Arial" w:eastAsia="Times New Roman" w:hAnsi="Arial" w:cs="Arial"/>
          <w:color w:val="222222"/>
          <w:sz w:val="30"/>
          <w:szCs w:val="30"/>
          <w:lang w:val="es-UY" w:eastAsia="es-UY"/>
        </w:rPr>
        <w:t>El </w:t>
      </w:r>
      <w:r w:rsidRPr="00993085">
        <w:rPr>
          <w:rFonts w:ascii="inherit" w:eastAsia="Times New Roman" w:hAnsi="inherit" w:cs="Arial"/>
          <w:i/>
          <w:iCs/>
          <w:color w:val="222222"/>
          <w:sz w:val="30"/>
          <w:szCs w:val="30"/>
          <w:bdr w:val="none" w:sz="0" w:space="0" w:color="auto" w:frame="1"/>
          <w:lang w:val="es-UY" w:eastAsia="es-UY"/>
        </w:rPr>
        <w:t>fordismo</w:t>
      </w:r>
      <w:r w:rsidRPr="00993085">
        <w:rPr>
          <w:rFonts w:ascii="Arial" w:eastAsia="Times New Roman" w:hAnsi="Arial" w:cs="Arial"/>
          <w:color w:val="222222"/>
          <w:sz w:val="30"/>
          <w:szCs w:val="30"/>
          <w:lang w:val="es-UY" w:eastAsia="es-UY"/>
        </w:rPr>
        <w:t>, sabemos, fue el modelo de producción industrial en masa que reemplazó al taylorismo, y garantizaba empleo pleno y seguridad social universal o ligada al empleo como ocurrió en México. El </w:t>
      </w:r>
      <w:r w:rsidRPr="00993085">
        <w:rPr>
          <w:rFonts w:ascii="inherit" w:eastAsia="Times New Roman" w:hAnsi="inherit" w:cs="Arial"/>
          <w:i/>
          <w:iCs/>
          <w:color w:val="222222"/>
          <w:sz w:val="30"/>
          <w:szCs w:val="30"/>
          <w:bdr w:val="none" w:sz="0" w:space="0" w:color="auto" w:frame="1"/>
          <w:lang w:val="es-UY" w:eastAsia="es-UY"/>
        </w:rPr>
        <w:t>toyotismo</w:t>
      </w:r>
      <w:r w:rsidRPr="00993085">
        <w:rPr>
          <w:rFonts w:ascii="Arial" w:eastAsia="Times New Roman" w:hAnsi="Arial" w:cs="Arial"/>
          <w:color w:val="222222"/>
          <w:sz w:val="30"/>
          <w:szCs w:val="30"/>
          <w:lang w:val="es-UY" w:eastAsia="es-UY"/>
        </w:rPr>
        <w:t>, que reemplazó al </w:t>
      </w:r>
      <w:r w:rsidRPr="00993085">
        <w:rPr>
          <w:rFonts w:ascii="inherit" w:eastAsia="Times New Roman" w:hAnsi="inherit" w:cs="Arial"/>
          <w:i/>
          <w:iCs/>
          <w:color w:val="222222"/>
          <w:sz w:val="30"/>
          <w:szCs w:val="30"/>
          <w:bdr w:val="none" w:sz="0" w:space="0" w:color="auto" w:frame="1"/>
          <w:lang w:val="es-UY" w:eastAsia="es-UY"/>
        </w:rPr>
        <w:t>fordismo,</w:t>
      </w:r>
      <w:r w:rsidRPr="00993085">
        <w:rPr>
          <w:rFonts w:ascii="Arial" w:eastAsia="Times New Roman" w:hAnsi="Arial" w:cs="Arial"/>
          <w:color w:val="222222"/>
          <w:sz w:val="30"/>
          <w:szCs w:val="30"/>
          <w:lang w:val="es-UY" w:eastAsia="es-UY"/>
        </w:rPr>
        <w:t> estableció el trabajo a destajo, por horas, sin seguridad social obligatoria. El </w:t>
      </w:r>
      <w:proofErr w:type="spellStart"/>
      <w:r w:rsidRPr="00993085">
        <w:rPr>
          <w:rFonts w:ascii="inherit" w:eastAsia="Times New Roman" w:hAnsi="inherit" w:cs="Arial"/>
          <w:i/>
          <w:iCs/>
          <w:color w:val="222222"/>
          <w:sz w:val="30"/>
          <w:szCs w:val="30"/>
          <w:bdr w:val="none" w:sz="0" w:space="0" w:color="auto" w:frame="1"/>
          <w:lang w:val="es-UY" w:eastAsia="es-UY"/>
        </w:rPr>
        <w:t>zoomismo</w:t>
      </w:r>
      <w:proofErr w:type="spellEnd"/>
      <w:r w:rsidRPr="00993085">
        <w:rPr>
          <w:rFonts w:ascii="Arial" w:eastAsia="Times New Roman" w:hAnsi="Arial" w:cs="Arial"/>
          <w:color w:val="222222"/>
          <w:sz w:val="30"/>
          <w:szCs w:val="30"/>
          <w:lang w:val="es-UY" w:eastAsia="es-UY"/>
        </w:rPr>
        <w:t xml:space="preserve"> sería el modo de producción a través del </w:t>
      </w:r>
      <w:proofErr w:type="spellStart"/>
      <w:r w:rsidRPr="00993085">
        <w:rPr>
          <w:rFonts w:ascii="Arial" w:eastAsia="Times New Roman" w:hAnsi="Arial" w:cs="Arial"/>
          <w:color w:val="222222"/>
          <w:sz w:val="30"/>
          <w:szCs w:val="30"/>
          <w:lang w:val="es-UY" w:eastAsia="es-UY"/>
        </w:rPr>
        <w:t>autoencierro</w:t>
      </w:r>
      <w:proofErr w:type="spellEnd"/>
      <w:r w:rsidRPr="00993085">
        <w:rPr>
          <w:rFonts w:ascii="Arial" w:eastAsia="Times New Roman" w:hAnsi="Arial" w:cs="Arial"/>
          <w:color w:val="222222"/>
          <w:sz w:val="30"/>
          <w:szCs w:val="30"/>
          <w:lang w:val="es-UY" w:eastAsia="es-UY"/>
        </w:rPr>
        <w:t>, el cual además incrementa la plusvalía porque se transfiere a los trabajadores los gastos de operación de las oficinas corporativas: luz, internet, agua y hasta café. Sin traslados ni salidas nos hacemos más productivos. La cuarentena actual nos disciplina para la inmovilidad, para recluir los cuerpos y proyectar nuestros avatares profesionales a través de plataformas digitales, reformulando la percepción del tiempo y el espacio de la globalización. </w:t>
      </w:r>
      <w:hyperlink r:id="rId18" w:history="1">
        <w:r w:rsidRPr="00993085">
          <w:rPr>
            <w:rFonts w:ascii="inherit" w:eastAsia="Times New Roman" w:hAnsi="inherit" w:cs="Arial"/>
            <w:color w:val="800080"/>
            <w:sz w:val="30"/>
            <w:szCs w:val="30"/>
            <w:u w:val="single"/>
            <w:bdr w:val="none" w:sz="0" w:space="0" w:color="auto" w:frame="1"/>
            <w:lang w:val="es-UY" w:eastAsia="es-UY"/>
          </w:rPr>
          <w:t>David Harvey</w:t>
        </w:r>
      </w:hyperlink>
      <w:r w:rsidRPr="00993085">
        <w:rPr>
          <w:rFonts w:ascii="Arial" w:eastAsia="Times New Roman" w:hAnsi="Arial" w:cs="Arial"/>
          <w:color w:val="222222"/>
          <w:sz w:val="30"/>
          <w:szCs w:val="30"/>
          <w:lang w:val="es-UY" w:eastAsia="es-UY"/>
        </w:rPr>
        <w:t> lo conceptualizó como una compresión de tiempo-espacio a través de la tecnología informática pero también de los vuelos de bajo costo que incrementaron y cambiaron el turismo, los negocios y el trabajo. Vamos a pasar de una percepción relativa del espacio-tiempo global como algo comprimido, a una percepción y experiencia del espacio-tiempo en términos absolutos: un presente y espacio materialmente inmóvil que se desplaza sólo virtualmente.</w:t>
      </w:r>
    </w:p>
    <w:p w:rsidR="00993085" w:rsidRPr="00993085" w:rsidRDefault="00993085" w:rsidP="00993085">
      <w:pPr>
        <w:shd w:val="clear" w:color="auto" w:fill="FFFFFF"/>
        <w:spacing w:beforeAutospacing="1" w:after="0" w:afterAutospacing="1" w:line="396" w:lineRule="atLeast"/>
        <w:jc w:val="both"/>
        <w:textAlignment w:val="baseline"/>
        <w:rPr>
          <w:rFonts w:ascii="Arial" w:eastAsia="Times New Roman" w:hAnsi="Arial" w:cs="Arial"/>
          <w:color w:val="222222"/>
          <w:sz w:val="30"/>
          <w:szCs w:val="30"/>
          <w:lang w:val="es-UY" w:eastAsia="es-UY"/>
        </w:rPr>
      </w:pPr>
      <w:r w:rsidRPr="00993085">
        <w:rPr>
          <w:rFonts w:ascii="Arial" w:eastAsia="Times New Roman" w:hAnsi="Arial" w:cs="Arial"/>
          <w:color w:val="222222"/>
          <w:sz w:val="30"/>
          <w:szCs w:val="30"/>
          <w:lang w:val="es-UY" w:eastAsia="es-UY"/>
        </w:rPr>
        <w:t>El </w:t>
      </w:r>
      <w:proofErr w:type="spellStart"/>
      <w:r w:rsidRPr="00993085">
        <w:rPr>
          <w:rFonts w:ascii="inherit" w:eastAsia="Times New Roman" w:hAnsi="inherit" w:cs="Arial"/>
          <w:i/>
          <w:iCs/>
          <w:color w:val="222222"/>
          <w:sz w:val="30"/>
          <w:szCs w:val="30"/>
          <w:bdr w:val="none" w:sz="0" w:space="0" w:color="auto" w:frame="1"/>
          <w:lang w:val="es-UY" w:eastAsia="es-UY"/>
        </w:rPr>
        <w:t>zoomismo</w:t>
      </w:r>
      <w:proofErr w:type="spellEnd"/>
      <w:r w:rsidRPr="00993085">
        <w:rPr>
          <w:rFonts w:ascii="Arial" w:eastAsia="Times New Roman" w:hAnsi="Arial" w:cs="Arial"/>
          <w:color w:val="222222"/>
          <w:sz w:val="30"/>
          <w:szCs w:val="30"/>
          <w:lang w:val="es-UY" w:eastAsia="es-UY"/>
        </w:rPr>
        <w:t>, claro, tiene un alto componente de clase, de la misma forma que tuvo la propagación del Covid-19, que se esparció por el mundo a través de turistas y viajeros de élite. Lo propagaron los </w:t>
      </w:r>
      <w:proofErr w:type="spellStart"/>
      <w:r w:rsidRPr="00993085">
        <w:rPr>
          <w:rFonts w:ascii="inherit" w:eastAsia="Times New Roman" w:hAnsi="inherit" w:cs="Arial"/>
          <w:i/>
          <w:iCs/>
          <w:color w:val="222222"/>
          <w:sz w:val="30"/>
          <w:szCs w:val="30"/>
          <w:bdr w:val="none" w:sz="0" w:space="0" w:color="auto" w:frame="1"/>
          <w:lang w:val="es-UY" w:eastAsia="es-UY"/>
        </w:rPr>
        <w:t>expats</w:t>
      </w:r>
      <w:proofErr w:type="spellEnd"/>
      <w:r w:rsidRPr="00993085">
        <w:rPr>
          <w:rFonts w:ascii="Arial" w:eastAsia="Times New Roman" w:hAnsi="Arial" w:cs="Arial"/>
          <w:color w:val="222222"/>
          <w:sz w:val="30"/>
          <w:szCs w:val="30"/>
          <w:lang w:val="es-UY" w:eastAsia="es-UY"/>
        </w:rPr>
        <w:t> y </w:t>
      </w:r>
      <w:r w:rsidRPr="00993085">
        <w:rPr>
          <w:rFonts w:ascii="inherit" w:eastAsia="Times New Roman" w:hAnsi="inherit" w:cs="Arial"/>
          <w:i/>
          <w:iCs/>
          <w:color w:val="222222"/>
          <w:sz w:val="30"/>
          <w:szCs w:val="30"/>
          <w:bdr w:val="none" w:sz="0" w:space="0" w:color="auto" w:frame="1"/>
          <w:lang w:val="es-UY" w:eastAsia="es-UY"/>
        </w:rPr>
        <w:t>extranjeros</w:t>
      </w:r>
      <w:r w:rsidRPr="00993085">
        <w:rPr>
          <w:rFonts w:ascii="Arial" w:eastAsia="Times New Roman" w:hAnsi="Arial" w:cs="Arial"/>
          <w:color w:val="222222"/>
          <w:sz w:val="30"/>
          <w:szCs w:val="30"/>
          <w:lang w:val="es-UY" w:eastAsia="es-UY"/>
        </w:rPr>
        <w:t>, no los </w:t>
      </w:r>
      <w:r w:rsidRPr="00993085">
        <w:rPr>
          <w:rFonts w:ascii="inherit" w:eastAsia="Times New Roman" w:hAnsi="inherit" w:cs="Arial"/>
          <w:i/>
          <w:iCs/>
          <w:color w:val="222222"/>
          <w:sz w:val="30"/>
          <w:szCs w:val="30"/>
          <w:bdr w:val="none" w:sz="0" w:space="0" w:color="auto" w:frame="1"/>
          <w:lang w:val="es-UY" w:eastAsia="es-UY"/>
        </w:rPr>
        <w:t>migrantes forzados</w:t>
      </w:r>
      <w:r w:rsidRPr="00993085">
        <w:rPr>
          <w:rFonts w:ascii="Arial" w:eastAsia="Times New Roman" w:hAnsi="Arial" w:cs="Arial"/>
          <w:color w:val="222222"/>
          <w:sz w:val="30"/>
          <w:szCs w:val="30"/>
          <w:lang w:val="es-UY" w:eastAsia="es-UY"/>
        </w:rPr>
        <w:t xml:space="preserve">. Para éstos el dispositivo </w:t>
      </w:r>
      <w:proofErr w:type="spellStart"/>
      <w:r w:rsidRPr="00993085">
        <w:rPr>
          <w:rFonts w:ascii="Arial" w:eastAsia="Times New Roman" w:hAnsi="Arial" w:cs="Arial"/>
          <w:color w:val="222222"/>
          <w:sz w:val="30"/>
          <w:szCs w:val="30"/>
          <w:lang w:val="es-UY" w:eastAsia="es-UY"/>
        </w:rPr>
        <w:t>necropolítico</w:t>
      </w:r>
      <w:proofErr w:type="spellEnd"/>
      <w:r w:rsidRPr="00993085">
        <w:rPr>
          <w:rFonts w:ascii="Arial" w:eastAsia="Times New Roman" w:hAnsi="Arial" w:cs="Arial"/>
          <w:color w:val="222222"/>
          <w:sz w:val="30"/>
          <w:szCs w:val="30"/>
          <w:lang w:val="es-UY" w:eastAsia="es-UY"/>
        </w:rPr>
        <w:t xml:space="preserve"> de producción y administración de la migración forzada sigue andando e instrumentalizará el Covid-19 como ha administrado otras enfermedades y peligros. </w:t>
      </w:r>
      <w:proofErr w:type="spellStart"/>
      <w:r w:rsidRPr="00993085">
        <w:rPr>
          <w:rFonts w:ascii="inherit" w:eastAsia="Times New Roman" w:hAnsi="inherit" w:cs="Arial"/>
          <w:i/>
          <w:iCs/>
          <w:color w:val="222222"/>
          <w:sz w:val="30"/>
          <w:szCs w:val="30"/>
          <w:bdr w:val="none" w:sz="0" w:space="0" w:color="auto" w:frame="1"/>
          <w:lang w:val="es-UY" w:eastAsia="es-UY"/>
        </w:rPr>
        <w:t>Bussiness</w:t>
      </w:r>
      <w:proofErr w:type="spellEnd"/>
      <w:r w:rsidRPr="00993085">
        <w:rPr>
          <w:rFonts w:ascii="inherit" w:eastAsia="Times New Roman" w:hAnsi="inherit" w:cs="Arial"/>
          <w:i/>
          <w:iCs/>
          <w:color w:val="222222"/>
          <w:sz w:val="30"/>
          <w:szCs w:val="30"/>
          <w:bdr w:val="none" w:sz="0" w:space="0" w:color="auto" w:frame="1"/>
          <w:lang w:val="es-UY" w:eastAsia="es-UY"/>
        </w:rPr>
        <w:t xml:space="preserve"> as usual</w:t>
      </w:r>
      <w:r w:rsidRPr="00993085">
        <w:rPr>
          <w:rFonts w:ascii="Arial" w:eastAsia="Times New Roman" w:hAnsi="Arial" w:cs="Arial"/>
          <w:color w:val="222222"/>
          <w:sz w:val="30"/>
          <w:szCs w:val="30"/>
          <w:lang w:val="es-UY" w:eastAsia="es-UY"/>
        </w:rPr>
        <w:t xml:space="preserve"> para ellos. El cambio viene con el </w:t>
      </w:r>
      <w:proofErr w:type="spellStart"/>
      <w:r w:rsidRPr="00993085">
        <w:rPr>
          <w:rFonts w:ascii="Arial" w:eastAsia="Times New Roman" w:hAnsi="Arial" w:cs="Arial"/>
          <w:color w:val="222222"/>
          <w:sz w:val="30"/>
          <w:szCs w:val="30"/>
          <w:lang w:val="es-UY" w:eastAsia="es-UY"/>
        </w:rPr>
        <w:t>disciplinamiento</w:t>
      </w:r>
      <w:proofErr w:type="spellEnd"/>
      <w:r w:rsidRPr="00993085">
        <w:rPr>
          <w:rFonts w:ascii="Arial" w:eastAsia="Times New Roman" w:hAnsi="Arial" w:cs="Arial"/>
          <w:color w:val="222222"/>
          <w:sz w:val="30"/>
          <w:szCs w:val="30"/>
          <w:lang w:val="es-UY" w:eastAsia="es-UY"/>
        </w:rPr>
        <w:t xml:space="preserve"> de las clases medias para emprender el </w:t>
      </w:r>
      <w:proofErr w:type="spellStart"/>
      <w:r w:rsidRPr="00993085">
        <w:rPr>
          <w:rFonts w:ascii="inherit" w:eastAsia="Times New Roman" w:hAnsi="inherit" w:cs="Arial"/>
          <w:i/>
          <w:iCs/>
          <w:color w:val="222222"/>
          <w:sz w:val="30"/>
          <w:szCs w:val="30"/>
          <w:bdr w:val="none" w:sz="0" w:space="0" w:color="auto" w:frame="1"/>
          <w:lang w:val="es-UY" w:eastAsia="es-UY"/>
        </w:rPr>
        <w:t>zoomismo</w:t>
      </w:r>
      <w:proofErr w:type="spellEnd"/>
      <w:r w:rsidRPr="00993085">
        <w:rPr>
          <w:rFonts w:ascii="Arial" w:eastAsia="Times New Roman" w:hAnsi="Arial" w:cs="Arial"/>
          <w:color w:val="222222"/>
          <w:sz w:val="30"/>
          <w:szCs w:val="30"/>
          <w:lang w:val="es-UY" w:eastAsia="es-UY"/>
        </w:rPr>
        <w:t>, el cual tiene diversos objetivos de control social, de los cuales podemos ver al menos los siguientes:</w:t>
      </w:r>
    </w:p>
    <w:p w:rsidR="00993085" w:rsidRPr="00993085" w:rsidRDefault="00993085" w:rsidP="00993085">
      <w:pPr>
        <w:shd w:val="clear" w:color="auto" w:fill="FFFFFF"/>
        <w:spacing w:beforeAutospacing="1" w:after="0" w:afterAutospacing="1" w:line="396" w:lineRule="atLeast"/>
        <w:jc w:val="both"/>
        <w:textAlignment w:val="baseline"/>
        <w:rPr>
          <w:rFonts w:ascii="Arial" w:eastAsia="Times New Roman" w:hAnsi="Arial" w:cs="Arial"/>
          <w:color w:val="222222"/>
          <w:sz w:val="30"/>
          <w:szCs w:val="30"/>
          <w:lang w:val="es-UY" w:eastAsia="es-UY"/>
        </w:rPr>
      </w:pPr>
      <w:r w:rsidRPr="00993085">
        <w:rPr>
          <w:rFonts w:ascii="Arial" w:eastAsia="Times New Roman" w:hAnsi="Arial" w:cs="Arial"/>
          <w:color w:val="222222"/>
          <w:sz w:val="30"/>
          <w:szCs w:val="30"/>
          <w:lang w:val="es-UY" w:eastAsia="es-UY"/>
        </w:rPr>
        <w:t>1. Detener vía la autorregulación los viajes que contribuyen al calentamiento global y esparcen virus, al tiempo que se le da un respiro al planeta sin detener el ritmo de producción y consumo actual. Ya se vio que la paralización por la cuarentena </w:t>
      </w:r>
      <w:hyperlink r:id="rId19" w:history="1">
        <w:r w:rsidRPr="00993085">
          <w:rPr>
            <w:rFonts w:ascii="inherit" w:eastAsia="Times New Roman" w:hAnsi="inherit" w:cs="Arial"/>
            <w:color w:val="800080"/>
            <w:sz w:val="30"/>
            <w:szCs w:val="30"/>
            <w:u w:val="single"/>
            <w:bdr w:val="none" w:sz="0" w:space="0" w:color="auto" w:frame="1"/>
            <w:lang w:val="es-UY" w:eastAsia="es-UY"/>
          </w:rPr>
          <w:t>ha disminuido las emisiones de carbono</w:t>
        </w:r>
      </w:hyperlink>
      <w:r w:rsidRPr="00993085">
        <w:rPr>
          <w:rFonts w:ascii="Arial" w:eastAsia="Times New Roman" w:hAnsi="Arial" w:cs="Arial"/>
          <w:color w:val="222222"/>
          <w:sz w:val="30"/>
          <w:szCs w:val="30"/>
          <w:lang w:val="es-UY" w:eastAsia="es-UY"/>
        </w:rPr>
        <w:t> en China. La inmovilidad detiene a las personas, no las industrias que sostienen el capitalismo neoliberal.</w:t>
      </w:r>
    </w:p>
    <w:p w:rsidR="00993085" w:rsidRPr="00993085" w:rsidRDefault="00993085" w:rsidP="00993085">
      <w:pPr>
        <w:shd w:val="clear" w:color="auto" w:fill="FFFFFF"/>
        <w:spacing w:beforeAutospacing="1" w:after="0" w:afterAutospacing="1" w:line="396" w:lineRule="atLeast"/>
        <w:jc w:val="both"/>
        <w:textAlignment w:val="baseline"/>
        <w:rPr>
          <w:rFonts w:ascii="Arial" w:eastAsia="Times New Roman" w:hAnsi="Arial" w:cs="Arial"/>
          <w:color w:val="222222"/>
          <w:sz w:val="30"/>
          <w:szCs w:val="30"/>
          <w:lang w:val="es-UY" w:eastAsia="es-UY"/>
        </w:rPr>
      </w:pPr>
      <w:r w:rsidRPr="00993085">
        <w:rPr>
          <w:rFonts w:ascii="Arial" w:eastAsia="Times New Roman" w:hAnsi="Arial" w:cs="Arial"/>
          <w:color w:val="222222"/>
          <w:sz w:val="30"/>
          <w:szCs w:val="30"/>
          <w:lang w:val="es-UY" w:eastAsia="es-UY"/>
        </w:rPr>
        <w:t>2. Muchos quedarán fuera, como en su momento el </w:t>
      </w:r>
      <w:r w:rsidRPr="00993085">
        <w:rPr>
          <w:rFonts w:ascii="inherit" w:eastAsia="Times New Roman" w:hAnsi="inherit" w:cs="Arial"/>
          <w:i/>
          <w:iCs/>
          <w:color w:val="222222"/>
          <w:sz w:val="30"/>
          <w:szCs w:val="30"/>
          <w:bdr w:val="none" w:sz="0" w:space="0" w:color="auto" w:frame="1"/>
          <w:lang w:val="es-UY" w:eastAsia="es-UY"/>
        </w:rPr>
        <w:t>toyotismo</w:t>
      </w:r>
      <w:r w:rsidRPr="00993085">
        <w:rPr>
          <w:rFonts w:ascii="Arial" w:eastAsia="Times New Roman" w:hAnsi="Arial" w:cs="Arial"/>
          <w:color w:val="222222"/>
          <w:sz w:val="30"/>
          <w:szCs w:val="30"/>
          <w:lang w:val="es-UY" w:eastAsia="es-UY"/>
        </w:rPr>
        <w:t> desempleó a millones. Todos aquellos clasemedieros que viven al día y sin un trabajo que pueda realizarse de manera virtual serán los nuevos perdedores del neoliberalismo. También quebrarán los negocios pequeños, pero eso abrirá oportunidades para los conglomerados industriales y de servicios trasnacionales.</w:t>
      </w:r>
    </w:p>
    <w:p w:rsidR="00993085" w:rsidRPr="00993085" w:rsidRDefault="00993085" w:rsidP="00993085">
      <w:pPr>
        <w:shd w:val="clear" w:color="auto" w:fill="FFFFFF"/>
        <w:spacing w:beforeAutospacing="1" w:after="0" w:afterAutospacing="1" w:line="396" w:lineRule="atLeast"/>
        <w:jc w:val="both"/>
        <w:textAlignment w:val="baseline"/>
        <w:rPr>
          <w:rFonts w:ascii="Arial" w:eastAsia="Times New Roman" w:hAnsi="Arial" w:cs="Arial"/>
          <w:color w:val="222222"/>
          <w:sz w:val="30"/>
          <w:szCs w:val="30"/>
          <w:lang w:val="es-UY" w:eastAsia="es-UY"/>
        </w:rPr>
      </w:pPr>
      <w:r w:rsidRPr="00993085">
        <w:rPr>
          <w:rFonts w:ascii="Arial" w:eastAsia="Times New Roman" w:hAnsi="Arial" w:cs="Arial"/>
          <w:color w:val="222222"/>
          <w:sz w:val="30"/>
          <w:szCs w:val="30"/>
          <w:lang w:val="es-UY" w:eastAsia="es-UY"/>
        </w:rPr>
        <w:t>3. Al mismo tiempo, como en la </w:t>
      </w:r>
      <w:hyperlink r:id="rId20" w:history="1">
        <w:r w:rsidRPr="00993085">
          <w:rPr>
            <w:rFonts w:ascii="inherit" w:eastAsia="Times New Roman" w:hAnsi="inherit" w:cs="Arial"/>
            <w:color w:val="800080"/>
            <w:sz w:val="30"/>
            <w:szCs w:val="30"/>
            <w:u w:val="single"/>
            <w:bdr w:val="none" w:sz="0" w:space="0" w:color="auto" w:frame="1"/>
            <w:lang w:val="es-UY" w:eastAsia="es-UY"/>
          </w:rPr>
          <w:t>Doctrina del shock de Naomi Klein</w:t>
        </w:r>
      </w:hyperlink>
      <w:r w:rsidRPr="00993085">
        <w:rPr>
          <w:rFonts w:ascii="Arial" w:eastAsia="Times New Roman" w:hAnsi="Arial" w:cs="Arial"/>
          <w:color w:val="222222"/>
          <w:sz w:val="30"/>
          <w:szCs w:val="30"/>
          <w:lang w:val="es-UY" w:eastAsia="es-UY"/>
        </w:rPr>
        <w:t xml:space="preserve">, se aprovechará el </w:t>
      </w:r>
      <w:proofErr w:type="spellStart"/>
      <w:r w:rsidRPr="00993085">
        <w:rPr>
          <w:rFonts w:ascii="Arial" w:eastAsia="Times New Roman" w:hAnsi="Arial" w:cs="Arial"/>
          <w:color w:val="222222"/>
          <w:sz w:val="30"/>
          <w:szCs w:val="30"/>
          <w:lang w:val="es-UY" w:eastAsia="es-UY"/>
        </w:rPr>
        <w:t>autoencierro</w:t>
      </w:r>
      <w:proofErr w:type="spellEnd"/>
      <w:r w:rsidRPr="00993085">
        <w:rPr>
          <w:rFonts w:ascii="Arial" w:eastAsia="Times New Roman" w:hAnsi="Arial" w:cs="Arial"/>
          <w:color w:val="222222"/>
          <w:sz w:val="30"/>
          <w:szCs w:val="30"/>
          <w:lang w:val="es-UY" w:eastAsia="es-UY"/>
        </w:rPr>
        <w:t xml:space="preserve"> y el autocontrol para eliminar la comunidad y la resistencia, empezando por el </w:t>
      </w:r>
      <w:hyperlink r:id="rId21" w:history="1">
        <w:r w:rsidRPr="00993085">
          <w:rPr>
            <w:rFonts w:ascii="inherit" w:eastAsia="Times New Roman" w:hAnsi="inherit" w:cs="Arial"/>
            <w:color w:val="800080"/>
            <w:sz w:val="30"/>
            <w:szCs w:val="30"/>
            <w:u w:val="single"/>
            <w:bdr w:val="none" w:sz="0" w:space="0" w:color="auto" w:frame="1"/>
            <w:lang w:val="es-UY" w:eastAsia="es-UY"/>
          </w:rPr>
          <w:t>movimiento feminista</w:t>
        </w:r>
      </w:hyperlink>
      <w:r w:rsidRPr="00993085">
        <w:rPr>
          <w:rFonts w:ascii="Arial" w:eastAsia="Times New Roman" w:hAnsi="Arial" w:cs="Arial"/>
          <w:color w:val="222222"/>
          <w:sz w:val="30"/>
          <w:szCs w:val="30"/>
          <w:lang w:val="es-UY" w:eastAsia="es-UY"/>
        </w:rPr>
        <w:t> mundial, que hasta hace unos meses había alcanzado una influencia y hegemonía nunca antes vistas a nivel global, desde Chile hasta la India y pasando por México. Lo que se ganó en los últimos años se ha perdido con la cuarentena.</w:t>
      </w:r>
    </w:p>
    <w:p w:rsidR="00993085" w:rsidRPr="00993085" w:rsidRDefault="00993085" w:rsidP="00993085">
      <w:pPr>
        <w:shd w:val="clear" w:color="auto" w:fill="FFFFFF"/>
        <w:spacing w:beforeAutospacing="1" w:after="0" w:afterAutospacing="1" w:line="396" w:lineRule="atLeast"/>
        <w:jc w:val="both"/>
        <w:textAlignment w:val="baseline"/>
        <w:rPr>
          <w:rFonts w:ascii="Arial" w:eastAsia="Times New Roman" w:hAnsi="Arial" w:cs="Arial"/>
          <w:color w:val="222222"/>
          <w:sz w:val="30"/>
          <w:szCs w:val="30"/>
          <w:lang w:val="es-UY" w:eastAsia="es-UY"/>
        </w:rPr>
      </w:pPr>
      <w:r w:rsidRPr="00993085">
        <w:rPr>
          <w:rFonts w:ascii="Arial" w:eastAsia="Times New Roman" w:hAnsi="Arial" w:cs="Arial"/>
          <w:color w:val="222222"/>
          <w:sz w:val="30"/>
          <w:szCs w:val="30"/>
          <w:lang w:val="es-UY" w:eastAsia="es-UY"/>
        </w:rPr>
        <w:t>4. En términos de género también, a las mujeres nos regresarán al hogar. La angustia por la epidemia no termina en el cuerpo de las mujeres, sino que se sigue en los cuerpos de nuestros hijos, y/o de las personas a las que cuidamos: parejas, madres, padres, vecinos, amigos, familiares varios. A las mujeres que no nos regresen a la casa vía el </w:t>
      </w:r>
      <w:proofErr w:type="spellStart"/>
      <w:r w:rsidRPr="00993085">
        <w:rPr>
          <w:rFonts w:ascii="inherit" w:eastAsia="Times New Roman" w:hAnsi="inherit" w:cs="Arial"/>
          <w:i/>
          <w:iCs/>
          <w:color w:val="222222"/>
          <w:sz w:val="30"/>
          <w:szCs w:val="30"/>
          <w:bdr w:val="none" w:sz="0" w:space="0" w:color="auto" w:frame="1"/>
          <w:lang w:val="es-UY" w:eastAsia="es-UY"/>
        </w:rPr>
        <w:t>zoomismo</w:t>
      </w:r>
      <w:proofErr w:type="spellEnd"/>
      <w:r w:rsidRPr="00993085">
        <w:rPr>
          <w:rFonts w:ascii="Arial" w:eastAsia="Times New Roman" w:hAnsi="Arial" w:cs="Arial"/>
          <w:color w:val="222222"/>
          <w:sz w:val="30"/>
          <w:szCs w:val="30"/>
          <w:lang w:val="es-UY" w:eastAsia="es-UY"/>
        </w:rPr>
        <w:t>, nos recluirán vía el miedo a exponer a los hijos o a quienes cuidamos. El espacio público que habíamos ganado lo perderemos nuevamente y nos harán madres y cuidadoras de tiempo completo.</w:t>
      </w:r>
    </w:p>
    <w:p w:rsidR="00993085" w:rsidRPr="00993085" w:rsidRDefault="00993085" w:rsidP="00993085">
      <w:pPr>
        <w:shd w:val="clear" w:color="auto" w:fill="FFFFFF"/>
        <w:spacing w:beforeAutospacing="1" w:after="0" w:afterAutospacing="1" w:line="396" w:lineRule="atLeast"/>
        <w:jc w:val="both"/>
        <w:textAlignment w:val="baseline"/>
        <w:rPr>
          <w:rFonts w:ascii="Arial" w:eastAsia="Times New Roman" w:hAnsi="Arial" w:cs="Arial"/>
          <w:color w:val="222222"/>
          <w:sz w:val="30"/>
          <w:szCs w:val="30"/>
          <w:lang w:val="es-UY" w:eastAsia="es-UY"/>
        </w:rPr>
      </w:pPr>
      <w:r w:rsidRPr="00993085">
        <w:rPr>
          <w:rFonts w:ascii="Arial" w:eastAsia="Times New Roman" w:hAnsi="Arial" w:cs="Arial"/>
          <w:color w:val="222222"/>
          <w:sz w:val="30"/>
          <w:szCs w:val="30"/>
          <w:lang w:val="es-UY" w:eastAsia="es-UY"/>
        </w:rPr>
        <w:t>5. Las mujeres, así como otros movimientos sociales tales como el ambientalista tendrán que restringirse al activismo cibernético, el cual pensamos que habíamos superado ya. No obstante, </w:t>
      </w:r>
      <w:hyperlink r:id="rId22" w:history="1">
        <w:r w:rsidRPr="00993085">
          <w:rPr>
            <w:rFonts w:ascii="inherit" w:eastAsia="Times New Roman" w:hAnsi="inherit" w:cs="Arial"/>
            <w:color w:val="800080"/>
            <w:sz w:val="30"/>
            <w:szCs w:val="30"/>
            <w:u w:val="single"/>
            <w:bdr w:val="none" w:sz="0" w:space="0" w:color="auto" w:frame="1"/>
            <w:lang w:val="es-UY" w:eastAsia="es-UY"/>
          </w:rPr>
          <w:t>litigar digitalmente las injusticias</w:t>
        </w:r>
      </w:hyperlink>
      <w:r w:rsidRPr="00993085">
        <w:rPr>
          <w:rFonts w:ascii="Arial" w:eastAsia="Times New Roman" w:hAnsi="Arial" w:cs="Arial"/>
          <w:color w:val="222222"/>
          <w:sz w:val="30"/>
          <w:szCs w:val="30"/>
          <w:lang w:val="es-UY" w:eastAsia="es-UY"/>
        </w:rPr>
        <w:t> sigue siendo una estrategia de los movimientos sociales y es bueno que se incremente porque no es de dudarse que se prohibirán las marchas y mítines políticos por cuestiones sanitarias.</w:t>
      </w:r>
    </w:p>
    <w:p w:rsidR="00993085" w:rsidRPr="00993085" w:rsidRDefault="00993085" w:rsidP="00993085">
      <w:pPr>
        <w:shd w:val="clear" w:color="auto" w:fill="FFFFFF"/>
        <w:spacing w:beforeAutospacing="1" w:after="0" w:afterAutospacing="1" w:line="396" w:lineRule="atLeast"/>
        <w:jc w:val="both"/>
        <w:textAlignment w:val="baseline"/>
        <w:rPr>
          <w:rFonts w:ascii="Arial" w:eastAsia="Times New Roman" w:hAnsi="Arial" w:cs="Arial"/>
          <w:color w:val="222222"/>
          <w:sz w:val="30"/>
          <w:szCs w:val="30"/>
          <w:lang w:val="es-UY" w:eastAsia="es-UY"/>
        </w:rPr>
      </w:pPr>
      <w:r w:rsidRPr="00993085">
        <w:rPr>
          <w:rFonts w:ascii="Arial" w:eastAsia="Times New Roman" w:hAnsi="Arial" w:cs="Arial"/>
          <w:color w:val="222222"/>
          <w:sz w:val="30"/>
          <w:szCs w:val="30"/>
          <w:lang w:val="es-UY" w:eastAsia="es-UY"/>
        </w:rPr>
        <w:t xml:space="preserve">En resumen, estamos ante un cambio de época quizá de la envergadura de la reestructuración económica con la que se pasó al neoliberalismo. El control social frente a la pandemia, como lo demuestra Naomi Klein, da oportunidades diversas que estaremos enfrentando desde el </w:t>
      </w:r>
      <w:proofErr w:type="spellStart"/>
      <w:r w:rsidRPr="00993085">
        <w:rPr>
          <w:rFonts w:ascii="Arial" w:eastAsia="Times New Roman" w:hAnsi="Arial" w:cs="Arial"/>
          <w:color w:val="222222"/>
          <w:sz w:val="30"/>
          <w:szCs w:val="30"/>
          <w:lang w:val="es-UY" w:eastAsia="es-UY"/>
        </w:rPr>
        <w:t>autoencierro</w:t>
      </w:r>
      <w:proofErr w:type="spellEnd"/>
      <w:r w:rsidRPr="00993085">
        <w:rPr>
          <w:rFonts w:ascii="Arial" w:eastAsia="Times New Roman" w:hAnsi="Arial" w:cs="Arial"/>
          <w:color w:val="222222"/>
          <w:sz w:val="30"/>
          <w:szCs w:val="30"/>
          <w:lang w:val="es-UY" w:eastAsia="es-UY"/>
        </w:rPr>
        <w:t>, posiblemente vía </w:t>
      </w:r>
      <w:proofErr w:type="gramStart"/>
      <w:r w:rsidRPr="00993085">
        <w:rPr>
          <w:rFonts w:ascii="inherit" w:eastAsia="Times New Roman" w:hAnsi="inherit" w:cs="Arial"/>
          <w:i/>
          <w:iCs/>
          <w:color w:val="222222"/>
          <w:sz w:val="30"/>
          <w:szCs w:val="30"/>
          <w:bdr w:val="none" w:sz="0" w:space="0" w:color="auto" w:frame="1"/>
          <w:lang w:val="es-UY" w:eastAsia="es-UY"/>
        </w:rPr>
        <w:t>Zoom</w:t>
      </w:r>
      <w:proofErr w:type="gramEnd"/>
      <w:r w:rsidRPr="00993085">
        <w:rPr>
          <w:rFonts w:ascii="Arial" w:eastAsia="Times New Roman" w:hAnsi="Arial" w:cs="Arial"/>
          <w:color w:val="222222"/>
          <w:sz w:val="30"/>
          <w:szCs w:val="30"/>
          <w:lang w:val="es-UY" w:eastAsia="es-UY"/>
        </w:rPr>
        <w:t>.</w:t>
      </w:r>
    </w:p>
    <w:p w:rsidR="00993085" w:rsidRPr="00993085" w:rsidRDefault="00993085" w:rsidP="00993085">
      <w:pPr>
        <w:shd w:val="clear" w:color="auto" w:fill="FFFFFF"/>
        <w:spacing w:before="100" w:beforeAutospacing="1" w:after="100" w:afterAutospacing="1" w:line="396" w:lineRule="atLeast"/>
        <w:jc w:val="both"/>
        <w:textAlignment w:val="baseline"/>
        <w:rPr>
          <w:rFonts w:ascii="Arial" w:eastAsia="Times New Roman" w:hAnsi="Arial" w:cs="Arial"/>
          <w:color w:val="222222"/>
          <w:sz w:val="30"/>
          <w:szCs w:val="30"/>
          <w:lang w:val="es-UY" w:eastAsia="es-UY"/>
        </w:rPr>
      </w:pPr>
      <w:r w:rsidRPr="00993085">
        <w:rPr>
          <w:rFonts w:ascii="Arial" w:eastAsia="Times New Roman" w:hAnsi="Arial" w:cs="Arial"/>
          <w:color w:val="222222"/>
          <w:sz w:val="30"/>
          <w:szCs w:val="30"/>
          <w:lang w:val="es-UY" w:eastAsia="es-UY"/>
        </w:rPr>
        <w:t> </w:t>
      </w:r>
    </w:p>
    <w:p w:rsidR="00993085" w:rsidRPr="00993085" w:rsidRDefault="00993085" w:rsidP="00993085">
      <w:pPr>
        <w:shd w:val="clear" w:color="auto" w:fill="FFFFFF"/>
        <w:spacing w:beforeAutospacing="1" w:after="0" w:afterAutospacing="1" w:line="396" w:lineRule="atLeast"/>
        <w:jc w:val="both"/>
        <w:textAlignment w:val="baseline"/>
        <w:rPr>
          <w:rFonts w:ascii="Arial" w:eastAsia="Times New Roman" w:hAnsi="Arial" w:cs="Arial"/>
          <w:color w:val="222222"/>
          <w:sz w:val="30"/>
          <w:szCs w:val="30"/>
          <w:lang w:val="es-UY" w:eastAsia="es-UY"/>
        </w:rPr>
      </w:pPr>
      <w:r w:rsidRPr="00993085">
        <w:rPr>
          <w:rFonts w:ascii="inherit" w:eastAsia="Times New Roman" w:hAnsi="inherit" w:cs="Arial"/>
          <w:color w:val="222222"/>
          <w:sz w:val="30"/>
          <w:szCs w:val="30"/>
          <w:bdr w:val="none" w:sz="0" w:space="0" w:color="auto" w:frame="1"/>
          <w:lang w:val="es-UY" w:eastAsia="es-UY"/>
        </w:rPr>
        <w:t>Ariadna Estévez</w:t>
      </w:r>
    </w:p>
    <w:p w:rsidR="002E2F5B" w:rsidRDefault="00993085" w:rsidP="00993085">
      <w:pPr>
        <w:jc w:val="both"/>
      </w:pPr>
      <w:hyperlink r:id="rId23" w:history="1">
        <w:r>
          <w:rPr>
            <w:rStyle w:val="Hipervnculo"/>
          </w:rPr>
          <w:t>https://medioambiente.nexos.com.mx/?p=277</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085"/>
    <w:rsid w:val="002E2F5B"/>
    <w:rsid w:val="0099308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A78DD-807E-4F4C-BCED-013F20F9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93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35332">
      <w:bodyDiv w:val="1"/>
      <w:marLeft w:val="0"/>
      <w:marRight w:val="0"/>
      <w:marTop w:val="0"/>
      <w:marBottom w:val="0"/>
      <w:divBdr>
        <w:top w:val="none" w:sz="0" w:space="0" w:color="auto"/>
        <w:left w:val="none" w:sz="0" w:space="0" w:color="auto"/>
        <w:bottom w:val="none" w:sz="0" w:space="0" w:color="auto"/>
        <w:right w:val="none" w:sz="0" w:space="0" w:color="auto"/>
      </w:divBdr>
      <w:divsChild>
        <w:div w:id="1316841816">
          <w:marLeft w:val="-225"/>
          <w:marRight w:val="-225"/>
          <w:marTop w:val="0"/>
          <w:marBottom w:val="0"/>
          <w:divBdr>
            <w:top w:val="none" w:sz="0" w:space="0" w:color="auto"/>
            <w:left w:val="none" w:sz="0" w:space="0" w:color="auto"/>
            <w:bottom w:val="none" w:sz="0" w:space="0" w:color="auto"/>
            <w:right w:val="none" w:sz="0" w:space="0" w:color="auto"/>
          </w:divBdr>
          <w:divsChild>
            <w:div w:id="1477651098">
              <w:marLeft w:val="-225"/>
              <w:marRight w:val="-225"/>
              <w:marTop w:val="0"/>
              <w:marBottom w:val="0"/>
              <w:divBdr>
                <w:top w:val="none" w:sz="0" w:space="0" w:color="auto"/>
                <w:left w:val="none" w:sz="0" w:space="0" w:color="auto"/>
                <w:bottom w:val="none" w:sz="0" w:space="0" w:color="auto"/>
                <w:right w:val="none" w:sz="0" w:space="0" w:color="auto"/>
              </w:divBdr>
              <w:divsChild>
                <w:div w:id="628055783">
                  <w:marLeft w:val="0"/>
                  <w:marRight w:val="0"/>
                  <w:marTop w:val="0"/>
                  <w:marBottom w:val="0"/>
                  <w:divBdr>
                    <w:top w:val="none" w:sz="0" w:space="0" w:color="auto"/>
                    <w:left w:val="none" w:sz="0" w:space="0" w:color="auto"/>
                    <w:bottom w:val="none" w:sz="0" w:space="0" w:color="auto"/>
                    <w:right w:val="none" w:sz="0" w:space="0" w:color="auto"/>
                  </w:divBdr>
                </w:div>
              </w:divsChild>
            </w:div>
            <w:div w:id="978220049">
              <w:marLeft w:val="-225"/>
              <w:marRight w:val="-225"/>
              <w:marTop w:val="0"/>
              <w:marBottom w:val="0"/>
              <w:divBdr>
                <w:top w:val="none" w:sz="0" w:space="0" w:color="auto"/>
                <w:left w:val="none" w:sz="0" w:space="0" w:color="auto"/>
                <w:bottom w:val="none" w:sz="0" w:space="0" w:color="auto"/>
                <w:right w:val="none" w:sz="0" w:space="0" w:color="auto"/>
              </w:divBdr>
              <w:divsChild>
                <w:div w:id="1606768732">
                  <w:marLeft w:val="0"/>
                  <w:marRight w:val="0"/>
                  <w:marTop w:val="0"/>
                  <w:marBottom w:val="0"/>
                  <w:divBdr>
                    <w:top w:val="none" w:sz="0" w:space="12" w:color="auto"/>
                    <w:left w:val="none" w:sz="0" w:space="11" w:color="auto"/>
                    <w:bottom w:val="single" w:sz="6" w:space="12" w:color="FFFFFF"/>
                    <w:right w:val="none" w:sz="0" w:space="11" w:color="auto"/>
                  </w:divBdr>
                </w:div>
                <w:div w:id="1554122284">
                  <w:marLeft w:val="0"/>
                  <w:marRight w:val="0"/>
                  <w:marTop w:val="0"/>
                  <w:marBottom w:val="0"/>
                  <w:divBdr>
                    <w:top w:val="none" w:sz="0" w:space="16" w:color="auto"/>
                    <w:left w:val="single" w:sz="6" w:space="11" w:color="DDDDDD"/>
                    <w:bottom w:val="none" w:sz="0" w:space="8" w:color="auto"/>
                    <w:right w:val="single" w:sz="6" w:space="11" w:color="DDDDDD"/>
                  </w:divBdr>
                </w:div>
                <w:div w:id="1780373989">
                  <w:marLeft w:val="0"/>
                  <w:marRight w:val="0"/>
                  <w:marTop w:val="0"/>
                  <w:marBottom w:val="0"/>
                  <w:divBdr>
                    <w:top w:val="none" w:sz="0" w:space="12" w:color="auto"/>
                    <w:left w:val="none" w:sz="0" w:space="11" w:color="auto"/>
                    <w:bottom w:val="single" w:sz="6" w:space="12" w:color="FFFFFF"/>
                    <w:right w:val="none" w:sz="0" w:space="11" w:color="auto"/>
                  </w:divBdr>
                  <w:divsChild>
                    <w:div w:id="11070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9685">
          <w:marLeft w:val="0"/>
          <w:marRight w:val="0"/>
          <w:marTop w:val="0"/>
          <w:marBottom w:val="0"/>
          <w:divBdr>
            <w:top w:val="none" w:sz="0" w:space="0" w:color="auto"/>
            <w:left w:val="none" w:sz="0" w:space="0" w:color="auto"/>
            <w:bottom w:val="none" w:sz="0" w:space="0" w:color="auto"/>
            <w:right w:val="none" w:sz="0" w:space="0" w:color="auto"/>
          </w:divBdr>
        </w:div>
        <w:div w:id="1719207940">
          <w:marLeft w:val="0"/>
          <w:marRight w:val="0"/>
          <w:marTop w:val="0"/>
          <w:marBottom w:val="0"/>
          <w:divBdr>
            <w:top w:val="none" w:sz="0" w:space="0" w:color="auto"/>
            <w:left w:val="none" w:sz="0" w:space="0" w:color="auto"/>
            <w:bottom w:val="none" w:sz="0" w:space="0" w:color="auto"/>
            <w:right w:val="none" w:sz="0" w:space="0" w:color="auto"/>
          </w:divBdr>
          <w:divsChild>
            <w:div w:id="110680420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bae.com/america/cultura-america/2020/03/28/como-estan-pensando-los-filosofos-la-crisis-global-que-provoco-el-coronavirus/?fbclid=IwAR0QXv3RPfsLkao61MWCE-NMBWUvjhuJhMEVuF8jhe6xFHwYbESLMOZ9zs8" TargetMode="External"/><Relationship Id="rId13" Type="http://schemas.openxmlformats.org/officeDocument/2006/relationships/hyperlink" Target="https://revistes.uab.cat/mitologias/article/view/v14-valencia-sepulveda/395-pdf-es" TargetMode="External"/><Relationship Id="rId18" Type="http://schemas.openxmlformats.org/officeDocument/2006/relationships/hyperlink" Target="https://www.diagonalperiodico.net/global/24951-david-harvey-la-conquista-del-espacio.html" TargetMode="External"/><Relationship Id="rId3" Type="http://schemas.openxmlformats.org/officeDocument/2006/relationships/webSettings" Target="webSettings.xml"/><Relationship Id="rId21" Type="http://schemas.openxmlformats.org/officeDocument/2006/relationships/hyperlink" Target="https://www.eluniversal.com.mx/mundo/asi-se-vive-en-el-mundo-las-marchas-del-8-de-marzo-2020" TargetMode="External"/><Relationship Id="rId7" Type="http://schemas.openxmlformats.org/officeDocument/2006/relationships/hyperlink" Target="https://viajar.elperiodico.com/destinos/mundo-vacio-imagenes" TargetMode="External"/><Relationship Id="rId12" Type="http://schemas.openxmlformats.org/officeDocument/2006/relationships/hyperlink" Target="https://foucault.idoneos.com/296540/" TargetMode="External"/><Relationship Id="rId17" Type="http://schemas.openxmlformats.org/officeDocument/2006/relationships/hyperlink" Target="http://www.youtube.com/watch?v=dSPeGzZ5aA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s.wikipedia.org/wiki/Zoom_Video" TargetMode="External"/><Relationship Id="rId20" Type="http://schemas.openxmlformats.org/officeDocument/2006/relationships/hyperlink" Target="https://culto.latercera.com/2020/03/16/naomi-klein-coronavirus/" TargetMode="External"/><Relationship Id="rId1" Type="http://schemas.openxmlformats.org/officeDocument/2006/relationships/styles" Target="styles.xml"/><Relationship Id="rId6" Type="http://schemas.openxmlformats.org/officeDocument/2006/relationships/hyperlink" Target="https://www.latercera.com/la-tercera-pm/noticia/byung-chul-han-refuta-a-zizek-el-virus-no-vencera-al-capitalismo/4ULAZT7HCBFUNCFKRWWVGRT4MQ/?fbclid=IwAR36QcbUOWitVZx0NkzMOktoCYxw282ov7o11_WE99obgo_qIjPM8xXOuhc" TargetMode="External"/><Relationship Id="rId11" Type="http://schemas.openxmlformats.org/officeDocument/2006/relationships/hyperlink" Target="https://www.youtube.com/watch?v=qGatUgYmAts" TargetMode="External"/><Relationship Id="rId24" Type="http://schemas.openxmlformats.org/officeDocument/2006/relationships/fontTable" Target="fontTable.xml"/><Relationship Id="rId5" Type="http://schemas.openxmlformats.org/officeDocument/2006/relationships/hyperlink" Target="https://www.filco.es/el-pensamiento-de-foucault/" TargetMode="External"/><Relationship Id="rId15" Type="http://schemas.openxmlformats.org/officeDocument/2006/relationships/image" Target="media/image1.jpeg"/><Relationship Id="rId23" Type="http://schemas.openxmlformats.org/officeDocument/2006/relationships/hyperlink" Target="https://medioambiente.nexos.com.mx/?p=277" TargetMode="External"/><Relationship Id="rId10" Type="http://schemas.openxmlformats.org/officeDocument/2006/relationships/hyperlink" Target="https://elpais.com/elpais/2020/03/27/opinion/1585316952_026489.html" TargetMode="External"/><Relationship Id="rId19" Type="http://schemas.openxmlformats.org/officeDocument/2006/relationships/hyperlink" Target="https://www.scientificamerican.com/article/how-the-coronavirus-pandemic-is-affecting-co2-emissions/" TargetMode="External"/><Relationship Id="rId4" Type="http://schemas.openxmlformats.org/officeDocument/2006/relationships/hyperlink" Target="https://medioambiente.nexos.com.mx/?author_name=ariadna-estevez" TargetMode="External"/><Relationship Id="rId9" Type="http://schemas.openxmlformats.org/officeDocument/2006/relationships/hyperlink" Target="https://www.elespanol.com/cultura/20200325/zizek-solucion-covid-19-comunismo-publica-libro-pandemia/477452876_0.html" TargetMode="External"/><Relationship Id="rId14" Type="http://schemas.openxmlformats.org/officeDocument/2006/relationships/hyperlink" Target="http://desde-elmargen.net/el-dispositivo-necropolitico-de-produccion-y-gestion-de-la-migracion-forzada-2/" TargetMode="External"/><Relationship Id="rId22" Type="http://schemas.openxmlformats.org/officeDocument/2006/relationships/hyperlink" Target="https://medium.com/@ariadnaestvez/la-justicia-digital-una-justicia-no-legal-para-el-feminismo-4-0-mexicano-417873fc64d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2001</Words>
  <Characters>11009</Characters>
  <Application>Microsoft Office Word</Application>
  <DocSecurity>0</DocSecurity>
  <Lines>91</Lines>
  <Paragraphs>25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El zoomismo y el disciplinamiento para la inmovilidad productiva</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2020-04-21T19:47:00Z</dcterms:created>
  <dcterms:modified xsi:type="dcterms:W3CDTF">2020-04-21T19:48:00Z</dcterms:modified>
</cp:coreProperties>
</file>