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60" w:rsidRPr="00F61060" w:rsidRDefault="00F61060" w:rsidP="00F61060">
      <w:pPr>
        <w:spacing w:line="240" w:lineRule="auto"/>
        <w:rPr>
          <w:rFonts w:ascii="inherit" w:eastAsia="Times New Roman" w:hAnsi="inherit" w:cs="Arial"/>
          <w:color w:val="929292"/>
          <w:sz w:val="16"/>
          <w:szCs w:val="16"/>
          <w:lang w:val="es-UY" w:eastAsia="es-UY"/>
        </w:rPr>
      </w:pPr>
      <w:r w:rsidRPr="00F61060">
        <w:rPr>
          <w:rFonts w:ascii="inherit" w:eastAsia="Times New Roman" w:hAnsi="inherit" w:cs="Arial"/>
          <w:color w:val="929292"/>
          <w:sz w:val="16"/>
          <w:szCs w:val="16"/>
          <w:lang w:val="es-UY" w:eastAsia="es-UY"/>
        </w:rPr>
        <w:t xml:space="preserve">29/07/2014 19h20 - </w:t>
      </w:r>
      <w:proofErr w:type="spellStart"/>
      <w:r w:rsidRPr="00F61060">
        <w:rPr>
          <w:rFonts w:ascii="inherit" w:eastAsia="Times New Roman" w:hAnsi="inherit" w:cs="Arial"/>
          <w:color w:val="929292"/>
          <w:sz w:val="16"/>
          <w:szCs w:val="16"/>
          <w:lang w:val="es-UY" w:eastAsia="es-UY"/>
        </w:rPr>
        <w:t>Atualizado</w:t>
      </w:r>
      <w:proofErr w:type="spellEnd"/>
      <w:r w:rsidRPr="00F61060">
        <w:rPr>
          <w:rFonts w:ascii="inherit" w:eastAsia="Times New Roman" w:hAnsi="inherit" w:cs="Arial"/>
          <w:color w:val="929292"/>
          <w:sz w:val="16"/>
          <w:szCs w:val="16"/>
          <w:lang w:val="es-UY" w:eastAsia="es-UY"/>
        </w:rPr>
        <w:t xml:space="preserve"> em 29/07/2014 20h13</w:t>
      </w:r>
    </w:p>
    <w:p w:rsidR="00F61060" w:rsidRPr="00F61060" w:rsidRDefault="00F61060" w:rsidP="00F61060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</w:pPr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>'</w:t>
      </w:r>
      <w:proofErr w:type="spellStart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>Estou</w:t>
      </w:r>
      <w:proofErr w:type="spellEnd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>sendo</w:t>
      </w:r>
      <w:proofErr w:type="spellEnd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>ameaçado</w:t>
      </w:r>
      <w:proofErr w:type="spellEnd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 xml:space="preserve"> de </w:t>
      </w:r>
      <w:proofErr w:type="spellStart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>morte</w:t>
      </w:r>
      <w:proofErr w:type="spellEnd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 xml:space="preserve">', </w:t>
      </w:r>
      <w:proofErr w:type="spellStart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>diz</w:t>
      </w:r>
      <w:proofErr w:type="spellEnd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 xml:space="preserve"> líder indígena </w:t>
      </w:r>
      <w:proofErr w:type="spellStart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>Davi</w:t>
      </w:r>
      <w:proofErr w:type="spellEnd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>Kopenawa</w:t>
      </w:r>
      <w:proofErr w:type="spellEnd"/>
      <w:r w:rsidRPr="00F61060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val="es-UY" w:eastAsia="es-UY"/>
        </w:rPr>
        <w:t>, em RR</w:t>
      </w:r>
    </w:p>
    <w:p w:rsidR="00F61060" w:rsidRPr="00F61060" w:rsidRDefault="00F61060" w:rsidP="00F61060">
      <w:pPr>
        <w:spacing w:line="288" w:lineRule="atLeast"/>
        <w:outlineLvl w:val="1"/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</w:pPr>
      <w:proofErr w:type="spellStart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>Associação</w:t>
      </w:r>
      <w:proofErr w:type="spellEnd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 xml:space="preserve"> indígena </w:t>
      </w:r>
      <w:proofErr w:type="spellStart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>protocolou</w:t>
      </w:r>
      <w:proofErr w:type="spellEnd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 xml:space="preserve"> documentos no MPF, PF e </w:t>
      </w:r>
      <w:proofErr w:type="spellStart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>Funai</w:t>
      </w:r>
      <w:proofErr w:type="spellEnd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>.</w:t>
      </w:r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br/>
        <w:t>'</w:t>
      </w:r>
      <w:proofErr w:type="spellStart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>Também</w:t>
      </w:r>
      <w:proofErr w:type="spellEnd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>vou</w:t>
      </w:r>
      <w:proofErr w:type="spellEnd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 xml:space="preserve"> procurar </w:t>
      </w:r>
      <w:proofErr w:type="spellStart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>ajuda</w:t>
      </w:r>
      <w:proofErr w:type="spellEnd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>na</w:t>
      </w:r>
      <w:proofErr w:type="spellEnd"/>
      <w:r w:rsidRPr="00F61060">
        <w:rPr>
          <w:rFonts w:ascii="inherit" w:eastAsia="Times New Roman" w:hAnsi="inherit" w:cs="Arial"/>
          <w:color w:val="929292"/>
          <w:spacing w:val="-2"/>
          <w:sz w:val="27"/>
          <w:szCs w:val="27"/>
          <w:lang w:val="es-UY" w:eastAsia="es-UY"/>
        </w:rPr>
        <w:t xml:space="preserve"> ONU', afirma líder Yanomami.</w:t>
      </w:r>
    </w:p>
    <w:p w:rsidR="00F61060" w:rsidRPr="00F61060" w:rsidRDefault="00F61060" w:rsidP="00F61060">
      <w:pPr>
        <w:spacing w:after="135" w:line="240" w:lineRule="auto"/>
        <w:rPr>
          <w:rFonts w:ascii="inherit" w:eastAsia="Times New Roman" w:hAnsi="inherit" w:cs="Arial"/>
          <w:color w:val="666666"/>
          <w:sz w:val="17"/>
          <w:szCs w:val="17"/>
          <w:lang w:val="es-UY" w:eastAsia="es-UY"/>
        </w:rPr>
      </w:pPr>
      <w:r w:rsidRPr="00F61060">
        <w:rPr>
          <w:rFonts w:ascii="inherit" w:eastAsia="Times New Roman" w:hAnsi="inherit" w:cs="Arial"/>
          <w:b/>
          <w:bCs/>
          <w:color w:val="444444"/>
          <w:sz w:val="16"/>
          <w:szCs w:val="16"/>
          <w:lang w:val="es-UY" w:eastAsia="es-UY"/>
        </w:rPr>
        <w:t xml:space="preserve">Emily </w:t>
      </w:r>
      <w:proofErr w:type="spellStart"/>
      <w:r w:rsidRPr="00F61060">
        <w:rPr>
          <w:rFonts w:ascii="inherit" w:eastAsia="Times New Roman" w:hAnsi="inherit" w:cs="Arial"/>
          <w:b/>
          <w:bCs/>
          <w:color w:val="444444"/>
          <w:sz w:val="16"/>
          <w:szCs w:val="16"/>
          <w:lang w:val="es-UY" w:eastAsia="es-UY"/>
        </w:rPr>
        <w:t>Costa</w:t>
      </w:r>
      <w:r w:rsidRPr="00F61060">
        <w:rPr>
          <w:rFonts w:ascii="inherit" w:eastAsia="Times New Roman" w:hAnsi="inherit" w:cs="Arial"/>
          <w:color w:val="666666"/>
          <w:sz w:val="16"/>
          <w:szCs w:val="16"/>
          <w:lang w:val="es-UY" w:eastAsia="es-UY"/>
        </w:rPr>
        <w:t>Do</w:t>
      </w:r>
      <w:proofErr w:type="spellEnd"/>
      <w:r w:rsidRPr="00F61060">
        <w:rPr>
          <w:rFonts w:ascii="inherit" w:eastAsia="Times New Roman" w:hAnsi="inherit" w:cs="Arial"/>
          <w:color w:val="666666"/>
          <w:sz w:val="16"/>
          <w:szCs w:val="16"/>
          <w:lang w:val="es-UY" w:eastAsia="es-UY"/>
        </w:rPr>
        <w:t xml:space="preserve"> G1 RR</w:t>
      </w:r>
    </w:p>
    <w:p w:rsidR="00F61060" w:rsidRPr="00F61060" w:rsidRDefault="00F61060" w:rsidP="00F61060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aps/>
          <w:color w:val="A80000"/>
          <w:sz w:val="18"/>
          <w:szCs w:val="18"/>
          <w:shd w:val="clear" w:color="auto" w:fill="325C99"/>
          <w:lang w:val="es-UY" w:eastAsia="es-UY"/>
        </w:rPr>
      </w:pPr>
      <w:r w:rsidRPr="00F61060">
        <w:rPr>
          <w:rFonts w:ascii="Arial" w:eastAsia="Times New Roman" w:hAnsi="Arial" w:cs="Arial"/>
          <w:caps/>
          <w:color w:val="000000"/>
          <w:sz w:val="18"/>
          <w:szCs w:val="18"/>
          <w:lang w:val="es-UY" w:eastAsia="es-UY"/>
        </w:rPr>
        <w:fldChar w:fldCharType="begin"/>
      </w:r>
      <w:r w:rsidRPr="00F61060">
        <w:rPr>
          <w:rFonts w:ascii="Arial" w:eastAsia="Times New Roman" w:hAnsi="Arial" w:cs="Arial"/>
          <w:caps/>
          <w:color w:val="000000"/>
          <w:sz w:val="18"/>
          <w:szCs w:val="18"/>
          <w:lang w:val="es-UY" w:eastAsia="es-UY"/>
        </w:rPr>
        <w:instrText xml:space="preserve"> HYPERLINK "http://www.facebook.com/" \o "Compartilhar via Facebook" \t "_blank" </w:instrText>
      </w:r>
      <w:r w:rsidRPr="00F61060">
        <w:rPr>
          <w:rFonts w:ascii="Arial" w:eastAsia="Times New Roman" w:hAnsi="Arial" w:cs="Arial"/>
          <w:caps/>
          <w:color w:val="000000"/>
          <w:sz w:val="18"/>
          <w:szCs w:val="18"/>
          <w:lang w:val="es-UY" w:eastAsia="es-UY"/>
        </w:rPr>
        <w:fldChar w:fldCharType="separate"/>
      </w:r>
    </w:p>
    <w:p w:rsidR="00F61060" w:rsidRPr="00F61060" w:rsidRDefault="00F61060" w:rsidP="00F61060">
      <w:pPr>
        <w:spacing w:after="0" w:line="240" w:lineRule="auto"/>
        <w:jc w:val="center"/>
        <w:textAlignment w:val="bottom"/>
        <w:rPr>
          <w:rFonts w:ascii="Arial" w:eastAsia="Times New Roman" w:hAnsi="Arial" w:cs="Times New Roman"/>
          <w:color w:val="000000"/>
          <w:sz w:val="24"/>
          <w:szCs w:val="24"/>
          <w:lang w:val="es-UY" w:eastAsia="es-UY"/>
        </w:rPr>
      </w:pPr>
      <w:r w:rsidRPr="00F61060">
        <w:rPr>
          <w:rFonts w:ascii="inherit" w:eastAsia="Times New Roman" w:hAnsi="inherit" w:cs="Arial"/>
          <w:caps/>
          <w:color w:val="FFFFFF"/>
          <w:sz w:val="17"/>
          <w:szCs w:val="17"/>
          <w:u w:val="single"/>
          <w:lang w:val="es-UY" w:eastAsia="es-UY"/>
        </w:rPr>
        <w:t>FACEBOOK</w:t>
      </w:r>
      <w:r w:rsidRPr="00F61060">
        <w:rPr>
          <w:rFonts w:ascii="Arial" w:eastAsia="Times New Roman" w:hAnsi="Arial" w:cs="Arial"/>
          <w:caps/>
          <w:color w:val="000000"/>
          <w:sz w:val="18"/>
          <w:szCs w:val="18"/>
          <w:lang w:val="es-UY" w:eastAsia="es-UY"/>
        </w:rPr>
        <w:fldChar w:fldCharType="end"/>
      </w:r>
    </w:p>
    <w:p w:rsidR="00F61060" w:rsidRPr="00F61060" w:rsidRDefault="00F61060" w:rsidP="00F61060">
      <w:pPr>
        <w:spacing w:line="240" w:lineRule="auto"/>
        <w:jc w:val="center"/>
        <w:textAlignment w:val="bottom"/>
        <w:rPr>
          <w:rFonts w:ascii="Arial" w:eastAsia="Times New Roman" w:hAnsi="Arial" w:cs="Times New Roman"/>
          <w:color w:val="000000"/>
          <w:sz w:val="24"/>
          <w:szCs w:val="24"/>
          <w:lang w:val="es-UY" w:eastAsia="es-UY"/>
        </w:rPr>
      </w:pPr>
    </w:p>
    <w:p w:rsidR="00F61060" w:rsidRPr="00F61060" w:rsidRDefault="00F61060" w:rsidP="00F61060">
      <w:pPr>
        <w:spacing w:line="240" w:lineRule="auto"/>
        <w:rPr>
          <w:rFonts w:ascii="inherit" w:eastAsia="Times New Roman" w:hAnsi="inherit" w:cs="Arial"/>
          <w:color w:val="000000"/>
          <w:sz w:val="18"/>
          <w:szCs w:val="18"/>
          <w:lang w:val="es-UY" w:eastAsia="es-UY"/>
        </w:rPr>
      </w:pPr>
      <w:r w:rsidRPr="00F61060">
        <w:rPr>
          <w:rFonts w:ascii="inherit" w:eastAsia="Times New Roman" w:hAnsi="inherit" w:cs="Arial"/>
          <w:noProof/>
          <w:color w:val="000000"/>
          <w:sz w:val="18"/>
          <w:szCs w:val="18"/>
          <w:lang w:val="es-UY" w:eastAsia="es-UY"/>
        </w:rPr>
        <w:drawing>
          <wp:inline distT="0" distB="0" distL="0" distR="0" wp14:anchorId="0E3637DD" wp14:editId="6924EAAB">
            <wp:extent cx="5905500" cy="4432300"/>
            <wp:effectExtent l="0" t="0" r="0" b="6350"/>
            <wp:docPr id="1" name="Imagen 1" descr="Líder ianomâmi Davi Kopenawa alerta para iminência de novo genocídio (Foto: Vanessa Lima/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íder ianomâmi Davi Kopenawa alerta para iminência de novo genocídio (Foto: Vanessa Lima/G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Líder Yanomami </w:t>
      </w:r>
      <w:proofErr w:type="spellStart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>Davi</w:t>
      </w:r>
      <w:proofErr w:type="spellEnd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>Kopenawa</w:t>
      </w:r>
      <w:proofErr w:type="spellEnd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>diz</w:t>
      </w:r>
      <w:proofErr w:type="spellEnd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 que </w:t>
      </w:r>
      <w:proofErr w:type="spellStart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>sofre</w:t>
      </w:r>
      <w:proofErr w:type="spellEnd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>ameças</w:t>
      </w:r>
      <w:proofErr w:type="spellEnd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 de </w:t>
      </w:r>
      <w:proofErr w:type="spellStart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>morte</w:t>
      </w:r>
      <w:proofErr w:type="spellEnd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 e afirma que </w:t>
      </w:r>
      <w:proofErr w:type="spellStart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>vai</w:t>
      </w:r>
      <w:proofErr w:type="spellEnd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 procurar </w:t>
      </w:r>
      <w:proofErr w:type="spellStart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>ajuda</w:t>
      </w:r>
      <w:proofErr w:type="spellEnd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 da </w:t>
      </w:r>
      <w:proofErr w:type="spellStart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>Organização</w:t>
      </w:r>
      <w:proofErr w:type="spellEnd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 das </w:t>
      </w:r>
      <w:proofErr w:type="spellStart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>Nações</w:t>
      </w:r>
      <w:proofErr w:type="spellEnd"/>
      <w:r w:rsidRPr="00F61060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val="es-UY" w:eastAsia="es-UY"/>
        </w:rPr>
        <w:t xml:space="preserve"> Unidas (Foto: G1 RR)</w:t>
      </w:r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O líder indígena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Davi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Kopenawa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está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sendo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ameaçado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morte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conforme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um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relatório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Hutukara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Associação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Yanomami (HAY) divulgado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nesta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segunda-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feira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(28), em Boa Vista. Segundo o documento, as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ameaças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são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feitas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por garimpeiros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fazendeiros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seriam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represálias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às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 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fldChar w:fldCharType="begin"/>
      </w: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instrText xml:space="preserve"> HYPERLINK "http://g1.globo.com/rr/roraima/noticia/2014/02/operacao-destroi-balsas-usadas-no-garimpo-em-area-yanomami-em-rr.html" </w:instrText>
      </w: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fldChar w:fldCharType="separate"/>
      </w:r>
      <w:r w:rsidRPr="00F61060">
        <w:rPr>
          <w:rFonts w:ascii="inherit" w:eastAsia="Times New Roman" w:hAnsi="inherit" w:cs="Arial"/>
          <w:b/>
          <w:bCs/>
          <w:color w:val="A80000"/>
          <w:spacing w:val="-5"/>
          <w:sz w:val="23"/>
          <w:szCs w:val="23"/>
          <w:u w:val="single"/>
          <w:lang w:val="es-UY" w:eastAsia="es-UY"/>
        </w:rPr>
        <w:t>operações</w:t>
      </w:r>
      <w:proofErr w:type="spellEnd"/>
      <w:r w:rsidRPr="00F61060">
        <w:rPr>
          <w:rFonts w:ascii="inherit" w:eastAsia="Times New Roman" w:hAnsi="inherit" w:cs="Arial"/>
          <w:b/>
          <w:bCs/>
          <w:color w:val="A80000"/>
          <w:spacing w:val="-5"/>
          <w:sz w:val="23"/>
          <w:szCs w:val="23"/>
          <w:u w:val="single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b/>
          <w:bCs/>
          <w:color w:val="A80000"/>
          <w:spacing w:val="-5"/>
          <w:sz w:val="23"/>
          <w:szCs w:val="23"/>
          <w:u w:val="single"/>
          <w:lang w:val="es-UY" w:eastAsia="es-UY"/>
        </w:rPr>
        <w:t>policiais</w:t>
      </w:r>
      <w:proofErr w:type="spellEnd"/>
      <w:r w:rsidRPr="00F61060">
        <w:rPr>
          <w:rFonts w:ascii="inherit" w:eastAsia="Times New Roman" w:hAnsi="inherit" w:cs="Arial"/>
          <w:b/>
          <w:bCs/>
          <w:color w:val="A80000"/>
          <w:spacing w:val="-5"/>
          <w:sz w:val="23"/>
          <w:szCs w:val="23"/>
          <w:u w:val="single"/>
          <w:lang w:val="es-UY" w:eastAsia="es-UY"/>
        </w:rPr>
        <w:t xml:space="preserve"> realizadas </w:t>
      </w:r>
      <w:proofErr w:type="spellStart"/>
      <w:r w:rsidRPr="00F61060">
        <w:rPr>
          <w:rFonts w:ascii="inherit" w:eastAsia="Times New Roman" w:hAnsi="inherit" w:cs="Arial"/>
          <w:b/>
          <w:bCs/>
          <w:color w:val="A80000"/>
          <w:spacing w:val="-5"/>
          <w:sz w:val="23"/>
          <w:szCs w:val="23"/>
          <w:u w:val="single"/>
          <w:lang w:val="es-UY" w:eastAsia="es-UY"/>
        </w:rPr>
        <w:t>na</w:t>
      </w:r>
      <w:proofErr w:type="spellEnd"/>
      <w:r w:rsidRPr="00F61060">
        <w:rPr>
          <w:rFonts w:ascii="inherit" w:eastAsia="Times New Roman" w:hAnsi="inherit" w:cs="Arial"/>
          <w:b/>
          <w:bCs/>
          <w:color w:val="A80000"/>
          <w:spacing w:val="-5"/>
          <w:sz w:val="23"/>
          <w:szCs w:val="23"/>
          <w:u w:val="single"/>
          <w:lang w:val="es-UY" w:eastAsia="es-UY"/>
        </w:rPr>
        <w:t xml:space="preserve"> Terra Indígena Yanomami</w:t>
      </w: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fldChar w:fldCharType="end"/>
      </w: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.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Após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publicação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relatório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página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Hutukara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Kopenawa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protocolou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documentos no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lastRenderedPageBreak/>
        <w:t>Ministério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Público Federal (MPF),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Polícia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Federal (PF)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Fundação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Nacional do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Índio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(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Funai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).</w:t>
      </w:r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 </w:t>
      </w:r>
      <w:r w:rsidRPr="00F61060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lang w:val="es-UY" w:eastAsia="es-UY"/>
        </w:rPr>
        <w:t>G1</w:t>
      </w: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o líder Yanomami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relatou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que as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ameaças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morte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estão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acontecendo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desde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maio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deste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ano </w:t>
      </w:r>
      <w:proofErr w:type="gram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</w:t>
      </w:r>
      <w:proofErr w:type="gram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que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tem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sido procurado por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pessoas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interessadas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em saber 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paradeiro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dele. "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Elas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ficam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'rondando' a sede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Hutukara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perguntando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por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mim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.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Querem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que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me cale, que pare de denunciar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invasões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terras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indígenas, mas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farei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isso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.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Pedi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auxílio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às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autoridades brasileiras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solicitarei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apoio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no exterior.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Também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vou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procurar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ajuda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da ONU [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Organização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das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Nações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Unidas]",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disse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Kopenawa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.</w:t>
      </w:r>
    </w:p>
    <w:p w:rsidR="00F61060" w:rsidRPr="00F61060" w:rsidRDefault="00F61060" w:rsidP="00F61060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val="es-UY" w:eastAsia="es-UY"/>
        </w:rPr>
      </w:pPr>
      <w:proofErr w:type="spellStart"/>
      <w:r w:rsidRPr="00F61060">
        <w:rPr>
          <w:rFonts w:ascii="inherit" w:eastAsia="Times New Roman" w:hAnsi="inherit" w:cs="Arial"/>
          <w:color w:val="000000"/>
          <w:spacing w:val="-12"/>
          <w:sz w:val="27"/>
          <w:szCs w:val="27"/>
          <w:bdr w:val="single" w:sz="24" w:space="3" w:color="333333" w:frame="1"/>
          <w:lang w:val="es-UY" w:eastAsia="es-UY"/>
        </w:rPr>
        <w:t>saiba</w:t>
      </w:r>
      <w:proofErr w:type="spellEnd"/>
      <w:r w:rsidRPr="00F61060">
        <w:rPr>
          <w:rFonts w:ascii="inherit" w:eastAsia="Times New Roman" w:hAnsi="inherit" w:cs="Arial"/>
          <w:color w:val="000000"/>
          <w:spacing w:val="-12"/>
          <w:sz w:val="27"/>
          <w:szCs w:val="27"/>
          <w:bdr w:val="single" w:sz="24" w:space="3" w:color="333333" w:frame="1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000000"/>
          <w:spacing w:val="-12"/>
          <w:sz w:val="27"/>
          <w:szCs w:val="27"/>
          <w:bdr w:val="single" w:sz="24" w:space="3" w:color="333333" w:frame="1"/>
          <w:lang w:val="es-UY" w:eastAsia="es-UY"/>
        </w:rPr>
        <w:t>mais</w:t>
      </w:r>
      <w:proofErr w:type="spellEnd"/>
    </w:p>
    <w:p w:rsidR="00F61060" w:rsidRPr="00F61060" w:rsidRDefault="00F61060" w:rsidP="00F61060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val="es-UY" w:eastAsia="es-UY"/>
        </w:rPr>
      </w:pPr>
      <w:hyperlink r:id="rId6" w:history="1"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Operação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 retira 60 garimpeiros de Terra Indígena Yanomami, em RR</w:t>
        </w:r>
      </w:hyperlink>
    </w:p>
    <w:p w:rsidR="00F61060" w:rsidRPr="00F61060" w:rsidRDefault="00F61060" w:rsidP="00F61060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val="es-UY" w:eastAsia="es-UY"/>
        </w:rPr>
      </w:pPr>
      <w:hyperlink r:id="rId7" w:history="1"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Operação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 </w:t>
        </w:r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destrói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 balsas usadas no </w:t>
        </w:r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garimpo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 em área Yanomami, em RR</w:t>
        </w:r>
      </w:hyperlink>
    </w:p>
    <w:p w:rsidR="00F61060" w:rsidRPr="00F61060" w:rsidRDefault="00F61060" w:rsidP="00F61060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val="es-UY" w:eastAsia="es-UY"/>
        </w:rPr>
      </w:pPr>
      <w:hyperlink r:id="rId8" w:history="1"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Indígenas de Roraima </w:t>
        </w:r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denunciam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 </w:t>
        </w:r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transtornos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 causados pelo </w:t>
        </w:r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garimpo</w:t>
        </w:r>
        <w:proofErr w:type="spellEnd"/>
      </w:hyperlink>
    </w:p>
    <w:p w:rsidR="00F61060" w:rsidRPr="00F61060" w:rsidRDefault="00F61060" w:rsidP="00F61060">
      <w:pPr>
        <w:numPr>
          <w:ilvl w:val="0"/>
          <w:numId w:val="1"/>
        </w:numPr>
        <w:pBdr>
          <w:bottom w:val="single" w:sz="6" w:space="8" w:color="DDDDDD"/>
        </w:pBdr>
        <w:spacing w:line="240" w:lineRule="auto"/>
        <w:rPr>
          <w:rFonts w:ascii="inherit" w:eastAsia="Times New Roman" w:hAnsi="inherit" w:cs="Arial"/>
          <w:color w:val="000000"/>
          <w:sz w:val="18"/>
          <w:szCs w:val="18"/>
          <w:lang w:val="es-UY" w:eastAsia="es-UY"/>
        </w:rPr>
      </w:pPr>
      <w:hyperlink r:id="rId9" w:history="1"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Funai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 retira </w:t>
        </w:r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primeiro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 </w:t>
        </w:r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fazendeiro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 da </w:t>
        </w:r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região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 xml:space="preserve"> do </w:t>
        </w:r>
        <w:proofErr w:type="spellStart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Ajarani</w:t>
        </w:r>
        <w:proofErr w:type="spellEnd"/>
        <w:r w:rsidRPr="00F61060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u w:val="single"/>
            <w:lang w:val="es-UY" w:eastAsia="es-UY"/>
          </w:rPr>
          <w:t>, em Roraima</w:t>
        </w:r>
      </w:hyperlink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proofErr w:type="spellStart"/>
      <w:r w:rsidRPr="00F61060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lang w:val="es-UY" w:eastAsia="es-UY"/>
        </w:rPr>
        <w:t>Ameaças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br/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intimidações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apontadas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por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Kopenawa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há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o relato 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um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membro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Hutukara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que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diz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ter sido intimidado por garimpeiros no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município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de São Gabriel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Cachoeira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, no Amazonas.</w:t>
      </w:r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"Os garimpeiros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mandaram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gram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avisar</w:t>
      </w:r>
      <w:proofErr w:type="gram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que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muitas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pessoas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tiveram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prejuízo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com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as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operações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Terra Indígena e que por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isso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chegaria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vivo até 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fim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deste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ano",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narrou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Kopenawa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.</w:t>
      </w:r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Outra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denúncia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destacada pela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liderança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indígena é a 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uma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invasão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à sede do Instituto Socioambiental (ISA), que fica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lado do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prédio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Hutukara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, no Centro de </w:t>
      </w:r>
      <w:hyperlink r:id="rId10" w:history="1">
        <w:r w:rsidRPr="00F61060">
          <w:rPr>
            <w:rFonts w:ascii="inherit" w:eastAsia="Times New Roman" w:hAnsi="inherit" w:cs="Arial"/>
            <w:b/>
            <w:bCs/>
            <w:color w:val="A80000"/>
            <w:spacing w:val="-5"/>
            <w:sz w:val="23"/>
            <w:szCs w:val="23"/>
            <w:u w:val="single"/>
            <w:lang w:val="es-UY" w:eastAsia="es-UY"/>
          </w:rPr>
          <w:t>Boa Vista</w:t>
        </w:r>
      </w:hyperlink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.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ocasião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homens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armados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roubaram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computadores, GPS </w:t>
      </w:r>
      <w:proofErr w:type="gram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</w:t>
      </w:r>
      <w:proofErr w:type="gram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celulares.</w:t>
      </w:r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"Eu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estava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me preparando para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uma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viagem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quando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fui informado que os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homens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estavam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atrás 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mim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. </w:t>
      </w:r>
      <w:proofErr w:type="gram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Eles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entraram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Hutukara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nos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roubaram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perguntaram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'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cadê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Davi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?</w:t>
      </w:r>
      <w:proofErr w:type="gram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'.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Uma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colega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respondeu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que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estava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indo para casa.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Depois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disso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outra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colega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foi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trabalhar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 os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homens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também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abordaram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para saber onde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estava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mas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eles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me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encontraram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",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contou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.</w:t>
      </w:r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filho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do líder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índigena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também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membro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Hutukara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Dário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Kopenawa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informou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à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reportagem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que os documentos protocolados no MPF,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PF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Funai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pedem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ajuda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proteção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às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pessoas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ligadas à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associação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. "Pedimos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proteção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para que continuemos a denunciar as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invasões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terras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indígenas. É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nosso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direito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pedir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ajuda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. Queremos defender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nosso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próprio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território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",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afirmou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Dário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.</w:t>
      </w:r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proofErr w:type="spellStart"/>
      <w:r w:rsidRPr="00F61060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lang w:val="es-UY" w:eastAsia="es-UY"/>
        </w:rPr>
        <w:t>Investigações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br/>
        <w:t xml:space="preserve">Segundo 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coordenador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da Frente 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Proteção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Etnoambiental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Yanomami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Ye'kuana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(FPEYY), João Catalano, 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relatório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protocolado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Funai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será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encaminhado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para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Brasília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e, como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Kopenawa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é servidor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Fundação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instituição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deverá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acompanhar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o caso.</w:t>
      </w:r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"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Davi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com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Funai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e 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Polícia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Federal,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tem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atuado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no combate à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presença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de garimpeiros 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fazendeiros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Terra Indígena Yanomami. Por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isso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, seguiremos o protocolo 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proteção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servidor e 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ideia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gram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talvez</w:t>
      </w:r>
      <w:proofErr w:type="gram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seja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afastá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-lo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função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. Entretanto,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essas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decisões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só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caberão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à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presidência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Funai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",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esclareceu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Catalano. </w:t>
      </w:r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Em nota, 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assessoria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do MPF em Roraima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informou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que está articulando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com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as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forças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Segurança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Pública medidas para evitar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qualquer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ameaça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risco à vida 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lideranças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indígenas. 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órgão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afirmou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que,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nesta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quarta-feira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(30),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haverá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uma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reunião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para tratar do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assunto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.</w:t>
      </w:r>
    </w:p>
    <w:p w:rsidR="00F61060" w:rsidRPr="00F61060" w:rsidRDefault="00F61060" w:rsidP="00F61060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</w:pP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O </w:t>
      </w:r>
      <w:r w:rsidRPr="00F61060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lang w:val="es-UY" w:eastAsia="es-UY"/>
        </w:rPr>
        <w:t>G1</w:t>
      </w:r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 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tentou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contato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com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assessoria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de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comunicação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da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Polícia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Federal em Roraima, mas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não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obteve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 xml:space="preserve"> </w:t>
      </w:r>
      <w:proofErr w:type="spellStart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êxito</w:t>
      </w:r>
      <w:proofErr w:type="spellEnd"/>
      <w:r w:rsidRPr="00F61060">
        <w:rPr>
          <w:rFonts w:ascii="inherit" w:eastAsia="Times New Roman" w:hAnsi="inherit" w:cs="Arial"/>
          <w:color w:val="333333"/>
          <w:spacing w:val="-5"/>
          <w:sz w:val="23"/>
          <w:szCs w:val="23"/>
          <w:lang w:val="es-UY" w:eastAsia="es-UY"/>
        </w:rPr>
        <w:t>.</w:t>
      </w:r>
    </w:p>
    <w:p w:rsidR="002E2F5B" w:rsidRDefault="00F61060">
      <w:hyperlink r:id="rId11" w:history="1">
        <w:r>
          <w:rPr>
            <w:rStyle w:val="Hipervnculo"/>
          </w:rPr>
          <w:t>http://g1.globo.com/rr/roraima/noticia/2014/07/estou-sendo-ameacado-de-morte-diz-lider-indigena-davi-kopenawa-em-rr.html?utm_source=facebook&amp;utm_medium=share-bar-desktop&amp;utm_campaign=share-bar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12F"/>
    <w:multiLevelType w:val="multilevel"/>
    <w:tmpl w:val="2DAA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60"/>
    <w:rsid w:val="002E2F5B"/>
    <w:rsid w:val="00F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1D89-3CD8-45C9-AC51-3969BA6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1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2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06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67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175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8950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rr/roraima/noticia/2013/12/indigenas-de-roraima-denunciam-transtornos-causados-pelo-garimp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1.globo.com/rr/roraima/noticia/2014/02/operacao-destroi-balsas-usadas-no-garimpo-em-area-yanomami-em-r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1.globo.com/rr/roraima/noticia/2014/03/operacao-retira-60-garimpeiros-de-terra-indigena-yanomami-em-rr.html" TargetMode="External"/><Relationship Id="rId11" Type="http://schemas.openxmlformats.org/officeDocument/2006/relationships/hyperlink" Target="http://g1.globo.com/rr/roraima/noticia/2014/07/estou-sendo-ameacado-de-morte-diz-lider-indigena-davi-kopenawa-em-rr.html?utm_source=facebook&amp;utm_medium=share-bar-desktop&amp;utm_campaign=share-ba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1.globo.com/rr/roraima/cidade/boa-vis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1.globo.com/rr/roraima/noticia/2013/05/funai-retira-primeiro-fazendeiro-da-regiao-do-ajarani-em-roraim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'Estou sendo ameaçado de morte', diz líder indígena Davi Kopenawa, em RR</vt:lpstr>
      <vt:lpstr>    Associação indígena protocolou documentos no MPF, PF e Funai. 'Também vou procur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2020-01-24T00:25:00Z</dcterms:created>
  <dcterms:modified xsi:type="dcterms:W3CDTF">2020-01-24T00:26:00Z</dcterms:modified>
</cp:coreProperties>
</file>