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41" w:rsidRPr="00CA332D" w:rsidRDefault="00E40941" w:rsidP="00CA332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Lucida Sans Unicode"/>
          <w:color w:val="222222"/>
          <w:kern w:val="36"/>
          <w:sz w:val="40"/>
          <w:szCs w:val="40"/>
          <w:lang w:val="es-UY" w:eastAsia="es-UY"/>
        </w:rPr>
      </w:pPr>
      <w:bookmarkStart w:id="0" w:name="_GoBack"/>
      <w:r w:rsidRPr="00E40941">
        <w:rPr>
          <w:rFonts w:ascii="inherit" w:eastAsia="Times New Roman" w:hAnsi="inherit" w:cs="Lucida Sans Unicode"/>
          <w:color w:val="222222"/>
          <w:kern w:val="36"/>
          <w:sz w:val="40"/>
          <w:szCs w:val="40"/>
          <w:lang w:val="es-UY" w:eastAsia="es-UY"/>
        </w:rPr>
        <w:t xml:space="preserve">AMÉRICA LATINA - As </w:t>
      </w:r>
      <w:proofErr w:type="spellStart"/>
      <w:r w:rsidRPr="00E40941">
        <w:rPr>
          <w:rFonts w:ascii="inherit" w:eastAsia="Times New Roman" w:hAnsi="inherit" w:cs="Lucida Sans Unicode"/>
          <w:color w:val="222222"/>
          <w:kern w:val="36"/>
          <w:sz w:val="40"/>
          <w:szCs w:val="40"/>
          <w:lang w:val="es-UY" w:eastAsia="es-UY"/>
        </w:rPr>
        <w:t>razões</w:t>
      </w:r>
      <w:proofErr w:type="spellEnd"/>
      <w:r w:rsidRPr="00E40941">
        <w:rPr>
          <w:rFonts w:ascii="inherit" w:eastAsia="Times New Roman" w:hAnsi="inherit" w:cs="Lucida Sans Unicode"/>
          <w:color w:val="222222"/>
          <w:kern w:val="36"/>
          <w:sz w:val="40"/>
          <w:szCs w:val="40"/>
          <w:lang w:val="es-UY" w:eastAsia="es-UY"/>
        </w:rPr>
        <w:t xml:space="preserve"> da derrota do neoliberalismo </w:t>
      </w:r>
      <w:proofErr w:type="spellStart"/>
      <w:r w:rsidRPr="00E40941">
        <w:rPr>
          <w:rFonts w:ascii="inherit" w:eastAsia="Times New Roman" w:hAnsi="inherit" w:cs="Lucida Sans Unicode"/>
          <w:color w:val="222222"/>
          <w:kern w:val="36"/>
          <w:sz w:val="40"/>
          <w:szCs w:val="40"/>
          <w:lang w:val="es-UY" w:eastAsia="es-UY"/>
        </w:rPr>
        <w:t>são</w:t>
      </w:r>
      <w:proofErr w:type="spellEnd"/>
      <w:r w:rsidRPr="00E40941">
        <w:rPr>
          <w:rFonts w:ascii="inherit" w:eastAsia="Times New Roman" w:hAnsi="inherit" w:cs="Lucida Sans Unicode"/>
          <w:color w:val="222222"/>
          <w:kern w:val="36"/>
          <w:sz w:val="40"/>
          <w:szCs w:val="40"/>
          <w:lang w:val="es-UY" w:eastAsia="es-UY"/>
        </w:rPr>
        <w:t xml:space="preserve"> as mesmas da </w:t>
      </w:r>
      <w:proofErr w:type="spellStart"/>
      <w:r w:rsidRPr="00E40941">
        <w:rPr>
          <w:rFonts w:ascii="inherit" w:eastAsia="Times New Roman" w:hAnsi="inherit" w:cs="Lucida Sans Unicode"/>
          <w:color w:val="222222"/>
          <w:kern w:val="36"/>
          <w:sz w:val="40"/>
          <w:szCs w:val="40"/>
          <w:lang w:val="es-UY" w:eastAsia="es-UY"/>
        </w:rPr>
        <w:t>esquerda</w:t>
      </w:r>
      <w:proofErr w:type="spellEnd"/>
    </w:p>
    <w:bookmarkEnd w:id="0"/>
    <w:p w:rsidR="00E40941" w:rsidRPr="00E40941" w:rsidRDefault="00E40941" w:rsidP="00E40941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Lucida Sans Unicode"/>
          <w:color w:val="222222"/>
          <w:kern w:val="36"/>
          <w:sz w:val="48"/>
          <w:szCs w:val="48"/>
          <w:lang w:val="es-UY" w:eastAsia="es-UY"/>
        </w:rPr>
      </w:pPr>
    </w:p>
    <w:p w:rsidR="00E40941" w:rsidRPr="00E40941" w:rsidRDefault="00E40941" w:rsidP="00E4094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Cesar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Sanson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, revista IHU on-line</w:t>
      </w:r>
    </w:p>
    <w:p w:rsidR="00E40941" w:rsidRPr="00E40941" w:rsidRDefault="00E40941" w:rsidP="00E4094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Lucida Sans Unicode"/>
          <w:i/>
          <w:iCs/>
          <w:color w:val="222222"/>
          <w:lang w:val="es-UY" w:eastAsia="es-UY"/>
        </w:rPr>
      </w:pP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lang w:val="es-UY" w:eastAsia="es-UY"/>
        </w:rPr>
        <w:t>terça-feira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lang w:val="es-UY" w:eastAsia="es-UY"/>
        </w:rPr>
        <w:t xml:space="preserve"> 12 de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lang w:val="es-UY" w:eastAsia="es-UY"/>
        </w:rPr>
        <w:t>novembro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lang w:val="es-UY" w:eastAsia="es-UY"/>
        </w:rPr>
        <w:t xml:space="preserve"> de 2019</w:t>
      </w:r>
      <w:r w:rsidRPr="00E40941">
        <w:rPr>
          <w:rFonts w:ascii="inherit" w:eastAsia="Times New Roman" w:hAnsi="inherit" w:cs="Lucida Sans Unicode"/>
          <w:i/>
          <w:iCs/>
          <w:color w:val="222222"/>
          <w:bdr w:val="none" w:sz="0" w:space="0" w:color="auto" w:frame="1"/>
          <w:lang w:val="es-UY" w:eastAsia="es-UY"/>
        </w:rPr>
        <w:t>, postado por </w:t>
      </w:r>
      <w:hyperlink r:id="rId4" w:history="1">
        <w:r w:rsidRPr="00E40941">
          <w:rPr>
            <w:rFonts w:ascii="inherit" w:eastAsia="Times New Roman" w:hAnsi="inherit" w:cs="Lucida Sans Unicode"/>
            <w:i/>
            <w:iCs/>
            <w:color w:val="C85000"/>
            <w:u w:val="single"/>
            <w:bdr w:val="none" w:sz="0" w:space="0" w:color="auto" w:frame="1"/>
            <w:lang w:val="es-UY" w:eastAsia="es-UY"/>
          </w:rPr>
          <w:t>Pedro Picho</w:t>
        </w:r>
      </w:hyperlink>
    </w:p>
    <w:p w:rsidR="00E40941" w:rsidRPr="00E40941" w:rsidRDefault="00E40941" w:rsidP="00E40941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29 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outubro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2019 - </w:t>
      </w:r>
      <w:hyperlink r:id="rId5" w:history="1">
        <w:r w:rsidRPr="00E40941">
          <w:rPr>
            <w:rFonts w:ascii="Lucida Sans Unicode" w:eastAsia="Times New Roman" w:hAnsi="Lucida Sans Unicode" w:cs="Lucida Sans Unicode"/>
            <w:color w:val="C85000"/>
            <w:sz w:val="24"/>
            <w:szCs w:val="24"/>
            <w:u w:val="single"/>
            <w:bdr w:val="none" w:sz="0" w:space="0" w:color="auto" w:frame="1"/>
            <w:lang w:val="es-UY" w:eastAsia="es-UY"/>
          </w:rPr>
          <w:t>Revista IHU on-line</w:t>
        </w:r>
      </w:hyperlink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 - </w:t>
      </w:r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“É preciso se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perguntar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: </w:t>
      </w:r>
      <w:proofErr w:type="spellStart"/>
      <w:proofErr w:type="gram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por que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o ciclo da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esquerda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e do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progressismo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foi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interrompido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na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América Latina?</w:t>
      </w:r>
      <w:proofErr w:type="gram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proofErr w:type="gram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Por que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os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neoliberais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retornam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e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por que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agora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são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fustigados?</w:t>
      </w:r>
      <w:proofErr w:type="gram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”, indaga </w:t>
      </w:r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Cesar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Sanson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, sociólogo e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professor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da </w:t>
      </w:r>
      <w:proofErr w:type="spellStart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>Universidade</w:t>
      </w:r>
      <w:proofErr w:type="spellEnd"/>
      <w:r w:rsidRPr="00E40941">
        <w:rPr>
          <w:rFonts w:ascii="inherit" w:eastAsia="Times New Roman" w:hAnsi="inherit" w:cs="Lucida Sans Unicode"/>
          <w:i/>
          <w:iCs/>
          <w:color w:val="222222"/>
          <w:sz w:val="24"/>
          <w:szCs w:val="24"/>
          <w:bdr w:val="none" w:sz="0" w:space="0" w:color="auto" w:frame="1"/>
          <w:lang w:val="es-UY" w:eastAsia="es-UY"/>
        </w:rPr>
        <w:t xml:space="preserve"> Federal do Rio Grande do Norte – UFRN, Brasil.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América Latina em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convulsão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. Chile,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Equador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Argentina,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Bolívia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Costa Rica. As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leituras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falam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rotundo “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”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Neoliberalismo. </w:t>
      </w: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Será?</w:t>
      </w:r>
      <w:proofErr w:type="gramEnd"/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Se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há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uma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onda contra o neoliberalismo, como explicar os resultados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ainda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indefinidos no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Uruguai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Bolívia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?</w:t>
      </w:r>
      <w:proofErr w:type="gram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Há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risco de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neoliberais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ascenderem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poder.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Assim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como é equivocado </w:t>
      </w: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afirmar</w:t>
      </w:r>
      <w:proofErr w:type="gram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que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eleição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Bolsonaro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no Brasil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significou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uma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opção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retorno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neoliberalismo, é precipitado afirmar que o que acontece no Chile, no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Equador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Argentina é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‘basta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neoliberalismo’.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Como explicar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vai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-e-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vem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no poder de peronistas-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neoliberais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em curto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espaço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de tempo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Argentina?</w:t>
      </w:r>
      <w:proofErr w:type="gram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Como explicar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revezamento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no poder de Bachelet-Piñera no Chile?</w:t>
      </w:r>
      <w:proofErr w:type="gramEnd"/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O que acontece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progressista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Frente Ampla?</w:t>
      </w:r>
      <w:proofErr w:type="gram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Está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ameaçada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Uruguai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. </w:t>
      </w: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E,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Bolívia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o que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dizer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do retorno do moribundo Meza,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neoliberal de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quatro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costados?</w:t>
      </w:r>
      <w:proofErr w:type="gramEnd"/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Talvez</w:t>
      </w:r>
      <w:proofErr w:type="gram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uma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explicação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esse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zigue-zague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entre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ascensão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 derrocada de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progressistas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x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neoliberais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seja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tão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‘ideológica’ como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gostaríamos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É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possível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que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resposta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seja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pouco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mais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complexa. 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ela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está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bem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em frente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nosso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nariz: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piora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condições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de vida de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milhares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de </w:t>
      </w: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latino-americanos</w:t>
      </w:r>
      <w:proofErr w:type="gram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no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cansaço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desemprego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serviços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lastRenderedPageBreak/>
        <w:t>saúde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educação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horrorosos,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violência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cotidiana enraizada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periferias,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corrupção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que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distingue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mais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direita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esquerda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É preciso se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perguntar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: </w:t>
      </w:r>
      <w:proofErr w:type="spellStart"/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por que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 ciclo da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esquerda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 do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progressismo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foi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interrompido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América Latina?</w:t>
      </w:r>
      <w:proofErr w:type="gram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Por que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neoliberais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retornaram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por que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agora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fustigados?</w:t>
      </w:r>
      <w:proofErr w:type="gramEnd"/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Será que a gangorra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progressistas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x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neoliberais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 que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assistimos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América Latina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dá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muito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mais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por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suas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‘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semelhanças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’ do que por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suas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diferenças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?</w:t>
      </w:r>
      <w:proofErr w:type="gramEnd"/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pergunta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pode parecer ofensiva,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mas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olharmos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Junho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/2013 (Brasil)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Outubro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/2019 (Chile)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há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semelhanças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sinal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invertido, visto que, no Brasil, à época,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estava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no poder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esquerda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agora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no Chile, está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direita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raiz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dos protestos gigantescos, tanto em 2013, no Brasil, como os de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agora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no Chile, é a mesma: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insatisfação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serviços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públicos 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certa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política que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deserdou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povo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O erro da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esquerda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é o de ter se contentado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pouco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fez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achando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que era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muito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luta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contra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desigualdade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social, que é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essência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do que diferencia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esquerda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direita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em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algum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momento se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borrou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. O aceite do mainstream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econômico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neoliberal por parte da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esquerda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repetição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de métodos viciados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condução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da política cotidiana, a “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satisfação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”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as políticas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sociais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compensatórias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no lugar de políticas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emancipatórias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aproximou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esquerda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direita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leitura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apressada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de que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povo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quer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mais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 neoliberalismo esconde o que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povo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quer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seja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direita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ou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esquerda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: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serviços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públicos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lastimáveis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corrupção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covardia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tirar dos ricos, falta de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coragem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em enfrentar a escandalosa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concentração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de renda,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pouca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ousadia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criatividade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inovar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funcionamento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da política,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construindo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uma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política em que o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povo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opine </w:t>
      </w:r>
      <w:proofErr w:type="gram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</w:t>
      </w:r>
      <w:proofErr w:type="gram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participe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mais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.</w:t>
      </w:r>
    </w:p>
    <w:p w:rsidR="00E40941" w:rsidRPr="00E40941" w:rsidRDefault="00E40941" w:rsidP="00E40941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O sobe-e-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desce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vertiginoso entre ‘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progressistas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’ e ‘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neoliberais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’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América Latina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só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dá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nó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na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cabeça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quem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aceita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respostas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ou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explicação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fáceis</w:t>
      </w:r>
      <w:proofErr w:type="spellEnd"/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t>.</w:t>
      </w:r>
    </w:p>
    <w:p w:rsidR="00E40941" w:rsidRPr="00E40941" w:rsidRDefault="00E40941" w:rsidP="00E40941">
      <w:pPr>
        <w:shd w:val="clear" w:color="auto" w:fill="FFFFFF"/>
        <w:spacing w:before="360"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  <w:pict>
          <v:rect id="_x0000_i1025" style="width:0;height:0" o:hralign="center" o:hrstd="t" o:hr="t" fillcolor="#a0a0a0" stroked="f"/>
        </w:pict>
      </w:r>
    </w:p>
    <w:p w:rsidR="00E40941" w:rsidRPr="00E40941" w:rsidRDefault="00E40941" w:rsidP="00E40941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hyperlink r:id="rId6" w:history="1">
        <w:r w:rsidRPr="00E40941">
          <w:rPr>
            <w:rFonts w:ascii="Lucida Sans Unicode" w:eastAsia="Times New Roman" w:hAnsi="Lucida Sans Unicode" w:cs="Lucida Sans Unicode"/>
            <w:color w:val="C85000"/>
            <w:sz w:val="24"/>
            <w:szCs w:val="24"/>
            <w:u w:val="single"/>
            <w:bdr w:val="none" w:sz="0" w:space="0" w:color="auto" w:frame="1"/>
            <w:lang w:val="es-UY" w:eastAsia="es-UY"/>
          </w:rPr>
          <w:t>http://www.ihu.unisinos.br/78-noticias/593879-america-latina-as-razoes-da-derrota-do-neoliberalismo-sao-as-mesmas-da-esquerda</w:t>
        </w:r>
      </w:hyperlink>
    </w:p>
    <w:p w:rsidR="00E40941" w:rsidRPr="00E40941" w:rsidRDefault="00E40941" w:rsidP="00E40941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s-UY" w:eastAsia="es-UY"/>
        </w:rPr>
      </w:pPr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As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opiniões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expressas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nos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artigos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e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comentários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são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da exclusiva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responsabilidade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dos respectivos autores e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não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representam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,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necessariamente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, as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opiniões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da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redacção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de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AlterInfos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</w:t>
      </w:r>
      <w:proofErr w:type="spellStart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>ou</w:t>
      </w:r>
      <w:proofErr w:type="spellEnd"/>
      <w:r w:rsidRPr="00E40941">
        <w:rPr>
          <w:rFonts w:ascii="inherit" w:eastAsia="Times New Roman" w:hAnsi="inherit" w:cs="Lucida Sans Unicode"/>
          <w:b/>
          <w:bCs/>
          <w:i/>
          <w:iCs/>
          <w:color w:val="222222"/>
          <w:sz w:val="19"/>
          <w:szCs w:val="19"/>
          <w:bdr w:val="none" w:sz="0" w:space="0" w:color="auto" w:frame="1"/>
          <w:lang w:val="es-UY" w:eastAsia="es-UY"/>
        </w:rPr>
        <w:t xml:space="preserve"> de Dial. Comentarios injuriosos o insultantes serán borrados sin previo aviso.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41"/>
    <w:rsid w:val="002E2F5B"/>
    <w:rsid w:val="00CA332D"/>
    <w:rsid w:val="00E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683A"/>
  <w15:chartTrackingRefBased/>
  <w15:docId w15:val="{FFFBDC8C-2854-46B4-84B6-B5F6FD9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7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593879-america-latina-as-razoes-da-derrota-do-neoliberalismo-sao-as-mesmas-da-esquerda" TargetMode="External"/><Relationship Id="rId5" Type="http://schemas.openxmlformats.org/officeDocument/2006/relationships/hyperlink" Target="http://www.ihu.unisinos.br/" TargetMode="External"/><Relationship Id="rId4" Type="http://schemas.openxmlformats.org/officeDocument/2006/relationships/hyperlink" Target="http://alterinfos.org/spip.php?auteur1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AMÉRICA LATINA - As razões da derrota do neoliberalismo são as mesmas da esquerd</vt:lpstr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2019-11-13T12:15:00Z</dcterms:created>
  <dcterms:modified xsi:type="dcterms:W3CDTF">2019-11-13T12:26:00Z</dcterms:modified>
</cp:coreProperties>
</file>